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F0F" w:rsidRPr="00E714B2" w:rsidRDefault="005A6F0F" w:rsidP="005A6F0F">
      <w:pPr>
        <w:tabs>
          <w:tab w:val="left" w:pos="1980"/>
          <w:tab w:val="left" w:pos="5670"/>
        </w:tabs>
        <w:spacing w:after="0" w:line="340" w:lineRule="exact"/>
        <w:ind w:left="8640"/>
        <w:rPr>
          <w:rFonts w:ascii="Bookman Old Style" w:hAnsi="Bookman Old Style"/>
          <w:sz w:val="24"/>
          <w:szCs w:val="24"/>
          <w:lang w:val="en-US"/>
        </w:rPr>
      </w:pPr>
      <w:r>
        <w:rPr>
          <w:rFonts w:ascii="Bookman Old Style" w:hAnsi="Bookman Old Style"/>
          <w:sz w:val="24"/>
          <w:szCs w:val="24"/>
        </w:rPr>
        <w:t>LAMPIRAN I</w:t>
      </w:r>
      <w:r w:rsidR="00E714B2">
        <w:rPr>
          <w:rFonts w:ascii="Bookman Old Style" w:hAnsi="Bookman Old Style"/>
          <w:sz w:val="24"/>
          <w:szCs w:val="24"/>
          <w:lang w:val="en-US"/>
        </w:rPr>
        <w:t>I</w:t>
      </w:r>
    </w:p>
    <w:p w:rsidR="005A6F0F" w:rsidRPr="005A6F0F" w:rsidRDefault="005A6F0F" w:rsidP="005A6F0F">
      <w:pPr>
        <w:tabs>
          <w:tab w:val="left" w:pos="1980"/>
          <w:tab w:val="left" w:pos="5670"/>
        </w:tabs>
        <w:spacing w:after="0" w:line="340" w:lineRule="exact"/>
        <w:ind w:left="8640"/>
        <w:rPr>
          <w:rFonts w:ascii="Bookman Old Style" w:hAnsi="Bookman Old Style"/>
          <w:sz w:val="24"/>
          <w:szCs w:val="24"/>
        </w:rPr>
      </w:pPr>
      <w:r w:rsidRPr="005A6F0F">
        <w:rPr>
          <w:rFonts w:ascii="Bookman Old Style" w:hAnsi="Bookman Old Style"/>
          <w:sz w:val="24"/>
          <w:szCs w:val="24"/>
        </w:rPr>
        <w:t xml:space="preserve">PERATURAN GUBERNUR BANTEN </w:t>
      </w:r>
    </w:p>
    <w:p w:rsidR="005A6F0F" w:rsidRPr="005A6F0F" w:rsidRDefault="005A6F0F" w:rsidP="005A6F0F">
      <w:pPr>
        <w:tabs>
          <w:tab w:val="left" w:pos="1980"/>
          <w:tab w:val="left" w:pos="5670"/>
        </w:tabs>
        <w:spacing w:after="0" w:line="340" w:lineRule="exact"/>
        <w:ind w:left="8640"/>
        <w:rPr>
          <w:rFonts w:ascii="Bookman Old Style" w:hAnsi="Bookman Old Style"/>
          <w:sz w:val="24"/>
          <w:szCs w:val="24"/>
        </w:rPr>
      </w:pPr>
      <w:r w:rsidRPr="005A6F0F">
        <w:rPr>
          <w:rFonts w:ascii="Bookman Old Style" w:hAnsi="Bookman Old Style"/>
          <w:sz w:val="24"/>
          <w:szCs w:val="24"/>
        </w:rPr>
        <w:t xml:space="preserve">NOMOR </w:t>
      </w:r>
      <w:r w:rsidR="00191715">
        <w:rPr>
          <w:rFonts w:ascii="Bookman Old Style" w:hAnsi="Bookman Old Style"/>
          <w:sz w:val="24"/>
          <w:szCs w:val="24"/>
          <w:lang w:val="en-US"/>
        </w:rPr>
        <w:t>15</w:t>
      </w:r>
      <w:r w:rsidRPr="005A6F0F">
        <w:rPr>
          <w:rFonts w:ascii="Bookman Old Style" w:hAnsi="Bookman Old Style"/>
          <w:sz w:val="24"/>
          <w:szCs w:val="24"/>
        </w:rPr>
        <w:t xml:space="preserve"> TAHUN 2016</w:t>
      </w:r>
    </w:p>
    <w:p w:rsidR="005A6F0F" w:rsidRDefault="005A6F0F" w:rsidP="005A6F0F">
      <w:pPr>
        <w:tabs>
          <w:tab w:val="left" w:pos="1980"/>
          <w:tab w:val="left" w:pos="5670"/>
        </w:tabs>
        <w:spacing w:after="0" w:line="340" w:lineRule="exact"/>
        <w:ind w:left="8640"/>
        <w:rPr>
          <w:rFonts w:ascii="Bookman Old Style" w:hAnsi="Bookman Old Style"/>
          <w:sz w:val="24"/>
          <w:szCs w:val="24"/>
          <w:lang w:val="sv-SE"/>
        </w:rPr>
      </w:pPr>
      <w:r w:rsidRPr="005A6F0F">
        <w:rPr>
          <w:rFonts w:ascii="Bookman Old Style" w:hAnsi="Bookman Old Style"/>
          <w:sz w:val="24"/>
          <w:szCs w:val="24"/>
          <w:lang w:val="sv-SE"/>
        </w:rPr>
        <w:t xml:space="preserve">TENTANG </w:t>
      </w:r>
    </w:p>
    <w:p w:rsidR="005A6F0F" w:rsidRDefault="005A6F0F" w:rsidP="005A6F0F">
      <w:pPr>
        <w:tabs>
          <w:tab w:val="left" w:pos="1980"/>
          <w:tab w:val="left" w:pos="5670"/>
        </w:tabs>
        <w:spacing w:after="0" w:line="340" w:lineRule="exact"/>
        <w:ind w:left="8640"/>
        <w:rPr>
          <w:rFonts w:ascii="Bookman Old Style" w:hAnsi="Bookman Old Style"/>
          <w:lang w:val="sv-SE"/>
        </w:rPr>
      </w:pPr>
      <w:r w:rsidRPr="005A6F0F">
        <w:rPr>
          <w:rFonts w:ascii="Bookman Old Style" w:hAnsi="Bookman Old Style"/>
          <w:sz w:val="24"/>
          <w:szCs w:val="24"/>
          <w:lang w:val="sv-SE"/>
        </w:rPr>
        <w:t>STANDAR OPERASI</w:t>
      </w:r>
      <w:r w:rsidRPr="005A6F0F">
        <w:rPr>
          <w:rFonts w:ascii="Bookman Old Style" w:hAnsi="Bookman Old Style"/>
          <w:sz w:val="24"/>
          <w:szCs w:val="24"/>
        </w:rPr>
        <w:t>ONAL</w:t>
      </w:r>
      <w:r w:rsidRPr="005A6F0F">
        <w:rPr>
          <w:rFonts w:ascii="Bookman Old Style" w:hAnsi="Bookman Old Style"/>
          <w:sz w:val="24"/>
          <w:szCs w:val="24"/>
          <w:lang w:val="sv-SE"/>
        </w:rPr>
        <w:t xml:space="preserve"> PROSEDUR </w:t>
      </w:r>
      <w:r w:rsidRPr="005A6F0F">
        <w:rPr>
          <w:rFonts w:ascii="Bookman Old Style" w:hAnsi="Bookman Old Style"/>
          <w:sz w:val="24"/>
          <w:szCs w:val="24"/>
        </w:rPr>
        <w:t xml:space="preserve">TEKNIS </w:t>
      </w:r>
      <w:r w:rsidRPr="005A6F0F">
        <w:rPr>
          <w:rFonts w:ascii="Bookman Old Style" w:hAnsi="Bookman Old Style"/>
          <w:sz w:val="24"/>
          <w:szCs w:val="24"/>
          <w:lang w:val="sv-SE"/>
        </w:rPr>
        <w:t>PENGELOLA</w:t>
      </w:r>
      <w:r w:rsidRPr="005A6F0F">
        <w:rPr>
          <w:rFonts w:ascii="Bookman Old Style" w:hAnsi="Bookman Old Style"/>
          <w:sz w:val="24"/>
          <w:szCs w:val="24"/>
        </w:rPr>
        <w:t>AN KEUANGAN DAERAH BERBASIS SISTEM INFORMASI MANAJEMEN</w:t>
      </w:r>
      <w:r w:rsidRPr="003A064F">
        <w:rPr>
          <w:rFonts w:ascii="Bookman Old Style" w:hAnsi="Bookman Old Style"/>
        </w:rPr>
        <w:t xml:space="preserve"> </w:t>
      </w:r>
      <w:r w:rsidRPr="00CE6EE9">
        <w:rPr>
          <w:rFonts w:ascii="Bookman Old Style" w:hAnsi="Bookman Old Style"/>
          <w:sz w:val="24"/>
          <w:szCs w:val="24"/>
          <w:lang w:val="sv-SE"/>
        </w:rPr>
        <w:t>KEUANGAN DAERAH</w:t>
      </w:r>
    </w:p>
    <w:p w:rsidR="00D1424C" w:rsidRDefault="00D1424C" w:rsidP="005A6F0F">
      <w:pPr>
        <w:tabs>
          <w:tab w:val="left" w:pos="1980"/>
          <w:tab w:val="left" w:pos="5670"/>
        </w:tabs>
        <w:spacing w:after="0" w:line="340" w:lineRule="exact"/>
        <w:ind w:left="8640"/>
        <w:rPr>
          <w:rFonts w:ascii="Bookman Old Style" w:hAnsi="Bookman Old Style"/>
          <w:lang w:val="en-US"/>
        </w:rPr>
      </w:pPr>
    </w:p>
    <w:tbl>
      <w:tblPr>
        <w:tblStyle w:val="TableGrid"/>
        <w:tblpPr w:leftFromText="180" w:rightFromText="180" w:vertAnchor="page" w:horzAnchor="margin" w:tblpY="4078"/>
        <w:tblW w:w="5000" w:type="pct"/>
        <w:tblLook w:val="04A0"/>
      </w:tblPr>
      <w:tblGrid>
        <w:gridCol w:w="1665"/>
        <w:gridCol w:w="6670"/>
        <w:gridCol w:w="3675"/>
        <w:gridCol w:w="4308"/>
      </w:tblGrid>
      <w:tr w:rsidR="00D1424C" w:rsidRPr="005A6F0F" w:rsidTr="00D1424C">
        <w:trPr>
          <w:trHeight w:val="340"/>
        </w:trPr>
        <w:tc>
          <w:tcPr>
            <w:tcW w:w="510" w:type="pct"/>
            <w:vMerge w:val="restart"/>
            <w:shd w:val="clear" w:color="auto" w:fill="FFC000"/>
            <w:vAlign w:val="center"/>
          </w:tcPr>
          <w:p w:rsidR="00D1424C" w:rsidRPr="005A6F0F" w:rsidRDefault="00D1424C" w:rsidP="00D1424C">
            <w:pPr>
              <w:rPr>
                <w:rFonts w:ascii="Bookman Old Style" w:hAnsi="Bookman Old Style"/>
                <w:sz w:val="18"/>
                <w:szCs w:val="18"/>
                <w:lang w:val="en-US"/>
              </w:rPr>
            </w:pPr>
            <w:bookmarkStart w:id="0" w:name="_GoBack"/>
            <w:bookmarkEnd w:id="0"/>
            <w:r w:rsidRPr="005A6F0F">
              <w:rPr>
                <w:rFonts w:ascii="Bookman Old Style" w:hAnsi="Bookman Old Style"/>
                <w:sz w:val="18"/>
                <w:szCs w:val="18"/>
              </w:rPr>
              <w:br w:type="page"/>
            </w:r>
            <w:r w:rsidRPr="005A6F0F">
              <w:rPr>
                <w:rFonts w:ascii="Bookman Old Style" w:hAnsi="Bookman Old Style" w:cs="Arial"/>
                <w:noProof/>
                <w:sz w:val="18"/>
                <w:szCs w:val="18"/>
                <w:lang w:val="en-US" w:eastAsia="en-US"/>
              </w:rPr>
              <w:drawing>
                <wp:inline distT="0" distB="0" distL="0" distR="0">
                  <wp:extent cx="919861" cy="925033"/>
                  <wp:effectExtent l="0" t="0" r="0" b="8890"/>
                  <wp:docPr id="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4" w:type="pct"/>
            <w:vMerge w:val="restart"/>
            <w:shd w:val="clear" w:color="auto" w:fill="FFC000"/>
            <w:vAlign w:val="center"/>
          </w:tcPr>
          <w:p w:rsidR="00D1424C" w:rsidRPr="00D1424C" w:rsidRDefault="00D1424C" w:rsidP="00D1424C">
            <w:pPr>
              <w:jc w:val="center"/>
              <w:rPr>
                <w:rFonts w:ascii="Bookman Old Style" w:hAnsi="Bookman Old Style"/>
                <w:sz w:val="18"/>
                <w:szCs w:val="18"/>
              </w:rPr>
            </w:pPr>
          </w:p>
          <w:p w:rsidR="00D1424C" w:rsidRPr="00D1424C" w:rsidRDefault="00D1424C" w:rsidP="00D1424C">
            <w:pPr>
              <w:jc w:val="center"/>
              <w:rPr>
                <w:rFonts w:ascii="Bookman Old Style" w:hAnsi="Bookman Old Style"/>
                <w:sz w:val="18"/>
                <w:szCs w:val="18"/>
              </w:rPr>
            </w:pPr>
            <w:r w:rsidRPr="00D1424C">
              <w:rPr>
                <w:rFonts w:ascii="Bookman Old Style" w:hAnsi="Bookman Old Style"/>
                <w:sz w:val="18"/>
                <w:szCs w:val="18"/>
              </w:rPr>
              <w:t>DINAS PENDAPATAN DAN PENGELOLAAN KEUANGAN DAERAH</w:t>
            </w:r>
          </w:p>
          <w:p w:rsidR="00D1424C" w:rsidRPr="00D1424C" w:rsidRDefault="00D1424C" w:rsidP="00D1424C">
            <w:pPr>
              <w:jc w:val="center"/>
              <w:rPr>
                <w:rFonts w:ascii="Bookman Old Style" w:hAnsi="Bookman Old Style" w:cs="Tahoma"/>
                <w:sz w:val="18"/>
                <w:szCs w:val="18"/>
                <w:lang w:val="en-US"/>
              </w:rPr>
            </w:pPr>
          </w:p>
          <w:p w:rsidR="00D1424C" w:rsidRPr="00D1424C" w:rsidRDefault="00D1424C" w:rsidP="00D1424C">
            <w:pPr>
              <w:jc w:val="center"/>
              <w:rPr>
                <w:rFonts w:ascii="Bookman Old Style" w:hAnsi="Bookman Old Style" w:cs="Arial"/>
                <w:sz w:val="20"/>
                <w:szCs w:val="20"/>
                <w:lang w:val="it-IT"/>
              </w:rPr>
            </w:pPr>
            <w:r w:rsidRPr="00D1424C">
              <w:rPr>
                <w:rFonts w:ascii="Bookman Old Style" w:hAnsi="Bookman Old Style" w:cs="Arial"/>
                <w:sz w:val="20"/>
                <w:szCs w:val="20"/>
                <w:lang w:val="it-IT"/>
              </w:rPr>
              <w:t>STANDAR OPERASIONAL PROSEDUR (</w:t>
            </w:r>
            <w:r w:rsidRPr="00D1424C">
              <w:rPr>
                <w:rFonts w:ascii="Bookman Old Style" w:hAnsi="Bookman Old Style" w:cs="Arial"/>
                <w:sz w:val="20"/>
                <w:szCs w:val="20"/>
              </w:rPr>
              <w:t>SOP</w:t>
            </w:r>
            <w:r w:rsidRPr="00D1424C">
              <w:rPr>
                <w:rFonts w:ascii="Bookman Old Style" w:hAnsi="Bookman Old Style" w:cs="Arial"/>
                <w:sz w:val="20"/>
                <w:szCs w:val="20"/>
                <w:lang w:val="it-IT"/>
              </w:rPr>
              <w:t>)</w:t>
            </w:r>
          </w:p>
          <w:p w:rsidR="00D1424C" w:rsidRPr="00D1424C" w:rsidRDefault="00D1424C" w:rsidP="00D1424C">
            <w:pPr>
              <w:jc w:val="center"/>
              <w:rPr>
                <w:rFonts w:ascii="Bookman Old Style" w:hAnsi="Bookman Old Style" w:cs="Tahoma"/>
                <w:sz w:val="18"/>
                <w:szCs w:val="18"/>
                <w:lang w:val="en-US"/>
              </w:rPr>
            </w:pPr>
            <w:r w:rsidRPr="00D1424C">
              <w:rPr>
                <w:rFonts w:ascii="Bookman Old Style" w:hAnsi="Bookman Old Style" w:cs="Tahoma"/>
                <w:sz w:val="18"/>
                <w:szCs w:val="18"/>
                <w:lang w:val="en-US"/>
              </w:rPr>
              <w:t>TEKNIS PENGELOLAAN KEUANGAN DAERAH BERBASIS SISTEM INFORMASI MANAJEMEN KEUANGAN DAERAH</w:t>
            </w:r>
          </w:p>
        </w:tc>
        <w:tc>
          <w:tcPr>
            <w:tcW w:w="1126" w:type="pct"/>
            <w:shd w:val="clear" w:color="auto" w:fill="FFC000"/>
            <w:vAlign w:val="center"/>
          </w:tcPr>
          <w:p w:rsidR="00D1424C" w:rsidRPr="00D1424C" w:rsidRDefault="00D1424C" w:rsidP="00D1424C">
            <w:pPr>
              <w:spacing w:before="40" w:after="40"/>
              <w:rPr>
                <w:rFonts w:ascii="Bookman Old Style" w:hAnsi="Bookman Old Style"/>
                <w:sz w:val="18"/>
                <w:szCs w:val="18"/>
              </w:rPr>
            </w:pPr>
            <w:r w:rsidRPr="00D1424C">
              <w:rPr>
                <w:rFonts w:ascii="Bookman Old Style" w:hAnsi="Bookman Old Style"/>
                <w:sz w:val="18"/>
                <w:szCs w:val="18"/>
              </w:rPr>
              <w:t>NOMOR SOP</w:t>
            </w:r>
          </w:p>
        </w:tc>
        <w:tc>
          <w:tcPr>
            <w:tcW w:w="1320" w:type="pct"/>
            <w:shd w:val="clear" w:color="auto" w:fill="FFC000"/>
            <w:vAlign w:val="center"/>
          </w:tcPr>
          <w:p w:rsidR="00D1424C" w:rsidRPr="00D1424C" w:rsidRDefault="00D1424C" w:rsidP="00D1424C">
            <w:pPr>
              <w:rPr>
                <w:rFonts w:ascii="Bookman Old Style" w:hAnsi="Bookman Old Style"/>
                <w:sz w:val="18"/>
                <w:szCs w:val="18"/>
              </w:rPr>
            </w:pPr>
          </w:p>
        </w:tc>
      </w:tr>
      <w:tr w:rsidR="00D1424C" w:rsidRPr="005A6F0F" w:rsidTr="00D1424C">
        <w:trPr>
          <w:trHeight w:val="340"/>
        </w:trPr>
        <w:tc>
          <w:tcPr>
            <w:tcW w:w="510" w:type="pct"/>
            <w:vMerge/>
            <w:shd w:val="clear" w:color="auto" w:fill="FFC000"/>
            <w:vAlign w:val="center"/>
          </w:tcPr>
          <w:p w:rsidR="00D1424C" w:rsidRPr="005A6F0F" w:rsidRDefault="00D1424C" w:rsidP="00D1424C">
            <w:pPr>
              <w:rPr>
                <w:rFonts w:ascii="Bookman Old Style" w:hAnsi="Bookman Old Style"/>
                <w:sz w:val="18"/>
                <w:szCs w:val="18"/>
              </w:rPr>
            </w:pPr>
          </w:p>
        </w:tc>
        <w:tc>
          <w:tcPr>
            <w:tcW w:w="2044" w:type="pct"/>
            <w:vMerge/>
            <w:shd w:val="clear" w:color="auto" w:fill="FFC000"/>
            <w:vAlign w:val="center"/>
          </w:tcPr>
          <w:p w:rsidR="00D1424C" w:rsidRPr="00D1424C" w:rsidRDefault="00D1424C" w:rsidP="00D1424C">
            <w:pPr>
              <w:rPr>
                <w:rFonts w:ascii="Bookman Old Style" w:hAnsi="Bookman Old Style"/>
                <w:sz w:val="18"/>
                <w:szCs w:val="18"/>
              </w:rPr>
            </w:pPr>
          </w:p>
        </w:tc>
        <w:tc>
          <w:tcPr>
            <w:tcW w:w="1126" w:type="pct"/>
            <w:shd w:val="clear" w:color="auto" w:fill="FFC000"/>
            <w:vAlign w:val="center"/>
          </w:tcPr>
          <w:p w:rsidR="00D1424C" w:rsidRPr="00D1424C" w:rsidRDefault="00D1424C" w:rsidP="00D1424C">
            <w:pPr>
              <w:spacing w:before="40" w:after="40"/>
              <w:rPr>
                <w:rFonts w:ascii="Bookman Old Style" w:hAnsi="Bookman Old Style"/>
                <w:sz w:val="18"/>
                <w:szCs w:val="18"/>
              </w:rPr>
            </w:pPr>
            <w:r w:rsidRPr="00D1424C">
              <w:rPr>
                <w:rFonts w:ascii="Bookman Old Style" w:hAnsi="Bookman Old Style"/>
                <w:sz w:val="18"/>
                <w:szCs w:val="18"/>
              </w:rPr>
              <w:t>TANGGAL PEMBUATAN</w:t>
            </w:r>
          </w:p>
        </w:tc>
        <w:tc>
          <w:tcPr>
            <w:tcW w:w="1320" w:type="pct"/>
            <w:shd w:val="clear" w:color="auto" w:fill="FFC000"/>
            <w:vAlign w:val="center"/>
          </w:tcPr>
          <w:p w:rsidR="00D1424C" w:rsidRPr="00D1424C" w:rsidRDefault="00D1424C" w:rsidP="00D1424C">
            <w:pPr>
              <w:rPr>
                <w:rFonts w:ascii="Bookman Old Style" w:hAnsi="Bookman Old Style"/>
                <w:sz w:val="18"/>
                <w:szCs w:val="18"/>
              </w:rPr>
            </w:pPr>
          </w:p>
        </w:tc>
      </w:tr>
      <w:tr w:rsidR="00D1424C" w:rsidRPr="005A6F0F" w:rsidTr="00D1424C">
        <w:trPr>
          <w:trHeight w:val="340"/>
        </w:trPr>
        <w:tc>
          <w:tcPr>
            <w:tcW w:w="510" w:type="pct"/>
            <w:vMerge/>
            <w:shd w:val="clear" w:color="auto" w:fill="FFC000"/>
            <w:vAlign w:val="center"/>
          </w:tcPr>
          <w:p w:rsidR="00D1424C" w:rsidRPr="005A6F0F" w:rsidRDefault="00D1424C" w:rsidP="00D1424C">
            <w:pPr>
              <w:rPr>
                <w:rFonts w:ascii="Bookman Old Style" w:hAnsi="Bookman Old Style"/>
                <w:sz w:val="18"/>
                <w:szCs w:val="18"/>
              </w:rPr>
            </w:pPr>
          </w:p>
        </w:tc>
        <w:tc>
          <w:tcPr>
            <w:tcW w:w="2044" w:type="pct"/>
            <w:vMerge/>
            <w:shd w:val="clear" w:color="auto" w:fill="FFC000"/>
            <w:vAlign w:val="center"/>
          </w:tcPr>
          <w:p w:rsidR="00D1424C" w:rsidRPr="00D1424C" w:rsidRDefault="00D1424C" w:rsidP="00D1424C">
            <w:pPr>
              <w:rPr>
                <w:rFonts w:ascii="Bookman Old Style" w:hAnsi="Bookman Old Style"/>
                <w:sz w:val="18"/>
                <w:szCs w:val="18"/>
              </w:rPr>
            </w:pPr>
          </w:p>
        </w:tc>
        <w:tc>
          <w:tcPr>
            <w:tcW w:w="1126" w:type="pct"/>
            <w:shd w:val="clear" w:color="auto" w:fill="FFC000"/>
            <w:vAlign w:val="center"/>
          </w:tcPr>
          <w:p w:rsidR="00D1424C" w:rsidRPr="00D1424C" w:rsidRDefault="00D1424C" w:rsidP="00D1424C">
            <w:pPr>
              <w:spacing w:before="40" w:after="40"/>
              <w:rPr>
                <w:rFonts w:ascii="Bookman Old Style" w:hAnsi="Bookman Old Style"/>
                <w:sz w:val="18"/>
                <w:szCs w:val="18"/>
              </w:rPr>
            </w:pPr>
            <w:r w:rsidRPr="00D1424C">
              <w:rPr>
                <w:rFonts w:ascii="Bookman Old Style" w:hAnsi="Bookman Old Style"/>
                <w:sz w:val="18"/>
                <w:szCs w:val="18"/>
              </w:rPr>
              <w:t>TANGGAL REVISI (DITINJAU KEMBALI)</w:t>
            </w:r>
          </w:p>
        </w:tc>
        <w:tc>
          <w:tcPr>
            <w:tcW w:w="1320" w:type="pct"/>
            <w:shd w:val="clear" w:color="auto" w:fill="FFC000"/>
            <w:vAlign w:val="center"/>
          </w:tcPr>
          <w:p w:rsidR="00D1424C" w:rsidRPr="00D1424C" w:rsidRDefault="00D1424C" w:rsidP="00D1424C">
            <w:pPr>
              <w:rPr>
                <w:rFonts w:ascii="Bookman Old Style" w:hAnsi="Bookman Old Style"/>
                <w:sz w:val="18"/>
                <w:szCs w:val="18"/>
              </w:rPr>
            </w:pPr>
          </w:p>
        </w:tc>
      </w:tr>
      <w:tr w:rsidR="00D1424C" w:rsidRPr="005A6F0F" w:rsidTr="00D1424C">
        <w:trPr>
          <w:trHeight w:val="340"/>
        </w:trPr>
        <w:tc>
          <w:tcPr>
            <w:tcW w:w="510" w:type="pct"/>
            <w:vMerge/>
            <w:shd w:val="clear" w:color="auto" w:fill="FFC000"/>
            <w:vAlign w:val="center"/>
          </w:tcPr>
          <w:p w:rsidR="00D1424C" w:rsidRPr="005A6F0F" w:rsidRDefault="00D1424C" w:rsidP="00D1424C">
            <w:pPr>
              <w:rPr>
                <w:rFonts w:ascii="Bookman Old Style" w:hAnsi="Bookman Old Style"/>
                <w:sz w:val="18"/>
                <w:szCs w:val="18"/>
              </w:rPr>
            </w:pPr>
          </w:p>
        </w:tc>
        <w:tc>
          <w:tcPr>
            <w:tcW w:w="2044" w:type="pct"/>
            <w:vMerge/>
            <w:shd w:val="clear" w:color="auto" w:fill="FFC000"/>
            <w:vAlign w:val="center"/>
          </w:tcPr>
          <w:p w:rsidR="00D1424C" w:rsidRPr="00D1424C" w:rsidRDefault="00D1424C" w:rsidP="00D1424C">
            <w:pPr>
              <w:rPr>
                <w:rFonts w:ascii="Bookman Old Style" w:hAnsi="Bookman Old Style"/>
                <w:sz w:val="18"/>
                <w:szCs w:val="18"/>
              </w:rPr>
            </w:pPr>
          </w:p>
        </w:tc>
        <w:tc>
          <w:tcPr>
            <w:tcW w:w="1126" w:type="pct"/>
            <w:shd w:val="clear" w:color="auto" w:fill="FFC000"/>
            <w:vAlign w:val="center"/>
          </w:tcPr>
          <w:p w:rsidR="00D1424C" w:rsidRPr="00D1424C" w:rsidRDefault="00D1424C" w:rsidP="00D1424C">
            <w:pPr>
              <w:spacing w:before="40" w:after="40"/>
              <w:rPr>
                <w:rFonts w:ascii="Bookman Old Style" w:hAnsi="Bookman Old Style"/>
                <w:sz w:val="18"/>
                <w:szCs w:val="18"/>
                <w:lang w:val="en-US"/>
              </w:rPr>
            </w:pPr>
            <w:r w:rsidRPr="00D1424C">
              <w:rPr>
                <w:rFonts w:ascii="Bookman Old Style" w:hAnsi="Bookman Old Style"/>
                <w:sz w:val="18"/>
                <w:szCs w:val="18"/>
              </w:rPr>
              <w:t xml:space="preserve">TANGGAL </w:t>
            </w:r>
            <w:r w:rsidRPr="00D1424C">
              <w:rPr>
                <w:rFonts w:ascii="Bookman Old Style" w:hAnsi="Bookman Old Style"/>
                <w:sz w:val="18"/>
                <w:szCs w:val="18"/>
                <w:lang w:val="en-US"/>
              </w:rPr>
              <w:t>PENGESAHAN</w:t>
            </w:r>
          </w:p>
        </w:tc>
        <w:tc>
          <w:tcPr>
            <w:tcW w:w="1320" w:type="pct"/>
            <w:shd w:val="clear" w:color="auto" w:fill="FFC000"/>
            <w:vAlign w:val="center"/>
          </w:tcPr>
          <w:p w:rsidR="00D1424C" w:rsidRPr="00D1424C" w:rsidRDefault="00D1424C" w:rsidP="00D1424C">
            <w:pPr>
              <w:rPr>
                <w:rFonts w:ascii="Bookman Old Style" w:hAnsi="Bookman Old Style"/>
                <w:sz w:val="18"/>
                <w:szCs w:val="18"/>
              </w:rPr>
            </w:pPr>
          </w:p>
        </w:tc>
      </w:tr>
      <w:tr w:rsidR="00D1424C" w:rsidRPr="005A6F0F" w:rsidTr="00D1424C">
        <w:trPr>
          <w:trHeight w:val="340"/>
        </w:trPr>
        <w:tc>
          <w:tcPr>
            <w:tcW w:w="510" w:type="pct"/>
            <w:vMerge/>
            <w:shd w:val="clear" w:color="auto" w:fill="FFC000"/>
            <w:vAlign w:val="center"/>
          </w:tcPr>
          <w:p w:rsidR="00D1424C" w:rsidRPr="005A6F0F" w:rsidRDefault="00D1424C" w:rsidP="00D1424C">
            <w:pPr>
              <w:rPr>
                <w:rFonts w:ascii="Bookman Old Style" w:hAnsi="Bookman Old Style"/>
                <w:sz w:val="18"/>
                <w:szCs w:val="18"/>
              </w:rPr>
            </w:pPr>
          </w:p>
        </w:tc>
        <w:tc>
          <w:tcPr>
            <w:tcW w:w="2044" w:type="pct"/>
            <w:vMerge/>
            <w:shd w:val="clear" w:color="auto" w:fill="FFC000"/>
            <w:vAlign w:val="center"/>
          </w:tcPr>
          <w:p w:rsidR="00D1424C" w:rsidRPr="00D1424C" w:rsidRDefault="00D1424C" w:rsidP="00D1424C">
            <w:pPr>
              <w:rPr>
                <w:rFonts w:ascii="Bookman Old Style" w:hAnsi="Bookman Old Style"/>
                <w:sz w:val="18"/>
                <w:szCs w:val="18"/>
              </w:rPr>
            </w:pPr>
          </w:p>
        </w:tc>
        <w:tc>
          <w:tcPr>
            <w:tcW w:w="1126" w:type="pct"/>
            <w:shd w:val="clear" w:color="auto" w:fill="FFC000"/>
            <w:vAlign w:val="center"/>
          </w:tcPr>
          <w:p w:rsidR="00D1424C" w:rsidRPr="00D1424C" w:rsidRDefault="00D1424C" w:rsidP="00D1424C">
            <w:pPr>
              <w:spacing w:before="40" w:after="40"/>
              <w:rPr>
                <w:rFonts w:ascii="Bookman Old Style" w:hAnsi="Bookman Old Style"/>
                <w:sz w:val="18"/>
                <w:szCs w:val="18"/>
              </w:rPr>
            </w:pPr>
            <w:r w:rsidRPr="00D1424C">
              <w:rPr>
                <w:rFonts w:ascii="Bookman Old Style" w:hAnsi="Bookman Old Style"/>
                <w:sz w:val="18"/>
                <w:szCs w:val="18"/>
              </w:rPr>
              <w:t>DISAHKAN OLEH</w:t>
            </w:r>
          </w:p>
        </w:tc>
        <w:tc>
          <w:tcPr>
            <w:tcW w:w="1320" w:type="pct"/>
            <w:shd w:val="clear" w:color="auto" w:fill="FFC000"/>
            <w:vAlign w:val="center"/>
          </w:tcPr>
          <w:p w:rsidR="00D1424C" w:rsidRPr="00D1424C" w:rsidRDefault="00D1424C" w:rsidP="00D1424C">
            <w:pPr>
              <w:rPr>
                <w:rFonts w:ascii="Bookman Old Style" w:hAnsi="Bookman Old Style"/>
                <w:sz w:val="18"/>
                <w:szCs w:val="18"/>
              </w:rPr>
            </w:pPr>
          </w:p>
        </w:tc>
      </w:tr>
      <w:tr w:rsidR="00D1424C" w:rsidRPr="005A6F0F" w:rsidTr="00D1424C">
        <w:trPr>
          <w:trHeight w:val="340"/>
        </w:trPr>
        <w:tc>
          <w:tcPr>
            <w:tcW w:w="2554" w:type="pct"/>
            <w:gridSpan w:val="2"/>
            <w:tcBorders>
              <w:bottom w:val="single" w:sz="4" w:space="0" w:color="000000" w:themeColor="text1"/>
            </w:tcBorders>
            <w:shd w:val="clear" w:color="auto" w:fill="FFC000"/>
            <w:vAlign w:val="center"/>
          </w:tcPr>
          <w:p w:rsidR="00D1424C" w:rsidRPr="00D1424C" w:rsidRDefault="00D1424C" w:rsidP="00D1424C">
            <w:pPr>
              <w:jc w:val="center"/>
              <w:rPr>
                <w:rFonts w:ascii="Bookman Old Style" w:hAnsi="Bookman Old Style"/>
                <w:sz w:val="18"/>
                <w:szCs w:val="18"/>
              </w:rPr>
            </w:pPr>
          </w:p>
        </w:tc>
        <w:tc>
          <w:tcPr>
            <w:tcW w:w="1126" w:type="pct"/>
            <w:tcBorders>
              <w:bottom w:val="single" w:sz="4" w:space="0" w:color="000000" w:themeColor="text1"/>
            </w:tcBorders>
            <w:shd w:val="clear" w:color="auto" w:fill="FFC000"/>
            <w:vAlign w:val="center"/>
          </w:tcPr>
          <w:p w:rsidR="00D1424C" w:rsidRPr="00D1424C" w:rsidRDefault="00D1424C" w:rsidP="00D1424C">
            <w:pPr>
              <w:spacing w:before="80" w:after="80"/>
              <w:rPr>
                <w:rFonts w:ascii="Bookman Old Style" w:hAnsi="Bookman Old Style"/>
                <w:sz w:val="18"/>
                <w:szCs w:val="18"/>
              </w:rPr>
            </w:pPr>
            <w:r w:rsidRPr="00D1424C">
              <w:rPr>
                <w:rFonts w:ascii="Bookman Old Style" w:hAnsi="Bookman Old Style"/>
                <w:sz w:val="18"/>
                <w:szCs w:val="18"/>
              </w:rPr>
              <w:t>NAMA SOP</w:t>
            </w:r>
          </w:p>
        </w:tc>
        <w:tc>
          <w:tcPr>
            <w:tcW w:w="1320" w:type="pct"/>
            <w:tcBorders>
              <w:bottom w:val="single" w:sz="4" w:space="0" w:color="000000" w:themeColor="text1"/>
            </w:tcBorders>
            <w:shd w:val="clear" w:color="auto" w:fill="FFC000"/>
            <w:vAlign w:val="center"/>
          </w:tcPr>
          <w:p w:rsidR="00D1424C" w:rsidRPr="00D1424C" w:rsidRDefault="00D1424C" w:rsidP="00D1424C">
            <w:pPr>
              <w:spacing w:before="40"/>
              <w:rPr>
                <w:rFonts w:ascii="Bookman Old Style" w:hAnsi="Bookman Old Style"/>
                <w:sz w:val="18"/>
                <w:szCs w:val="18"/>
              </w:rPr>
            </w:pPr>
            <w:r w:rsidRPr="00D1424C">
              <w:rPr>
                <w:rFonts w:ascii="Bookman Old Style" w:hAnsi="Bookman Old Style"/>
                <w:sz w:val="18"/>
                <w:szCs w:val="18"/>
              </w:rPr>
              <w:t>TEKNIS PENGELOLAAN SIMDA UNTUK PENYUSUNAN RKA SKPD/PPKD</w:t>
            </w:r>
          </w:p>
        </w:tc>
      </w:tr>
      <w:tr w:rsidR="00D1424C" w:rsidRPr="005A6F0F" w:rsidTr="00D1424C">
        <w:tc>
          <w:tcPr>
            <w:tcW w:w="510" w:type="pct"/>
            <w:tcBorders>
              <w:left w:val="nil"/>
              <w:right w:val="nil"/>
            </w:tcBorders>
          </w:tcPr>
          <w:p w:rsidR="00D1424C" w:rsidRPr="005A6F0F" w:rsidRDefault="00D1424C" w:rsidP="00D1424C">
            <w:pPr>
              <w:rPr>
                <w:rFonts w:ascii="Bookman Old Style" w:hAnsi="Bookman Old Style"/>
                <w:sz w:val="18"/>
                <w:szCs w:val="18"/>
              </w:rPr>
            </w:pPr>
          </w:p>
        </w:tc>
        <w:tc>
          <w:tcPr>
            <w:tcW w:w="2044" w:type="pct"/>
            <w:tcBorders>
              <w:left w:val="nil"/>
              <w:right w:val="nil"/>
            </w:tcBorders>
          </w:tcPr>
          <w:p w:rsidR="00D1424C" w:rsidRPr="005A6F0F" w:rsidRDefault="00D1424C" w:rsidP="00D1424C">
            <w:pPr>
              <w:rPr>
                <w:rFonts w:ascii="Bookman Old Style" w:hAnsi="Bookman Old Style"/>
                <w:sz w:val="18"/>
                <w:szCs w:val="18"/>
              </w:rPr>
            </w:pPr>
          </w:p>
        </w:tc>
        <w:tc>
          <w:tcPr>
            <w:tcW w:w="1126" w:type="pct"/>
            <w:tcBorders>
              <w:left w:val="nil"/>
              <w:right w:val="nil"/>
            </w:tcBorders>
          </w:tcPr>
          <w:p w:rsidR="00D1424C" w:rsidRPr="005A6F0F" w:rsidRDefault="00D1424C" w:rsidP="00D1424C">
            <w:pPr>
              <w:rPr>
                <w:rFonts w:ascii="Bookman Old Style" w:hAnsi="Bookman Old Style"/>
                <w:sz w:val="18"/>
                <w:szCs w:val="18"/>
              </w:rPr>
            </w:pPr>
          </w:p>
        </w:tc>
        <w:tc>
          <w:tcPr>
            <w:tcW w:w="1320" w:type="pct"/>
            <w:tcBorders>
              <w:left w:val="nil"/>
              <w:right w:val="nil"/>
            </w:tcBorders>
          </w:tcPr>
          <w:p w:rsidR="00D1424C" w:rsidRPr="005A6F0F" w:rsidRDefault="00D1424C" w:rsidP="00D1424C">
            <w:pPr>
              <w:rPr>
                <w:rFonts w:ascii="Bookman Old Style" w:hAnsi="Bookman Old Style"/>
                <w:sz w:val="18"/>
                <w:szCs w:val="18"/>
              </w:rPr>
            </w:pPr>
          </w:p>
        </w:tc>
      </w:tr>
      <w:tr w:rsidR="00D1424C" w:rsidRPr="005A6F0F" w:rsidTr="00D1424C">
        <w:tc>
          <w:tcPr>
            <w:tcW w:w="2554" w:type="pct"/>
            <w:gridSpan w:val="2"/>
            <w:shd w:val="clear" w:color="auto" w:fill="FFFFCC"/>
          </w:tcPr>
          <w:p w:rsidR="00D1424C" w:rsidRPr="005A6F0F" w:rsidRDefault="00D1424C" w:rsidP="00D1424C">
            <w:pPr>
              <w:rPr>
                <w:rFonts w:ascii="Bookman Old Style" w:hAnsi="Bookman Old Style"/>
                <w:sz w:val="18"/>
                <w:szCs w:val="18"/>
              </w:rPr>
            </w:pPr>
            <w:r w:rsidRPr="005A6F0F">
              <w:rPr>
                <w:rFonts w:ascii="Bookman Old Style" w:hAnsi="Bookman Old Style"/>
                <w:sz w:val="18"/>
                <w:szCs w:val="18"/>
              </w:rPr>
              <w:t>Dasar Hukum</w:t>
            </w:r>
          </w:p>
        </w:tc>
        <w:tc>
          <w:tcPr>
            <w:tcW w:w="2446" w:type="pct"/>
            <w:gridSpan w:val="2"/>
            <w:shd w:val="clear" w:color="auto" w:fill="FFFFCC"/>
          </w:tcPr>
          <w:p w:rsidR="00D1424C" w:rsidRPr="005A6F0F" w:rsidRDefault="00D1424C" w:rsidP="00D1424C">
            <w:pPr>
              <w:rPr>
                <w:rFonts w:ascii="Bookman Old Style" w:hAnsi="Bookman Old Style"/>
                <w:sz w:val="18"/>
                <w:szCs w:val="18"/>
              </w:rPr>
            </w:pPr>
            <w:r w:rsidRPr="005A6F0F">
              <w:rPr>
                <w:rFonts w:ascii="Bookman Old Style" w:hAnsi="Bookman Old Style"/>
                <w:sz w:val="18"/>
                <w:szCs w:val="18"/>
              </w:rPr>
              <w:t>Kualifikasi Pelaksana</w:t>
            </w:r>
          </w:p>
        </w:tc>
      </w:tr>
      <w:tr w:rsidR="00D1424C" w:rsidRPr="005A6F0F" w:rsidTr="00D1424C">
        <w:tc>
          <w:tcPr>
            <w:tcW w:w="2554" w:type="pct"/>
            <w:gridSpan w:val="2"/>
            <w:shd w:val="clear" w:color="auto" w:fill="FFFFCC"/>
          </w:tcPr>
          <w:p w:rsidR="00D1424C" w:rsidRPr="005A6F0F" w:rsidRDefault="00D1424C" w:rsidP="008B56AC">
            <w:pPr>
              <w:pStyle w:val="ListParagraph"/>
              <w:numPr>
                <w:ilvl w:val="0"/>
                <w:numId w:val="30"/>
              </w:numPr>
              <w:spacing w:after="40"/>
              <w:ind w:left="426"/>
              <w:contextualSpacing w:val="0"/>
              <w:jc w:val="both"/>
              <w:rPr>
                <w:rFonts w:ascii="Bookman Old Style" w:hAnsi="Bookman Old Style"/>
                <w:sz w:val="18"/>
                <w:szCs w:val="18"/>
              </w:rPr>
            </w:pPr>
            <w:r w:rsidRPr="005A6F0F">
              <w:rPr>
                <w:rFonts w:ascii="Bookman Old Style" w:hAnsi="Bookman Old Style"/>
                <w:sz w:val="18"/>
                <w:szCs w:val="18"/>
              </w:rPr>
              <w:t>Peraturan Pemerintah Nomor 58 Tahun 2005 tentang Pengelolaan Keuangan Daerah;</w:t>
            </w:r>
          </w:p>
          <w:p w:rsidR="00D1424C" w:rsidRPr="005A6F0F" w:rsidRDefault="00D1424C" w:rsidP="008B56AC">
            <w:pPr>
              <w:pStyle w:val="ListParagraph"/>
              <w:numPr>
                <w:ilvl w:val="0"/>
                <w:numId w:val="30"/>
              </w:numPr>
              <w:spacing w:after="40"/>
              <w:ind w:left="426"/>
              <w:contextualSpacing w:val="0"/>
              <w:jc w:val="both"/>
              <w:rPr>
                <w:rFonts w:ascii="Bookman Old Style" w:hAnsi="Bookman Old Style"/>
                <w:sz w:val="18"/>
                <w:szCs w:val="18"/>
              </w:rPr>
            </w:pPr>
            <w:r w:rsidRPr="005A6F0F">
              <w:rPr>
                <w:rFonts w:ascii="Bookman Old Style" w:hAnsi="Bookman Old Style"/>
                <w:sz w:val="18"/>
                <w:szCs w:val="18"/>
              </w:rPr>
              <w:t>Peraturan Menteri Dalam Negeri Nomor 13 Tahun 2006 tentang Pedoman Pengelolaan Keuangan Daerah sebagaimana telah diubah</w:t>
            </w:r>
            <w:r w:rsidRPr="005A6F0F">
              <w:rPr>
                <w:rFonts w:ascii="Bookman Old Style" w:hAnsi="Bookman Old Style"/>
                <w:sz w:val="18"/>
                <w:szCs w:val="18"/>
                <w:lang w:val="en-US"/>
              </w:rPr>
              <w:t xml:space="preserve"> beberapa kali </w:t>
            </w:r>
            <w:r w:rsidRPr="005A6F0F">
              <w:rPr>
                <w:rFonts w:ascii="Bookman Old Style" w:hAnsi="Bookman Old Style"/>
                <w:sz w:val="18"/>
                <w:szCs w:val="18"/>
              </w:rPr>
              <w:t>terakhir dengan Peraturan Menteri Dalam Negeri Nomor 21 Tahun 2011 tentang Perubahan Kedua Atas Peraturan Menteri Dalam Negeri Nomor 13 Tahun 2006</w:t>
            </w:r>
            <w:r w:rsidRPr="005A6F0F">
              <w:rPr>
                <w:rFonts w:ascii="Bookman Old Style" w:hAnsi="Bookman Old Style"/>
                <w:sz w:val="18"/>
                <w:szCs w:val="18"/>
                <w:lang w:val="en-US"/>
              </w:rPr>
              <w:t xml:space="preserve"> T</w:t>
            </w:r>
            <w:r w:rsidRPr="005A6F0F">
              <w:rPr>
                <w:rFonts w:ascii="Bookman Old Style" w:hAnsi="Bookman Old Style"/>
                <w:sz w:val="18"/>
                <w:szCs w:val="18"/>
              </w:rPr>
              <w:t>entang Pedoman Pengelolaan Keuangan Daerah;</w:t>
            </w:r>
          </w:p>
          <w:p w:rsidR="00D1424C" w:rsidRPr="005A6F0F" w:rsidRDefault="00D1424C" w:rsidP="008B56AC">
            <w:pPr>
              <w:pStyle w:val="ListParagraph"/>
              <w:numPr>
                <w:ilvl w:val="0"/>
                <w:numId w:val="30"/>
              </w:numPr>
              <w:spacing w:after="40"/>
              <w:ind w:left="426"/>
              <w:contextualSpacing w:val="0"/>
              <w:jc w:val="both"/>
              <w:rPr>
                <w:rFonts w:ascii="Bookman Old Style" w:hAnsi="Bookman Old Style"/>
                <w:sz w:val="18"/>
                <w:szCs w:val="18"/>
              </w:rPr>
            </w:pPr>
            <w:r w:rsidRPr="005A6F0F">
              <w:rPr>
                <w:rFonts w:ascii="Bookman Old Style" w:hAnsi="Bookman Old Style"/>
                <w:sz w:val="18"/>
                <w:szCs w:val="18"/>
              </w:rPr>
              <w:t xml:space="preserve">Peraturan Menteri Dalam Negeri Nomor 52 Tahun 2011 </w:t>
            </w:r>
            <w:r w:rsidRPr="005A6F0F">
              <w:rPr>
                <w:rFonts w:ascii="Bookman Old Style" w:hAnsi="Bookman Old Style"/>
                <w:sz w:val="18"/>
                <w:szCs w:val="18"/>
                <w:lang w:val="en-US"/>
              </w:rPr>
              <w:t>t</w:t>
            </w:r>
            <w:r w:rsidRPr="005A6F0F">
              <w:rPr>
                <w:rFonts w:ascii="Bookman Old Style" w:hAnsi="Bookman Old Style"/>
                <w:sz w:val="18"/>
                <w:szCs w:val="18"/>
              </w:rPr>
              <w:t>entang Standar Operasional Prosedur di Lingkungan Pemerintah Provinsi dan Kabupaten/Kota;</w:t>
            </w:r>
          </w:p>
          <w:p w:rsidR="00D1424C" w:rsidRPr="005A6F0F" w:rsidRDefault="00D1424C" w:rsidP="008B56AC">
            <w:pPr>
              <w:pStyle w:val="ListParagraph"/>
              <w:numPr>
                <w:ilvl w:val="0"/>
                <w:numId w:val="30"/>
              </w:numPr>
              <w:spacing w:after="40"/>
              <w:ind w:left="426"/>
              <w:contextualSpacing w:val="0"/>
              <w:jc w:val="both"/>
              <w:rPr>
                <w:rFonts w:ascii="Bookman Old Style" w:hAnsi="Bookman Old Style"/>
                <w:sz w:val="18"/>
                <w:szCs w:val="18"/>
              </w:rPr>
            </w:pPr>
            <w:r w:rsidRPr="005A6F0F">
              <w:rPr>
                <w:rFonts w:ascii="Bookman Old Style" w:hAnsi="Bookman Old Style"/>
                <w:sz w:val="18"/>
                <w:szCs w:val="18"/>
              </w:rPr>
              <w:t xml:space="preserve">Peraturan Daerah Provinsi Banten Nomor 7 Tahun 2006 tentang Pokok-Pokok Pengelolaan </w:t>
            </w:r>
            <w:r w:rsidRPr="005A6F0F">
              <w:rPr>
                <w:rFonts w:ascii="Bookman Old Style" w:hAnsi="Bookman Old Style"/>
                <w:sz w:val="18"/>
                <w:szCs w:val="18"/>
                <w:lang w:val="en-US"/>
              </w:rPr>
              <w:t xml:space="preserve">Keuangan </w:t>
            </w:r>
            <w:r w:rsidRPr="005A6F0F">
              <w:rPr>
                <w:rFonts w:ascii="Bookman Old Style" w:hAnsi="Bookman Old Style"/>
                <w:sz w:val="18"/>
                <w:szCs w:val="18"/>
              </w:rPr>
              <w:t>Daerah Provinsi Banten .</w:t>
            </w:r>
          </w:p>
        </w:tc>
        <w:tc>
          <w:tcPr>
            <w:tcW w:w="2446" w:type="pct"/>
            <w:gridSpan w:val="2"/>
            <w:shd w:val="clear" w:color="auto" w:fill="FFFFCC"/>
          </w:tcPr>
          <w:p w:rsidR="00D1424C" w:rsidRPr="005A6F0F" w:rsidRDefault="00D1424C" w:rsidP="00D1424C">
            <w:pPr>
              <w:pStyle w:val="ListParagraph"/>
              <w:numPr>
                <w:ilvl w:val="0"/>
                <w:numId w:val="3"/>
              </w:numPr>
              <w:spacing w:after="40"/>
              <w:ind w:left="380"/>
              <w:contextualSpacing w:val="0"/>
              <w:jc w:val="both"/>
              <w:rPr>
                <w:rFonts w:ascii="Bookman Old Style" w:hAnsi="Bookman Old Style"/>
                <w:sz w:val="18"/>
                <w:szCs w:val="18"/>
              </w:rPr>
            </w:pPr>
            <w:r w:rsidRPr="005A6F0F">
              <w:rPr>
                <w:rFonts w:ascii="Bookman Old Style" w:hAnsi="Bookman Old Style"/>
                <w:sz w:val="18"/>
                <w:szCs w:val="18"/>
              </w:rPr>
              <w:t>Memiliki kewenangan dalam membuat dan menyusun Rencana Kerja dan Anggaran SKPD/PPKD;</w:t>
            </w:r>
          </w:p>
          <w:p w:rsidR="00D1424C" w:rsidRPr="005A6F0F" w:rsidRDefault="00D1424C" w:rsidP="00D1424C">
            <w:pPr>
              <w:pStyle w:val="ListParagraph"/>
              <w:numPr>
                <w:ilvl w:val="0"/>
                <w:numId w:val="3"/>
              </w:numPr>
              <w:spacing w:after="40"/>
              <w:ind w:left="380"/>
              <w:contextualSpacing w:val="0"/>
              <w:jc w:val="both"/>
              <w:rPr>
                <w:rFonts w:ascii="Bookman Old Style" w:hAnsi="Bookman Old Style"/>
                <w:sz w:val="18"/>
                <w:szCs w:val="18"/>
              </w:rPr>
            </w:pPr>
            <w:r w:rsidRPr="005A6F0F">
              <w:rPr>
                <w:rFonts w:ascii="Bookman Old Style" w:hAnsi="Bookman Old Style"/>
                <w:sz w:val="18"/>
                <w:szCs w:val="18"/>
              </w:rPr>
              <w:t>Memiliki kemampuan untuk menyusun dan merencanakan program, kegiatan, dan anggaran SKPD/PPKD untuk periode 1 (satu) tahun anggaran;</w:t>
            </w:r>
          </w:p>
          <w:p w:rsidR="00D1424C" w:rsidRPr="005A6F0F" w:rsidRDefault="00D1424C" w:rsidP="00D1424C">
            <w:pPr>
              <w:pStyle w:val="ListParagraph"/>
              <w:numPr>
                <w:ilvl w:val="0"/>
                <w:numId w:val="3"/>
              </w:numPr>
              <w:spacing w:after="40"/>
              <w:ind w:left="380"/>
              <w:contextualSpacing w:val="0"/>
              <w:jc w:val="both"/>
              <w:rPr>
                <w:rFonts w:ascii="Bookman Old Style" w:hAnsi="Bookman Old Style"/>
                <w:sz w:val="18"/>
                <w:szCs w:val="18"/>
              </w:rPr>
            </w:pPr>
            <w:r w:rsidRPr="005A6F0F">
              <w:rPr>
                <w:rFonts w:ascii="Bookman Old Style" w:hAnsi="Bookman Old Style"/>
                <w:sz w:val="18"/>
                <w:szCs w:val="18"/>
              </w:rPr>
              <w:t>Memahami manajemen perencanaan, penganggaran, penatausahaan dan menguasai peraturan dibidang keuangan daerah;</w:t>
            </w:r>
          </w:p>
          <w:p w:rsidR="00D1424C" w:rsidRPr="005A6F0F" w:rsidRDefault="00D1424C" w:rsidP="00D1424C">
            <w:pPr>
              <w:pStyle w:val="ListParagraph"/>
              <w:numPr>
                <w:ilvl w:val="0"/>
                <w:numId w:val="3"/>
              </w:numPr>
              <w:spacing w:after="40"/>
              <w:ind w:left="380"/>
              <w:contextualSpacing w:val="0"/>
              <w:jc w:val="both"/>
              <w:rPr>
                <w:rFonts w:ascii="Bookman Old Style" w:hAnsi="Bookman Old Style"/>
                <w:sz w:val="18"/>
                <w:szCs w:val="18"/>
              </w:rPr>
            </w:pPr>
            <w:r w:rsidRPr="005A6F0F">
              <w:rPr>
                <w:rFonts w:ascii="Bookman Old Style" w:hAnsi="Bookman Old Style"/>
                <w:sz w:val="18"/>
                <w:szCs w:val="18"/>
              </w:rPr>
              <w:t>Memiliki kemampuan mengoperasikan komputer;</w:t>
            </w:r>
          </w:p>
          <w:p w:rsidR="00D1424C" w:rsidRPr="005A6F0F" w:rsidRDefault="00D1424C" w:rsidP="00D1424C">
            <w:pPr>
              <w:pStyle w:val="ListParagraph"/>
              <w:numPr>
                <w:ilvl w:val="0"/>
                <w:numId w:val="3"/>
              </w:numPr>
              <w:spacing w:after="40"/>
              <w:ind w:left="380"/>
              <w:contextualSpacing w:val="0"/>
              <w:jc w:val="both"/>
              <w:rPr>
                <w:rFonts w:ascii="Bookman Old Style" w:hAnsi="Bookman Old Style"/>
                <w:sz w:val="18"/>
                <w:szCs w:val="18"/>
              </w:rPr>
            </w:pPr>
            <w:r w:rsidRPr="005A6F0F">
              <w:rPr>
                <w:rFonts w:ascii="Bookman Old Style" w:hAnsi="Bookman Old Style"/>
                <w:sz w:val="18"/>
                <w:szCs w:val="18"/>
              </w:rPr>
              <w:t>Memiliki kemampuan menggunakan Sistem Informasi Manajemen Keuangan Daerah</w:t>
            </w:r>
          </w:p>
        </w:tc>
      </w:tr>
      <w:tr w:rsidR="00D1424C" w:rsidRPr="005A6F0F" w:rsidTr="00D1424C">
        <w:tc>
          <w:tcPr>
            <w:tcW w:w="2554" w:type="pct"/>
            <w:gridSpan w:val="2"/>
            <w:shd w:val="clear" w:color="auto" w:fill="FFFFCC"/>
          </w:tcPr>
          <w:p w:rsidR="00D1424C" w:rsidRPr="005A6F0F" w:rsidRDefault="00D1424C" w:rsidP="00D1424C">
            <w:pPr>
              <w:rPr>
                <w:rFonts w:ascii="Bookman Old Style" w:hAnsi="Bookman Old Style"/>
                <w:sz w:val="18"/>
                <w:szCs w:val="18"/>
              </w:rPr>
            </w:pPr>
            <w:r w:rsidRPr="005A6F0F">
              <w:rPr>
                <w:rFonts w:ascii="Bookman Old Style" w:hAnsi="Bookman Old Style"/>
                <w:sz w:val="18"/>
                <w:szCs w:val="18"/>
              </w:rPr>
              <w:t>Keterkaitan</w:t>
            </w:r>
          </w:p>
        </w:tc>
        <w:tc>
          <w:tcPr>
            <w:tcW w:w="2446" w:type="pct"/>
            <w:gridSpan w:val="2"/>
            <w:shd w:val="clear" w:color="auto" w:fill="FFFFCC"/>
          </w:tcPr>
          <w:p w:rsidR="00D1424C" w:rsidRPr="005A6F0F" w:rsidRDefault="00D1424C" w:rsidP="00D1424C">
            <w:pPr>
              <w:rPr>
                <w:rFonts w:ascii="Bookman Old Style" w:hAnsi="Bookman Old Style"/>
                <w:sz w:val="18"/>
                <w:szCs w:val="18"/>
              </w:rPr>
            </w:pPr>
            <w:r w:rsidRPr="005A6F0F">
              <w:rPr>
                <w:rFonts w:ascii="Bookman Old Style" w:hAnsi="Bookman Old Style"/>
                <w:sz w:val="18"/>
                <w:szCs w:val="18"/>
              </w:rPr>
              <w:t>Peralatan/Perlengkapan</w:t>
            </w:r>
          </w:p>
        </w:tc>
      </w:tr>
      <w:tr w:rsidR="00D1424C" w:rsidRPr="005A6F0F" w:rsidTr="00D1424C">
        <w:tc>
          <w:tcPr>
            <w:tcW w:w="2554" w:type="pct"/>
            <w:gridSpan w:val="2"/>
            <w:shd w:val="clear" w:color="auto" w:fill="FFFFCC"/>
          </w:tcPr>
          <w:p w:rsidR="00D1424C" w:rsidRPr="005A6F0F" w:rsidRDefault="00D1424C" w:rsidP="00D1424C">
            <w:pPr>
              <w:pStyle w:val="ListParagraph"/>
              <w:ind w:left="426"/>
              <w:jc w:val="both"/>
              <w:rPr>
                <w:rFonts w:ascii="Bookman Old Style" w:hAnsi="Bookman Old Style"/>
                <w:sz w:val="18"/>
                <w:szCs w:val="18"/>
              </w:rPr>
            </w:pPr>
          </w:p>
        </w:tc>
        <w:tc>
          <w:tcPr>
            <w:tcW w:w="2446" w:type="pct"/>
            <w:gridSpan w:val="2"/>
            <w:shd w:val="clear" w:color="auto" w:fill="FFFFCC"/>
          </w:tcPr>
          <w:p w:rsidR="00D1424C" w:rsidRPr="005A6F0F" w:rsidRDefault="00D1424C" w:rsidP="00D1424C">
            <w:pPr>
              <w:pStyle w:val="ListParagraph"/>
              <w:ind w:left="360"/>
              <w:jc w:val="both"/>
              <w:rPr>
                <w:rFonts w:ascii="Bookman Old Style" w:hAnsi="Bookman Old Style"/>
                <w:sz w:val="18"/>
                <w:szCs w:val="18"/>
              </w:rPr>
            </w:pPr>
            <w:r w:rsidRPr="005A6F0F">
              <w:rPr>
                <w:rFonts w:ascii="Bookman Old Style" w:hAnsi="Bookman Old Style"/>
                <w:sz w:val="18"/>
                <w:szCs w:val="18"/>
              </w:rPr>
              <w:t>KUA/PPAS, RKPD,  Lembar Disposisi, Aplikasi Sistem Informasi Manajemen Keuangan Daerah (SIMDA)</w:t>
            </w:r>
          </w:p>
        </w:tc>
      </w:tr>
      <w:tr w:rsidR="00D1424C" w:rsidRPr="005A6F0F" w:rsidTr="00D1424C">
        <w:tc>
          <w:tcPr>
            <w:tcW w:w="2554" w:type="pct"/>
            <w:gridSpan w:val="2"/>
            <w:shd w:val="clear" w:color="auto" w:fill="FFFFCC"/>
          </w:tcPr>
          <w:p w:rsidR="00D1424C" w:rsidRPr="005A6F0F" w:rsidRDefault="00D1424C" w:rsidP="00D1424C">
            <w:pPr>
              <w:rPr>
                <w:rFonts w:ascii="Bookman Old Style" w:hAnsi="Bookman Old Style"/>
                <w:sz w:val="18"/>
                <w:szCs w:val="18"/>
              </w:rPr>
            </w:pPr>
            <w:r w:rsidRPr="005A6F0F">
              <w:rPr>
                <w:rFonts w:ascii="Bookman Old Style" w:hAnsi="Bookman Old Style"/>
                <w:sz w:val="18"/>
                <w:szCs w:val="18"/>
              </w:rPr>
              <w:t>Peringatan</w:t>
            </w:r>
          </w:p>
        </w:tc>
        <w:tc>
          <w:tcPr>
            <w:tcW w:w="2446" w:type="pct"/>
            <w:gridSpan w:val="2"/>
            <w:shd w:val="clear" w:color="auto" w:fill="FFFFCC"/>
          </w:tcPr>
          <w:p w:rsidR="00D1424C" w:rsidRPr="005A6F0F" w:rsidRDefault="00D1424C" w:rsidP="00D1424C">
            <w:pPr>
              <w:rPr>
                <w:rFonts w:ascii="Bookman Old Style" w:hAnsi="Bookman Old Style"/>
                <w:sz w:val="18"/>
                <w:szCs w:val="18"/>
              </w:rPr>
            </w:pPr>
            <w:r w:rsidRPr="005A6F0F">
              <w:rPr>
                <w:rFonts w:ascii="Bookman Old Style" w:hAnsi="Bookman Old Style"/>
                <w:sz w:val="18"/>
                <w:szCs w:val="18"/>
              </w:rPr>
              <w:t>Pencatatan dan Pendataan</w:t>
            </w:r>
          </w:p>
        </w:tc>
      </w:tr>
      <w:tr w:rsidR="00D1424C" w:rsidRPr="005A6F0F" w:rsidTr="00D1424C">
        <w:tc>
          <w:tcPr>
            <w:tcW w:w="2554" w:type="pct"/>
            <w:gridSpan w:val="2"/>
            <w:shd w:val="clear" w:color="auto" w:fill="FFFFCC"/>
          </w:tcPr>
          <w:p w:rsidR="00D1424C" w:rsidRPr="005A6F0F" w:rsidRDefault="00D1424C" w:rsidP="008B56AC">
            <w:pPr>
              <w:pStyle w:val="ListParagraph"/>
              <w:numPr>
                <w:ilvl w:val="0"/>
                <w:numId w:val="31"/>
              </w:numPr>
              <w:ind w:left="426"/>
              <w:jc w:val="both"/>
              <w:rPr>
                <w:rFonts w:ascii="Bookman Old Style" w:hAnsi="Bookman Old Style"/>
                <w:sz w:val="18"/>
                <w:szCs w:val="18"/>
              </w:rPr>
            </w:pPr>
            <w:r w:rsidRPr="005A6F0F">
              <w:rPr>
                <w:rFonts w:ascii="Bookman Old Style" w:hAnsi="Bookman Old Style"/>
                <w:sz w:val="18"/>
                <w:szCs w:val="18"/>
              </w:rPr>
              <w:t>Penyelesaian RKA SKPD/ PPKD harus sesuai dengan jadwal yang telah ditentukan, jika tidak maka penetapan rancangan perda APBD/P-APBD akan terhambat.</w:t>
            </w:r>
          </w:p>
          <w:p w:rsidR="00D1424C" w:rsidRPr="005A6F0F" w:rsidRDefault="00D1424C" w:rsidP="008B56AC">
            <w:pPr>
              <w:pStyle w:val="ListParagraph"/>
              <w:numPr>
                <w:ilvl w:val="0"/>
                <w:numId w:val="31"/>
              </w:numPr>
              <w:ind w:left="426"/>
              <w:jc w:val="both"/>
              <w:rPr>
                <w:rFonts w:ascii="Bookman Old Style" w:hAnsi="Bookman Old Style"/>
                <w:sz w:val="18"/>
                <w:szCs w:val="18"/>
              </w:rPr>
            </w:pPr>
            <w:r w:rsidRPr="005A6F0F">
              <w:rPr>
                <w:rFonts w:ascii="Bookman Old Style" w:hAnsi="Bookman Old Style"/>
                <w:sz w:val="18"/>
                <w:szCs w:val="18"/>
              </w:rPr>
              <w:t>SOP ini bisa dilaksanakan apabila semua pejabat terkait berada di tempat dan siap melaksanakan pekerjaan sesuai dengan ketentuan.</w:t>
            </w:r>
          </w:p>
          <w:p w:rsidR="00D1424C" w:rsidRPr="005A6F0F" w:rsidRDefault="00D1424C" w:rsidP="008B56AC">
            <w:pPr>
              <w:pStyle w:val="ListParagraph"/>
              <w:numPr>
                <w:ilvl w:val="0"/>
                <w:numId w:val="31"/>
              </w:numPr>
              <w:ind w:left="426"/>
              <w:jc w:val="both"/>
              <w:rPr>
                <w:rFonts w:ascii="Bookman Old Style" w:hAnsi="Bookman Old Style"/>
                <w:sz w:val="18"/>
                <w:szCs w:val="18"/>
              </w:rPr>
            </w:pPr>
            <w:r w:rsidRPr="005A6F0F">
              <w:rPr>
                <w:rFonts w:ascii="Bookman Old Style" w:hAnsi="Bookman Old Style"/>
                <w:sz w:val="18"/>
                <w:szCs w:val="18"/>
              </w:rPr>
              <w:t>Diperlukan Koordinasi dengan seluruh pihak yang terkait.</w:t>
            </w:r>
          </w:p>
        </w:tc>
        <w:tc>
          <w:tcPr>
            <w:tcW w:w="2446" w:type="pct"/>
            <w:gridSpan w:val="2"/>
            <w:shd w:val="clear" w:color="auto" w:fill="FFFFCC"/>
          </w:tcPr>
          <w:p w:rsidR="00D1424C" w:rsidRPr="005A6F0F" w:rsidRDefault="00D1424C" w:rsidP="008B56AC">
            <w:pPr>
              <w:pStyle w:val="ListParagraph"/>
              <w:numPr>
                <w:ilvl w:val="0"/>
                <w:numId w:val="4"/>
              </w:numPr>
              <w:ind w:left="360"/>
              <w:rPr>
                <w:rFonts w:ascii="Bookman Old Style" w:hAnsi="Bookman Old Style"/>
                <w:sz w:val="18"/>
                <w:szCs w:val="18"/>
              </w:rPr>
            </w:pPr>
            <w:r w:rsidRPr="005A6F0F">
              <w:rPr>
                <w:rFonts w:ascii="Bookman Old Style" w:hAnsi="Bookman Old Style"/>
                <w:sz w:val="18"/>
                <w:szCs w:val="18"/>
              </w:rPr>
              <w:t>Surat Edaran</w:t>
            </w:r>
            <w:r>
              <w:rPr>
                <w:rFonts w:ascii="Bookman Old Style" w:hAnsi="Bookman Old Style"/>
                <w:sz w:val="18"/>
                <w:szCs w:val="18"/>
                <w:lang w:val="en-US"/>
              </w:rPr>
              <w:t>;</w:t>
            </w:r>
          </w:p>
          <w:p w:rsidR="00D1424C" w:rsidRPr="005A6F0F" w:rsidRDefault="00D1424C" w:rsidP="008B56AC">
            <w:pPr>
              <w:pStyle w:val="ListParagraph"/>
              <w:numPr>
                <w:ilvl w:val="0"/>
                <w:numId w:val="4"/>
              </w:numPr>
              <w:ind w:left="360"/>
              <w:rPr>
                <w:rFonts w:ascii="Bookman Old Style" w:hAnsi="Bookman Old Style"/>
                <w:sz w:val="18"/>
                <w:szCs w:val="18"/>
              </w:rPr>
            </w:pPr>
            <w:r w:rsidRPr="005A6F0F">
              <w:rPr>
                <w:rFonts w:ascii="Bookman Old Style" w:hAnsi="Bookman Old Style"/>
                <w:sz w:val="18"/>
                <w:szCs w:val="18"/>
              </w:rPr>
              <w:t>Draft RKA</w:t>
            </w:r>
            <w:r>
              <w:rPr>
                <w:rFonts w:ascii="Bookman Old Style" w:hAnsi="Bookman Old Style"/>
                <w:sz w:val="18"/>
                <w:szCs w:val="18"/>
                <w:lang w:val="en-US"/>
              </w:rPr>
              <w:t>;</w:t>
            </w:r>
          </w:p>
          <w:p w:rsidR="00D1424C" w:rsidRPr="005A6F0F" w:rsidRDefault="00D1424C" w:rsidP="008B56AC">
            <w:pPr>
              <w:pStyle w:val="ListParagraph"/>
              <w:numPr>
                <w:ilvl w:val="0"/>
                <w:numId w:val="4"/>
              </w:numPr>
              <w:ind w:left="360"/>
              <w:rPr>
                <w:rFonts w:ascii="Bookman Old Style" w:hAnsi="Bookman Old Style"/>
                <w:sz w:val="18"/>
                <w:szCs w:val="18"/>
              </w:rPr>
            </w:pPr>
            <w:r w:rsidRPr="005A6F0F">
              <w:rPr>
                <w:rFonts w:ascii="Bookman Old Style" w:hAnsi="Bookman Old Style"/>
                <w:sz w:val="18"/>
                <w:szCs w:val="18"/>
              </w:rPr>
              <w:t>Register</w:t>
            </w:r>
            <w:r>
              <w:rPr>
                <w:rFonts w:ascii="Bookman Old Style" w:hAnsi="Bookman Old Style"/>
                <w:sz w:val="18"/>
                <w:szCs w:val="18"/>
                <w:lang w:val="en-US"/>
              </w:rPr>
              <w:t>;</w:t>
            </w:r>
          </w:p>
          <w:p w:rsidR="00D1424C" w:rsidRPr="005A6F0F" w:rsidRDefault="00D1424C" w:rsidP="008B56AC">
            <w:pPr>
              <w:pStyle w:val="ListParagraph"/>
              <w:numPr>
                <w:ilvl w:val="0"/>
                <w:numId w:val="4"/>
              </w:numPr>
              <w:ind w:left="360"/>
              <w:rPr>
                <w:rFonts w:ascii="Bookman Old Style" w:hAnsi="Bookman Old Style"/>
                <w:sz w:val="18"/>
                <w:szCs w:val="18"/>
              </w:rPr>
            </w:pPr>
            <w:r w:rsidRPr="005A6F0F">
              <w:rPr>
                <w:rFonts w:ascii="Bookman Old Style" w:hAnsi="Bookman Old Style"/>
                <w:sz w:val="18"/>
                <w:szCs w:val="18"/>
              </w:rPr>
              <w:t>Tanda Terima/Buku Ekspedisi</w:t>
            </w:r>
            <w:r>
              <w:rPr>
                <w:rFonts w:ascii="Bookman Old Style" w:hAnsi="Bookman Old Style"/>
                <w:sz w:val="18"/>
                <w:szCs w:val="18"/>
                <w:lang w:val="en-US"/>
              </w:rPr>
              <w:t>;</w:t>
            </w:r>
          </w:p>
          <w:p w:rsidR="00D1424C" w:rsidRPr="005A6F0F" w:rsidRDefault="00D1424C" w:rsidP="008B56AC">
            <w:pPr>
              <w:pStyle w:val="ListParagraph"/>
              <w:numPr>
                <w:ilvl w:val="0"/>
                <w:numId w:val="4"/>
              </w:numPr>
              <w:ind w:left="360"/>
              <w:rPr>
                <w:rFonts w:ascii="Bookman Old Style" w:hAnsi="Bookman Old Style"/>
                <w:sz w:val="18"/>
                <w:szCs w:val="18"/>
              </w:rPr>
            </w:pPr>
            <w:r w:rsidRPr="005A6F0F">
              <w:rPr>
                <w:rFonts w:ascii="Bookman Old Style" w:hAnsi="Bookman Old Style"/>
                <w:sz w:val="18"/>
                <w:szCs w:val="18"/>
              </w:rPr>
              <w:t>RKA</w:t>
            </w:r>
            <w:r>
              <w:rPr>
                <w:rFonts w:ascii="Bookman Old Style" w:hAnsi="Bookman Old Style"/>
                <w:sz w:val="18"/>
                <w:szCs w:val="18"/>
                <w:lang w:val="en-US"/>
              </w:rPr>
              <w:t>;</w:t>
            </w:r>
          </w:p>
          <w:p w:rsidR="00D1424C" w:rsidRPr="005A6F0F" w:rsidRDefault="00D1424C" w:rsidP="008B56AC">
            <w:pPr>
              <w:pStyle w:val="ListParagraph"/>
              <w:numPr>
                <w:ilvl w:val="0"/>
                <w:numId w:val="4"/>
              </w:numPr>
              <w:ind w:left="360"/>
              <w:rPr>
                <w:rFonts w:ascii="Bookman Old Style" w:hAnsi="Bookman Old Style"/>
                <w:sz w:val="18"/>
                <w:szCs w:val="18"/>
              </w:rPr>
            </w:pPr>
            <w:r w:rsidRPr="005A6F0F">
              <w:rPr>
                <w:rFonts w:ascii="Bookman Old Style" w:hAnsi="Bookman Old Style"/>
                <w:sz w:val="18"/>
                <w:szCs w:val="18"/>
              </w:rPr>
              <w:t>Database SIMDA Keuangan</w:t>
            </w:r>
            <w:r>
              <w:rPr>
                <w:rFonts w:ascii="Bookman Old Style" w:hAnsi="Bookman Old Style"/>
                <w:sz w:val="18"/>
                <w:szCs w:val="18"/>
                <w:lang w:val="en-US"/>
              </w:rPr>
              <w:t>.</w:t>
            </w:r>
          </w:p>
        </w:tc>
      </w:tr>
    </w:tbl>
    <w:p w:rsidR="007D6DC5" w:rsidRPr="00D1424C" w:rsidRDefault="00D1424C" w:rsidP="00402D60">
      <w:pPr>
        <w:spacing w:after="0"/>
        <w:jc w:val="center"/>
        <w:rPr>
          <w:sz w:val="24"/>
          <w:szCs w:val="24"/>
          <w:lang w:val="en-US"/>
        </w:rPr>
      </w:pPr>
      <w:r w:rsidRPr="00D1424C">
        <w:rPr>
          <w:rFonts w:ascii="Bookman Old Style" w:hAnsi="Bookman Old Style" w:cs="Arial"/>
          <w:sz w:val="24"/>
          <w:szCs w:val="24"/>
          <w:lang w:val="it-IT"/>
        </w:rPr>
        <w:t xml:space="preserve"> STANDAR OPERASIONAL PROSEDUR</w:t>
      </w:r>
      <w:r w:rsidRPr="00D1424C">
        <w:rPr>
          <w:rFonts w:ascii="Bookman Old Style" w:hAnsi="Bookman Old Style"/>
          <w:sz w:val="24"/>
          <w:szCs w:val="24"/>
        </w:rPr>
        <w:t xml:space="preserve"> TEKNIS PENGELOLAAN SIMDA UNTUK PENYUSUNAN RKA SKPD/PPKD</w:t>
      </w:r>
    </w:p>
    <w:p w:rsidR="007D6DC5" w:rsidRDefault="00077331" w:rsidP="00FA0CA2">
      <w:pPr>
        <w:spacing w:after="360"/>
        <w:jc w:val="center"/>
        <w:rPr>
          <w:rFonts w:ascii="Bookman Old Style" w:hAnsi="Bookman Old Style"/>
          <w:sz w:val="24"/>
          <w:szCs w:val="24"/>
          <w:lang w:val="en-US"/>
        </w:rPr>
      </w:pPr>
      <w:r w:rsidRPr="00D1424C">
        <w:rPr>
          <w:rFonts w:ascii="Bookman Old Style" w:hAnsi="Bookman Old Style" w:cs="Arial"/>
          <w:sz w:val="24"/>
          <w:szCs w:val="24"/>
          <w:lang w:val="it-IT"/>
        </w:rPr>
        <w:lastRenderedPageBreak/>
        <w:t>STANDAR OPERASIONAL PROSEDUR</w:t>
      </w:r>
      <w:r w:rsidR="00FA0CA2" w:rsidRPr="00FA0CA2">
        <w:rPr>
          <w:rFonts w:ascii="Bookman Old Style" w:hAnsi="Bookman Old Style"/>
          <w:sz w:val="24"/>
          <w:szCs w:val="24"/>
          <w:lang w:val="en-US"/>
        </w:rPr>
        <w:t xml:space="preserve"> TEKNIS PENGELOLAAN SIMDA UNTUK PENYUSUNAN APBD DAN PERUBAHAN APBD</w:t>
      </w:r>
    </w:p>
    <w:tbl>
      <w:tblPr>
        <w:tblStyle w:val="TableGrid"/>
        <w:tblW w:w="5000" w:type="pct"/>
        <w:tblLook w:val="04A0"/>
      </w:tblPr>
      <w:tblGrid>
        <w:gridCol w:w="1665"/>
        <w:gridCol w:w="6667"/>
        <w:gridCol w:w="3982"/>
        <w:gridCol w:w="4004"/>
      </w:tblGrid>
      <w:tr w:rsidR="007D6DC5" w:rsidRPr="00FA0CA2" w:rsidTr="00FA0CA2">
        <w:trPr>
          <w:trHeight w:val="340"/>
        </w:trPr>
        <w:tc>
          <w:tcPr>
            <w:tcW w:w="510" w:type="pct"/>
            <w:vMerge w:val="restart"/>
            <w:shd w:val="clear" w:color="auto" w:fill="FFC000"/>
            <w:vAlign w:val="center"/>
          </w:tcPr>
          <w:p w:rsidR="007D6DC5" w:rsidRPr="00FA0CA2" w:rsidRDefault="007D6DC5" w:rsidP="00E60E5F">
            <w:pPr>
              <w:rPr>
                <w:rFonts w:ascii="Bookman Old Style" w:hAnsi="Bookman Old Style"/>
                <w:sz w:val="18"/>
                <w:szCs w:val="18"/>
              </w:rPr>
            </w:pPr>
            <w:r w:rsidRPr="00FA0CA2">
              <w:rPr>
                <w:rFonts w:ascii="Bookman Old Style" w:hAnsi="Bookman Old Style"/>
                <w:sz w:val="18"/>
                <w:szCs w:val="18"/>
              </w:rPr>
              <w:br w:type="page"/>
            </w:r>
            <w:r w:rsidRPr="00FA0CA2">
              <w:rPr>
                <w:rFonts w:ascii="Bookman Old Style" w:hAnsi="Bookman Old Style" w:cs="Arial"/>
                <w:b/>
                <w:noProof/>
                <w:sz w:val="18"/>
                <w:szCs w:val="18"/>
                <w:lang w:val="en-US" w:eastAsia="en-US"/>
              </w:rPr>
              <w:drawing>
                <wp:inline distT="0" distB="0" distL="0" distR="0">
                  <wp:extent cx="919861" cy="925033"/>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FA0CA2" w:rsidRPr="00FA0CA2" w:rsidRDefault="00FA0CA2" w:rsidP="00FA0CA2">
            <w:pPr>
              <w:jc w:val="center"/>
              <w:rPr>
                <w:rFonts w:ascii="Bookman Old Style" w:hAnsi="Bookman Old Style"/>
                <w:sz w:val="18"/>
                <w:szCs w:val="18"/>
              </w:rPr>
            </w:pPr>
            <w:r w:rsidRPr="00FA0CA2">
              <w:rPr>
                <w:rFonts w:ascii="Bookman Old Style" w:hAnsi="Bookman Old Style"/>
                <w:sz w:val="18"/>
                <w:szCs w:val="18"/>
              </w:rPr>
              <w:t>DINAS PENDAPATAN DAN PENGELOLAAN KEUANGAN DAERAH</w:t>
            </w:r>
          </w:p>
          <w:p w:rsidR="00FA0CA2" w:rsidRPr="00FA0CA2" w:rsidRDefault="00FA0CA2" w:rsidP="00FA0CA2">
            <w:pPr>
              <w:jc w:val="center"/>
              <w:rPr>
                <w:rFonts w:ascii="Bookman Old Style" w:hAnsi="Bookman Old Style" w:cs="Tahoma"/>
                <w:sz w:val="18"/>
                <w:szCs w:val="18"/>
                <w:lang w:val="en-US"/>
              </w:rPr>
            </w:pPr>
          </w:p>
          <w:p w:rsidR="00FA0CA2" w:rsidRPr="00FA0CA2" w:rsidRDefault="00FA0CA2" w:rsidP="00FA0CA2">
            <w:pPr>
              <w:jc w:val="center"/>
              <w:rPr>
                <w:rFonts w:ascii="Bookman Old Style" w:hAnsi="Bookman Old Style" w:cs="Arial"/>
                <w:sz w:val="18"/>
                <w:szCs w:val="18"/>
                <w:lang w:val="it-IT"/>
              </w:rPr>
            </w:pPr>
            <w:r w:rsidRPr="00FA0CA2">
              <w:rPr>
                <w:rFonts w:ascii="Bookman Old Style" w:hAnsi="Bookman Old Style" w:cs="Arial"/>
                <w:sz w:val="18"/>
                <w:szCs w:val="18"/>
                <w:lang w:val="it-IT"/>
              </w:rPr>
              <w:t>STANDAR OPERASIONAL PROSEDUR (</w:t>
            </w:r>
            <w:r w:rsidRPr="00FA0CA2">
              <w:rPr>
                <w:rFonts w:ascii="Bookman Old Style" w:hAnsi="Bookman Old Style" w:cs="Arial"/>
                <w:sz w:val="18"/>
                <w:szCs w:val="18"/>
              </w:rPr>
              <w:t>SOP</w:t>
            </w:r>
            <w:r w:rsidRPr="00FA0CA2">
              <w:rPr>
                <w:rFonts w:ascii="Bookman Old Style" w:hAnsi="Bookman Old Style" w:cs="Arial"/>
                <w:sz w:val="18"/>
                <w:szCs w:val="18"/>
                <w:lang w:val="it-IT"/>
              </w:rPr>
              <w:t>)</w:t>
            </w:r>
          </w:p>
          <w:p w:rsidR="007D6DC5" w:rsidRPr="00FA0CA2" w:rsidRDefault="00FA0CA2" w:rsidP="00FA0CA2">
            <w:pPr>
              <w:jc w:val="center"/>
              <w:rPr>
                <w:rFonts w:ascii="Bookman Old Style" w:hAnsi="Bookman Old Style" w:cs="Tahoma"/>
                <w:sz w:val="18"/>
                <w:szCs w:val="18"/>
              </w:rPr>
            </w:pPr>
            <w:r w:rsidRPr="00FA0CA2">
              <w:rPr>
                <w:rFonts w:ascii="Bookman Old Style" w:hAnsi="Bookman Old Style" w:cs="Tahoma"/>
                <w:sz w:val="18"/>
                <w:szCs w:val="18"/>
                <w:lang w:val="en-US"/>
              </w:rPr>
              <w:t>TEKNIS PENGELOLAAN KEUANGAN DAERAH BERBASIS SISTEM INFORMASI MANAJEMEN KEUANGAN DAERAH</w:t>
            </w:r>
            <w:r w:rsidRPr="00FA0CA2">
              <w:rPr>
                <w:rFonts w:ascii="Bookman Old Style" w:hAnsi="Bookman Old Style" w:cs="Tahoma"/>
                <w:sz w:val="18"/>
                <w:szCs w:val="18"/>
              </w:rPr>
              <w:t xml:space="preserve"> </w:t>
            </w:r>
          </w:p>
        </w:tc>
        <w:tc>
          <w:tcPr>
            <w:tcW w:w="1220" w:type="pct"/>
            <w:shd w:val="clear" w:color="auto" w:fill="FFC000"/>
            <w:vAlign w:val="center"/>
          </w:tcPr>
          <w:p w:rsidR="007D6DC5" w:rsidRPr="00FA0CA2" w:rsidRDefault="007D6DC5" w:rsidP="00E60E5F">
            <w:pPr>
              <w:rPr>
                <w:rFonts w:ascii="Bookman Old Style" w:hAnsi="Bookman Old Style"/>
                <w:sz w:val="18"/>
                <w:szCs w:val="18"/>
              </w:rPr>
            </w:pPr>
            <w:r w:rsidRPr="00FA0CA2">
              <w:rPr>
                <w:rFonts w:ascii="Bookman Old Style" w:hAnsi="Bookman Old Style"/>
                <w:sz w:val="18"/>
                <w:szCs w:val="18"/>
              </w:rPr>
              <w:t>NOMOR SOP</w:t>
            </w:r>
          </w:p>
        </w:tc>
        <w:tc>
          <w:tcPr>
            <w:tcW w:w="1226" w:type="pct"/>
            <w:shd w:val="clear" w:color="auto" w:fill="FFC000"/>
            <w:vAlign w:val="center"/>
          </w:tcPr>
          <w:p w:rsidR="007D6DC5" w:rsidRPr="00FA0CA2" w:rsidRDefault="007D6DC5" w:rsidP="00E60E5F">
            <w:pPr>
              <w:rPr>
                <w:rFonts w:ascii="Bookman Old Style" w:hAnsi="Bookman Old Style"/>
                <w:sz w:val="18"/>
                <w:szCs w:val="18"/>
              </w:rPr>
            </w:pPr>
          </w:p>
        </w:tc>
      </w:tr>
      <w:tr w:rsidR="007D6DC5" w:rsidRPr="00FA0CA2" w:rsidTr="00FA0CA2">
        <w:trPr>
          <w:trHeight w:val="340"/>
        </w:trPr>
        <w:tc>
          <w:tcPr>
            <w:tcW w:w="510" w:type="pct"/>
            <w:vMerge/>
            <w:shd w:val="clear" w:color="auto" w:fill="FFC000"/>
            <w:vAlign w:val="center"/>
          </w:tcPr>
          <w:p w:rsidR="007D6DC5" w:rsidRPr="00FA0CA2" w:rsidRDefault="007D6DC5" w:rsidP="00E60E5F">
            <w:pPr>
              <w:rPr>
                <w:rFonts w:ascii="Bookman Old Style" w:hAnsi="Bookman Old Style"/>
                <w:sz w:val="18"/>
                <w:szCs w:val="18"/>
              </w:rPr>
            </w:pPr>
          </w:p>
        </w:tc>
        <w:tc>
          <w:tcPr>
            <w:tcW w:w="2043" w:type="pct"/>
            <w:vMerge/>
            <w:shd w:val="clear" w:color="auto" w:fill="FFC000"/>
            <w:vAlign w:val="center"/>
          </w:tcPr>
          <w:p w:rsidR="007D6DC5" w:rsidRPr="00FA0CA2" w:rsidRDefault="007D6DC5" w:rsidP="00E60E5F">
            <w:pPr>
              <w:rPr>
                <w:rFonts w:ascii="Bookman Old Style" w:hAnsi="Bookman Old Style"/>
                <w:sz w:val="18"/>
                <w:szCs w:val="18"/>
              </w:rPr>
            </w:pPr>
          </w:p>
        </w:tc>
        <w:tc>
          <w:tcPr>
            <w:tcW w:w="1220" w:type="pct"/>
            <w:shd w:val="clear" w:color="auto" w:fill="FFC000"/>
            <w:vAlign w:val="center"/>
          </w:tcPr>
          <w:p w:rsidR="007D6DC5" w:rsidRPr="00FA0CA2" w:rsidRDefault="007D6DC5" w:rsidP="00E60E5F">
            <w:pPr>
              <w:rPr>
                <w:rFonts w:ascii="Bookman Old Style" w:hAnsi="Bookman Old Style"/>
                <w:sz w:val="18"/>
                <w:szCs w:val="18"/>
              </w:rPr>
            </w:pPr>
            <w:r w:rsidRPr="00FA0CA2">
              <w:rPr>
                <w:rFonts w:ascii="Bookman Old Style" w:hAnsi="Bookman Old Style"/>
                <w:sz w:val="18"/>
                <w:szCs w:val="18"/>
              </w:rPr>
              <w:t>TANGGAL PEMBUATAN</w:t>
            </w:r>
          </w:p>
        </w:tc>
        <w:tc>
          <w:tcPr>
            <w:tcW w:w="1226" w:type="pct"/>
            <w:shd w:val="clear" w:color="auto" w:fill="FFC000"/>
            <w:vAlign w:val="center"/>
          </w:tcPr>
          <w:p w:rsidR="007D6DC5" w:rsidRPr="00FA0CA2" w:rsidRDefault="007D6DC5" w:rsidP="00E60E5F">
            <w:pPr>
              <w:rPr>
                <w:rFonts w:ascii="Bookman Old Style" w:hAnsi="Bookman Old Style"/>
                <w:sz w:val="18"/>
                <w:szCs w:val="18"/>
              </w:rPr>
            </w:pPr>
          </w:p>
        </w:tc>
      </w:tr>
      <w:tr w:rsidR="007D6DC5" w:rsidRPr="00FA0CA2" w:rsidTr="00FA0CA2">
        <w:trPr>
          <w:trHeight w:val="340"/>
        </w:trPr>
        <w:tc>
          <w:tcPr>
            <w:tcW w:w="510" w:type="pct"/>
            <w:vMerge/>
            <w:shd w:val="clear" w:color="auto" w:fill="FFC000"/>
            <w:vAlign w:val="center"/>
          </w:tcPr>
          <w:p w:rsidR="007D6DC5" w:rsidRPr="00FA0CA2" w:rsidRDefault="007D6DC5" w:rsidP="00E60E5F">
            <w:pPr>
              <w:rPr>
                <w:rFonts w:ascii="Bookman Old Style" w:hAnsi="Bookman Old Style"/>
                <w:sz w:val="18"/>
                <w:szCs w:val="18"/>
              </w:rPr>
            </w:pPr>
          </w:p>
        </w:tc>
        <w:tc>
          <w:tcPr>
            <w:tcW w:w="2043" w:type="pct"/>
            <w:vMerge/>
            <w:shd w:val="clear" w:color="auto" w:fill="FFC000"/>
            <w:vAlign w:val="center"/>
          </w:tcPr>
          <w:p w:rsidR="007D6DC5" w:rsidRPr="00FA0CA2" w:rsidRDefault="007D6DC5" w:rsidP="00E60E5F">
            <w:pPr>
              <w:rPr>
                <w:rFonts w:ascii="Bookman Old Style" w:hAnsi="Bookman Old Style"/>
                <w:sz w:val="18"/>
                <w:szCs w:val="18"/>
              </w:rPr>
            </w:pPr>
          </w:p>
        </w:tc>
        <w:tc>
          <w:tcPr>
            <w:tcW w:w="1220" w:type="pct"/>
            <w:shd w:val="clear" w:color="auto" w:fill="FFC000"/>
            <w:vAlign w:val="center"/>
          </w:tcPr>
          <w:p w:rsidR="007D6DC5" w:rsidRPr="00FA0CA2" w:rsidRDefault="007D6DC5" w:rsidP="00E60E5F">
            <w:pPr>
              <w:rPr>
                <w:rFonts w:ascii="Bookman Old Style" w:hAnsi="Bookman Old Style"/>
                <w:sz w:val="18"/>
                <w:szCs w:val="18"/>
              </w:rPr>
            </w:pPr>
            <w:r w:rsidRPr="00FA0CA2">
              <w:rPr>
                <w:rFonts w:ascii="Bookman Old Style" w:hAnsi="Bookman Old Style"/>
                <w:sz w:val="18"/>
                <w:szCs w:val="18"/>
              </w:rPr>
              <w:t>TANGGAL REVISI (DITINJAU KEMBALI)</w:t>
            </w:r>
          </w:p>
        </w:tc>
        <w:tc>
          <w:tcPr>
            <w:tcW w:w="1226" w:type="pct"/>
            <w:shd w:val="clear" w:color="auto" w:fill="FFC000"/>
            <w:vAlign w:val="center"/>
          </w:tcPr>
          <w:p w:rsidR="007D6DC5" w:rsidRPr="00FA0CA2" w:rsidRDefault="007D6DC5" w:rsidP="00E60E5F">
            <w:pPr>
              <w:rPr>
                <w:rFonts w:ascii="Bookman Old Style" w:hAnsi="Bookman Old Style"/>
                <w:sz w:val="18"/>
                <w:szCs w:val="18"/>
              </w:rPr>
            </w:pPr>
          </w:p>
        </w:tc>
      </w:tr>
      <w:tr w:rsidR="007D6DC5" w:rsidRPr="00FA0CA2" w:rsidTr="00FA0CA2">
        <w:trPr>
          <w:trHeight w:val="340"/>
        </w:trPr>
        <w:tc>
          <w:tcPr>
            <w:tcW w:w="510" w:type="pct"/>
            <w:vMerge/>
            <w:shd w:val="clear" w:color="auto" w:fill="FFC000"/>
            <w:vAlign w:val="center"/>
          </w:tcPr>
          <w:p w:rsidR="007D6DC5" w:rsidRPr="00FA0CA2" w:rsidRDefault="007D6DC5" w:rsidP="00E60E5F">
            <w:pPr>
              <w:rPr>
                <w:rFonts w:ascii="Bookman Old Style" w:hAnsi="Bookman Old Style"/>
                <w:sz w:val="18"/>
                <w:szCs w:val="18"/>
              </w:rPr>
            </w:pPr>
          </w:p>
        </w:tc>
        <w:tc>
          <w:tcPr>
            <w:tcW w:w="2043" w:type="pct"/>
            <w:vMerge/>
            <w:shd w:val="clear" w:color="auto" w:fill="FFC000"/>
            <w:vAlign w:val="center"/>
          </w:tcPr>
          <w:p w:rsidR="007D6DC5" w:rsidRPr="00FA0CA2" w:rsidRDefault="007D6DC5" w:rsidP="00E60E5F">
            <w:pPr>
              <w:rPr>
                <w:rFonts w:ascii="Bookman Old Style" w:hAnsi="Bookman Old Style"/>
                <w:sz w:val="18"/>
                <w:szCs w:val="18"/>
              </w:rPr>
            </w:pPr>
          </w:p>
        </w:tc>
        <w:tc>
          <w:tcPr>
            <w:tcW w:w="1220" w:type="pct"/>
            <w:shd w:val="clear" w:color="auto" w:fill="FFC000"/>
            <w:vAlign w:val="center"/>
          </w:tcPr>
          <w:p w:rsidR="007D6DC5" w:rsidRPr="00FA0CA2" w:rsidRDefault="007D6DC5" w:rsidP="00E60E5F">
            <w:pPr>
              <w:rPr>
                <w:rFonts w:ascii="Bookman Old Style" w:hAnsi="Bookman Old Style"/>
                <w:sz w:val="18"/>
                <w:szCs w:val="18"/>
              </w:rPr>
            </w:pPr>
            <w:r w:rsidRPr="00FA0CA2">
              <w:rPr>
                <w:rFonts w:ascii="Bookman Old Style" w:hAnsi="Bookman Old Style"/>
                <w:sz w:val="18"/>
                <w:szCs w:val="18"/>
              </w:rPr>
              <w:t xml:space="preserve">TANGGAL </w:t>
            </w:r>
            <w:r w:rsidR="00FA0CA2" w:rsidRPr="00FA0CA2">
              <w:rPr>
                <w:rFonts w:ascii="Bookman Old Style" w:hAnsi="Bookman Old Style"/>
                <w:sz w:val="18"/>
                <w:szCs w:val="18"/>
                <w:lang w:val="en-US"/>
              </w:rPr>
              <w:t>PENGESAHAN</w:t>
            </w:r>
          </w:p>
        </w:tc>
        <w:tc>
          <w:tcPr>
            <w:tcW w:w="1226" w:type="pct"/>
            <w:shd w:val="clear" w:color="auto" w:fill="FFC000"/>
            <w:vAlign w:val="center"/>
          </w:tcPr>
          <w:p w:rsidR="007D6DC5" w:rsidRPr="00FA0CA2" w:rsidRDefault="007D6DC5" w:rsidP="00E60E5F">
            <w:pPr>
              <w:rPr>
                <w:rFonts w:ascii="Bookman Old Style" w:hAnsi="Bookman Old Style"/>
                <w:sz w:val="18"/>
                <w:szCs w:val="18"/>
              </w:rPr>
            </w:pPr>
          </w:p>
        </w:tc>
      </w:tr>
      <w:tr w:rsidR="007D6DC5" w:rsidRPr="00FA0CA2" w:rsidTr="00FA0CA2">
        <w:trPr>
          <w:trHeight w:val="340"/>
        </w:trPr>
        <w:tc>
          <w:tcPr>
            <w:tcW w:w="510" w:type="pct"/>
            <w:vMerge/>
            <w:shd w:val="clear" w:color="auto" w:fill="FFC000"/>
            <w:vAlign w:val="center"/>
          </w:tcPr>
          <w:p w:rsidR="007D6DC5" w:rsidRPr="00FA0CA2" w:rsidRDefault="007D6DC5" w:rsidP="00E60E5F">
            <w:pPr>
              <w:rPr>
                <w:rFonts w:ascii="Bookman Old Style" w:hAnsi="Bookman Old Style"/>
                <w:sz w:val="18"/>
                <w:szCs w:val="18"/>
              </w:rPr>
            </w:pPr>
          </w:p>
        </w:tc>
        <w:tc>
          <w:tcPr>
            <w:tcW w:w="2043" w:type="pct"/>
            <w:vMerge/>
            <w:shd w:val="clear" w:color="auto" w:fill="FFC000"/>
            <w:vAlign w:val="center"/>
          </w:tcPr>
          <w:p w:rsidR="007D6DC5" w:rsidRPr="00FA0CA2" w:rsidRDefault="007D6DC5" w:rsidP="00E60E5F">
            <w:pPr>
              <w:rPr>
                <w:rFonts w:ascii="Bookman Old Style" w:hAnsi="Bookman Old Style"/>
                <w:sz w:val="18"/>
                <w:szCs w:val="18"/>
              </w:rPr>
            </w:pPr>
          </w:p>
        </w:tc>
        <w:tc>
          <w:tcPr>
            <w:tcW w:w="1220" w:type="pct"/>
            <w:shd w:val="clear" w:color="auto" w:fill="FFC000"/>
            <w:vAlign w:val="center"/>
          </w:tcPr>
          <w:p w:rsidR="007D6DC5" w:rsidRPr="00FA0CA2" w:rsidRDefault="007D6DC5" w:rsidP="00E60E5F">
            <w:pPr>
              <w:rPr>
                <w:rFonts w:ascii="Bookman Old Style" w:hAnsi="Bookman Old Style"/>
                <w:sz w:val="18"/>
                <w:szCs w:val="18"/>
              </w:rPr>
            </w:pPr>
            <w:r w:rsidRPr="00FA0CA2">
              <w:rPr>
                <w:rFonts w:ascii="Bookman Old Style" w:hAnsi="Bookman Old Style"/>
                <w:sz w:val="18"/>
                <w:szCs w:val="18"/>
              </w:rPr>
              <w:t>DISAHKAN OLEH</w:t>
            </w:r>
          </w:p>
        </w:tc>
        <w:tc>
          <w:tcPr>
            <w:tcW w:w="1226" w:type="pct"/>
            <w:shd w:val="clear" w:color="auto" w:fill="FFC000"/>
            <w:vAlign w:val="center"/>
          </w:tcPr>
          <w:p w:rsidR="007D6DC5" w:rsidRPr="00FA0CA2" w:rsidRDefault="007D6DC5" w:rsidP="00E60E5F">
            <w:pPr>
              <w:rPr>
                <w:rFonts w:ascii="Bookman Old Style" w:hAnsi="Bookman Old Style"/>
                <w:sz w:val="18"/>
                <w:szCs w:val="18"/>
              </w:rPr>
            </w:pPr>
          </w:p>
        </w:tc>
      </w:tr>
      <w:tr w:rsidR="007D6DC5" w:rsidRPr="00FA0CA2" w:rsidTr="00FA0CA2">
        <w:trPr>
          <w:trHeight w:val="340"/>
        </w:trPr>
        <w:tc>
          <w:tcPr>
            <w:tcW w:w="2553" w:type="pct"/>
            <w:gridSpan w:val="2"/>
            <w:tcBorders>
              <w:bottom w:val="single" w:sz="4" w:space="0" w:color="000000" w:themeColor="text1"/>
            </w:tcBorders>
            <w:shd w:val="clear" w:color="auto" w:fill="FFC000"/>
            <w:vAlign w:val="center"/>
          </w:tcPr>
          <w:p w:rsidR="007D6DC5" w:rsidRPr="00FA0CA2" w:rsidRDefault="007D6DC5" w:rsidP="00E60E5F">
            <w:pPr>
              <w:jc w:val="center"/>
              <w:rPr>
                <w:rFonts w:ascii="Bookman Old Style" w:hAnsi="Bookman Old Style"/>
                <w:b/>
                <w:sz w:val="18"/>
                <w:szCs w:val="18"/>
              </w:rPr>
            </w:pPr>
          </w:p>
        </w:tc>
        <w:tc>
          <w:tcPr>
            <w:tcW w:w="1220" w:type="pct"/>
            <w:tcBorders>
              <w:bottom w:val="single" w:sz="4" w:space="0" w:color="000000" w:themeColor="text1"/>
            </w:tcBorders>
            <w:shd w:val="clear" w:color="auto" w:fill="FFC000"/>
            <w:vAlign w:val="center"/>
          </w:tcPr>
          <w:p w:rsidR="007D6DC5" w:rsidRPr="00FA0CA2" w:rsidRDefault="007D6DC5" w:rsidP="00E60E5F">
            <w:pPr>
              <w:rPr>
                <w:rFonts w:ascii="Bookman Old Style" w:hAnsi="Bookman Old Style"/>
                <w:sz w:val="18"/>
                <w:szCs w:val="18"/>
              </w:rPr>
            </w:pPr>
            <w:r w:rsidRPr="00FA0CA2">
              <w:rPr>
                <w:rFonts w:ascii="Bookman Old Style" w:hAnsi="Bookman Old Style"/>
                <w:sz w:val="18"/>
                <w:szCs w:val="18"/>
              </w:rPr>
              <w:t>NAMA SOP</w:t>
            </w:r>
          </w:p>
        </w:tc>
        <w:tc>
          <w:tcPr>
            <w:tcW w:w="1226" w:type="pct"/>
            <w:tcBorders>
              <w:bottom w:val="single" w:sz="4" w:space="0" w:color="000000" w:themeColor="text1"/>
            </w:tcBorders>
            <w:shd w:val="clear" w:color="auto" w:fill="FFC000"/>
            <w:vAlign w:val="center"/>
          </w:tcPr>
          <w:p w:rsidR="007D6DC5" w:rsidRPr="00FA0CA2" w:rsidRDefault="007D6DC5" w:rsidP="00FA0CA2">
            <w:pPr>
              <w:spacing w:before="40"/>
              <w:jc w:val="both"/>
              <w:rPr>
                <w:rFonts w:ascii="Bookman Old Style" w:hAnsi="Bookman Old Style"/>
                <w:sz w:val="18"/>
                <w:szCs w:val="18"/>
              </w:rPr>
            </w:pPr>
            <w:r w:rsidRPr="00FA0CA2">
              <w:rPr>
                <w:rFonts w:ascii="Bookman Old Style" w:hAnsi="Bookman Old Style"/>
                <w:sz w:val="18"/>
                <w:szCs w:val="18"/>
              </w:rPr>
              <w:t>SOP TEKNIS PENGELOLAAN SIMDA UNTUK PENYUSUNAN  APBD DAN PERUBAHAN APBD</w:t>
            </w:r>
          </w:p>
        </w:tc>
      </w:tr>
      <w:tr w:rsidR="007D6DC5" w:rsidRPr="00FA0CA2" w:rsidTr="00FA0CA2">
        <w:tc>
          <w:tcPr>
            <w:tcW w:w="510" w:type="pct"/>
            <w:tcBorders>
              <w:left w:val="nil"/>
              <w:right w:val="nil"/>
            </w:tcBorders>
          </w:tcPr>
          <w:p w:rsidR="007D6DC5" w:rsidRPr="00FA0CA2" w:rsidRDefault="007D6DC5" w:rsidP="00E60E5F">
            <w:pPr>
              <w:rPr>
                <w:rFonts w:ascii="Bookman Old Style" w:hAnsi="Bookman Old Style"/>
                <w:sz w:val="18"/>
                <w:szCs w:val="18"/>
              </w:rPr>
            </w:pPr>
          </w:p>
        </w:tc>
        <w:tc>
          <w:tcPr>
            <w:tcW w:w="2043" w:type="pct"/>
            <w:tcBorders>
              <w:left w:val="nil"/>
              <w:right w:val="nil"/>
            </w:tcBorders>
          </w:tcPr>
          <w:p w:rsidR="007D6DC5" w:rsidRPr="00FA0CA2" w:rsidRDefault="007D6DC5" w:rsidP="00E60E5F">
            <w:pPr>
              <w:rPr>
                <w:rFonts w:ascii="Bookman Old Style" w:hAnsi="Bookman Old Style"/>
                <w:sz w:val="18"/>
                <w:szCs w:val="18"/>
              </w:rPr>
            </w:pPr>
          </w:p>
        </w:tc>
        <w:tc>
          <w:tcPr>
            <w:tcW w:w="1220" w:type="pct"/>
            <w:tcBorders>
              <w:left w:val="nil"/>
              <w:right w:val="nil"/>
            </w:tcBorders>
          </w:tcPr>
          <w:p w:rsidR="007D6DC5" w:rsidRPr="00FA0CA2" w:rsidRDefault="007D6DC5" w:rsidP="00E60E5F">
            <w:pPr>
              <w:rPr>
                <w:rFonts w:ascii="Bookman Old Style" w:hAnsi="Bookman Old Style"/>
                <w:sz w:val="18"/>
                <w:szCs w:val="18"/>
              </w:rPr>
            </w:pPr>
          </w:p>
        </w:tc>
        <w:tc>
          <w:tcPr>
            <w:tcW w:w="1226" w:type="pct"/>
            <w:tcBorders>
              <w:left w:val="nil"/>
              <w:right w:val="nil"/>
            </w:tcBorders>
          </w:tcPr>
          <w:p w:rsidR="007D6DC5" w:rsidRPr="00FA0CA2" w:rsidRDefault="007D6DC5" w:rsidP="00E60E5F">
            <w:pPr>
              <w:rPr>
                <w:rFonts w:ascii="Bookman Old Style" w:hAnsi="Bookman Old Style"/>
                <w:sz w:val="18"/>
                <w:szCs w:val="18"/>
              </w:rPr>
            </w:pPr>
          </w:p>
        </w:tc>
      </w:tr>
      <w:tr w:rsidR="007D6DC5" w:rsidRPr="00FA0CA2" w:rsidTr="00FA0CA2">
        <w:tc>
          <w:tcPr>
            <w:tcW w:w="2553" w:type="pct"/>
            <w:gridSpan w:val="2"/>
            <w:shd w:val="clear" w:color="auto" w:fill="FFFFCC"/>
          </w:tcPr>
          <w:p w:rsidR="007D6DC5" w:rsidRPr="00FA0CA2" w:rsidRDefault="007D6DC5" w:rsidP="00AC097C">
            <w:pPr>
              <w:spacing w:before="40" w:after="40"/>
              <w:rPr>
                <w:rFonts w:ascii="Bookman Old Style" w:hAnsi="Bookman Old Style"/>
                <w:sz w:val="18"/>
                <w:szCs w:val="18"/>
              </w:rPr>
            </w:pPr>
            <w:r w:rsidRPr="00FA0CA2">
              <w:rPr>
                <w:rFonts w:ascii="Bookman Old Style" w:hAnsi="Bookman Old Style"/>
                <w:sz w:val="18"/>
                <w:szCs w:val="18"/>
              </w:rPr>
              <w:t>Dasar Hukum</w:t>
            </w:r>
          </w:p>
        </w:tc>
        <w:tc>
          <w:tcPr>
            <w:tcW w:w="2447" w:type="pct"/>
            <w:gridSpan w:val="2"/>
            <w:shd w:val="clear" w:color="auto" w:fill="FFFFCC"/>
          </w:tcPr>
          <w:p w:rsidR="007D6DC5" w:rsidRPr="00FA0CA2" w:rsidRDefault="007D6DC5" w:rsidP="00AC097C">
            <w:pPr>
              <w:spacing w:before="40" w:after="40"/>
              <w:rPr>
                <w:rFonts w:ascii="Bookman Old Style" w:hAnsi="Bookman Old Style"/>
                <w:sz w:val="18"/>
                <w:szCs w:val="18"/>
              </w:rPr>
            </w:pPr>
            <w:r w:rsidRPr="00FA0CA2">
              <w:rPr>
                <w:rFonts w:ascii="Bookman Old Style" w:hAnsi="Bookman Old Style"/>
                <w:sz w:val="18"/>
                <w:szCs w:val="18"/>
              </w:rPr>
              <w:t>Kualifikasi Pelaksana</w:t>
            </w:r>
          </w:p>
        </w:tc>
      </w:tr>
      <w:tr w:rsidR="007D6DC5" w:rsidRPr="00FA0CA2" w:rsidTr="00FA0CA2">
        <w:tc>
          <w:tcPr>
            <w:tcW w:w="2553" w:type="pct"/>
            <w:gridSpan w:val="2"/>
            <w:shd w:val="clear" w:color="auto" w:fill="FFFFCC"/>
          </w:tcPr>
          <w:p w:rsidR="00077331" w:rsidRPr="00077331" w:rsidRDefault="00077331" w:rsidP="008B56AC">
            <w:pPr>
              <w:pStyle w:val="ListParagraph"/>
              <w:numPr>
                <w:ilvl w:val="0"/>
                <w:numId w:val="10"/>
              </w:numPr>
              <w:spacing w:before="60" w:after="60"/>
              <w:ind w:left="432"/>
              <w:contextualSpacing w:val="0"/>
              <w:jc w:val="both"/>
              <w:rPr>
                <w:rFonts w:ascii="Bookman Old Style" w:hAnsi="Bookman Old Style"/>
                <w:sz w:val="18"/>
                <w:szCs w:val="18"/>
              </w:rPr>
            </w:pPr>
            <w:r>
              <w:rPr>
                <w:rFonts w:ascii="Bookman Old Style" w:hAnsi="Bookman Old Style"/>
                <w:sz w:val="18"/>
                <w:szCs w:val="18"/>
                <w:lang w:val="en-US"/>
              </w:rPr>
              <w:t>Peraturan Pemerintah Nomor 58 Tahun 2005 tentang Pengelolaan Keuangan Daerah;</w:t>
            </w:r>
          </w:p>
          <w:p w:rsidR="007D6DC5" w:rsidRPr="00FA0CA2" w:rsidRDefault="007D6DC5" w:rsidP="008B56AC">
            <w:pPr>
              <w:pStyle w:val="ListParagraph"/>
              <w:numPr>
                <w:ilvl w:val="0"/>
                <w:numId w:val="10"/>
              </w:numPr>
              <w:spacing w:before="60" w:after="60"/>
              <w:ind w:left="432"/>
              <w:contextualSpacing w:val="0"/>
              <w:jc w:val="both"/>
              <w:rPr>
                <w:rFonts w:ascii="Bookman Old Style" w:hAnsi="Bookman Old Style"/>
                <w:sz w:val="18"/>
                <w:szCs w:val="18"/>
              </w:rPr>
            </w:pPr>
            <w:r w:rsidRPr="00FA0CA2">
              <w:rPr>
                <w:rFonts w:ascii="Bookman Old Style" w:hAnsi="Bookman Old Style"/>
                <w:sz w:val="18"/>
                <w:szCs w:val="18"/>
              </w:rPr>
              <w:t>Peraturan Menteri Dalam Negeri Nomor 13 Tahun 2006 tentang Pedoman Pengelolaan Keuangan Daerah sebagaimana telah diubah</w:t>
            </w:r>
            <w:r w:rsidR="00FA0CA2">
              <w:rPr>
                <w:rFonts w:ascii="Bookman Old Style" w:hAnsi="Bookman Old Style"/>
                <w:sz w:val="18"/>
                <w:szCs w:val="18"/>
                <w:lang w:val="en-US"/>
              </w:rPr>
              <w:t xml:space="preserve"> beberapa kali </w:t>
            </w:r>
            <w:r w:rsidRPr="00FA0CA2">
              <w:rPr>
                <w:rFonts w:ascii="Bookman Old Style" w:hAnsi="Bookman Old Style"/>
                <w:sz w:val="18"/>
                <w:szCs w:val="18"/>
              </w:rPr>
              <w:t xml:space="preserve">terakhir dengan Peraturan Menteri Dalam Negeri Nomor 21 Tahun 2011 tentang Perubahan Kedua Atas Peraturan Menteri Dalam Negeri Nomor 13 Tahun 2006 </w:t>
            </w:r>
            <w:r w:rsidR="00AC097C">
              <w:rPr>
                <w:rFonts w:ascii="Bookman Old Style" w:hAnsi="Bookman Old Style"/>
                <w:sz w:val="18"/>
                <w:szCs w:val="18"/>
                <w:lang w:val="en-US"/>
              </w:rPr>
              <w:t>T</w:t>
            </w:r>
            <w:r w:rsidRPr="00FA0CA2">
              <w:rPr>
                <w:rFonts w:ascii="Bookman Old Style" w:hAnsi="Bookman Old Style"/>
                <w:sz w:val="18"/>
                <w:szCs w:val="18"/>
              </w:rPr>
              <w:t>entang Pedoman Pengelolaan Keuangan Daerah;</w:t>
            </w:r>
          </w:p>
          <w:p w:rsidR="007D6DC5" w:rsidRPr="00FA0CA2" w:rsidRDefault="007D6DC5" w:rsidP="008B56AC">
            <w:pPr>
              <w:pStyle w:val="ListParagraph"/>
              <w:numPr>
                <w:ilvl w:val="0"/>
                <w:numId w:val="10"/>
              </w:numPr>
              <w:spacing w:after="60"/>
              <w:ind w:left="426"/>
              <w:contextualSpacing w:val="0"/>
              <w:jc w:val="both"/>
              <w:rPr>
                <w:rFonts w:ascii="Bookman Old Style" w:hAnsi="Bookman Old Style"/>
                <w:sz w:val="18"/>
                <w:szCs w:val="18"/>
              </w:rPr>
            </w:pPr>
            <w:r w:rsidRPr="00FA0CA2">
              <w:rPr>
                <w:rFonts w:ascii="Bookman Old Style" w:hAnsi="Bookman Old Style"/>
                <w:sz w:val="18"/>
                <w:szCs w:val="18"/>
              </w:rPr>
              <w:t xml:space="preserve">Peraturan Menteri Dalam Negeri Nomor 52 Tahun 2011 </w:t>
            </w:r>
            <w:r w:rsidR="00AC097C">
              <w:rPr>
                <w:rFonts w:ascii="Bookman Old Style" w:hAnsi="Bookman Old Style"/>
                <w:sz w:val="18"/>
                <w:szCs w:val="18"/>
                <w:lang w:val="en-US"/>
              </w:rPr>
              <w:t>t</w:t>
            </w:r>
            <w:r w:rsidRPr="00FA0CA2">
              <w:rPr>
                <w:rFonts w:ascii="Bookman Old Style" w:hAnsi="Bookman Old Style"/>
                <w:sz w:val="18"/>
                <w:szCs w:val="18"/>
              </w:rPr>
              <w:t>entang Standar Operasional Prosedur di Lingkungan Pemerin</w:t>
            </w:r>
            <w:r w:rsidR="00713908" w:rsidRPr="00FA0CA2">
              <w:rPr>
                <w:rFonts w:ascii="Bookman Old Style" w:hAnsi="Bookman Old Style"/>
                <w:sz w:val="18"/>
                <w:szCs w:val="18"/>
              </w:rPr>
              <w:t>tah Provinsi dan Kabupaten/Kota;</w:t>
            </w:r>
          </w:p>
          <w:p w:rsidR="007D6DC5" w:rsidRPr="00FA0CA2" w:rsidRDefault="007D6DC5" w:rsidP="008B56AC">
            <w:pPr>
              <w:pStyle w:val="ListParagraph"/>
              <w:numPr>
                <w:ilvl w:val="0"/>
                <w:numId w:val="10"/>
              </w:numPr>
              <w:spacing w:after="60"/>
              <w:ind w:left="426"/>
              <w:contextualSpacing w:val="0"/>
              <w:jc w:val="both"/>
              <w:rPr>
                <w:rFonts w:ascii="Bookman Old Style" w:hAnsi="Bookman Old Style"/>
                <w:sz w:val="18"/>
                <w:szCs w:val="18"/>
              </w:rPr>
            </w:pPr>
            <w:r w:rsidRPr="00FA0CA2">
              <w:rPr>
                <w:rFonts w:ascii="Bookman Old Style" w:hAnsi="Bookman Old Style"/>
                <w:sz w:val="18"/>
                <w:szCs w:val="18"/>
              </w:rPr>
              <w:t>Peraturan Daerah Provinsi Banten Nomor 7 Tahun 2006 tentang Pokok-Pokok Peng</w:t>
            </w:r>
            <w:r w:rsidR="00713908" w:rsidRPr="00FA0CA2">
              <w:rPr>
                <w:rFonts w:ascii="Bookman Old Style" w:hAnsi="Bookman Old Style"/>
                <w:sz w:val="18"/>
                <w:szCs w:val="18"/>
              </w:rPr>
              <w:t xml:space="preserve">elolaan </w:t>
            </w:r>
            <w:r w:rsidR="00AC097C">
              <w:rPr>
                <w:rFonts w:ascii="Bookman Old Style" w:hAnsi="Bookman Old Style"/>
                <w:sz w:val="18"/>
                <w:szCs w:val="18"/>
                <w:lang w:val="en-US"/>
              </w:rPr>
              <w:t xml:space="preserve">Keuangan </w:t>
            </w:r>
            <w:r w:rsidR="00713908" w:rsidRPr="00FA0CA2">
              <w:rPr>
                <w:rFonts w:ascii="Bookman Old Style" w:hAnsi="Bookman Old Style"/>
                <w:sz w:val="18"/>
                <w:szCs w:val="18"/>
              </w:rPr>
              <w:t>Daerah Provinsi Banten .</w:t>
            </w:r>
          </w:p>
        </w:tc>
        <w:tc>
          <w:tcPr>
            <w:tcW w:w="2447" w:type="pct"/>
            <w:gridSpan w:val="2"/>
            <w:shd w:val="clear" w:color="auto" w:fill="FFFFCC"/>
          </w:tcPr>
          <w:p w:rsidR="007D6DC5" w:rsidRPr="00AC097C" w:rsidRDefault="007D6DC5" w:rsidP="008B56AC">
            <w:pPr>
              <w:pStyle w:val="ListParagraph"/>
              <w:numPr>
                <w:ilvl w:val="0"/>
                <w:numId w:val="38"/>
              </w:numPr>
              <w:spacing w:before="60" w:after="60"/>
              <w:ind w:left="403"/>
              <w:contextualSpacing w:val="0"/>
              <w:jc w:val="both"/>
              <w:rPr>
                <w:rFonts w:ascii="Bookman Old Style" w:hAnsi="Bookman Old Style"/>
                <w:sz w:val="18"/>
                <w:szCs w:val="18"/>
              </w:rPr>
            </w:pPr>
            <w:r w:rsidRPr="00AC097C">
              <w:rPr>
                <w:rFonts w:ascii="Bookman Old Style" w:hAnsi="Bookman Old Style"/>
                <w:sz w:val="18"/>
                <w:szCs w:val="18"/>
              </w:rPr>
              <w:t>Memiliki kewenangan dalam membuat dan menyusun Rencana Kerja dan Anggaran SKPD/PPKD</w:t>
            </w:r>
            <w:r w:rsidR="00713908" w:rsidRPr="00AC097C">
              <w:rPr>
                <w:rFonts w:ascii="Bookman Old Style" w:hAnsi="Bookman Old Style"/>
                <w:sz w:val="18"/>
                <w:szCs w:val="18"/>
              </w:rPr>
              <w:t>;</w:t>
            </w:r>
          </w:p>
          <w:p w:rsidR="007D6DC5" w:rsidRPr="00AC097C" w:rsidRDefault="007D6DC5" w:rsidP="008B56AC">
            <w:pPr>
              <w:pStyle w:val="ListParagraph"/>
              <w:numPr>
                <w:ilvl w:val="0"/>
                <w:numId w:val="38"/>
              </w:numPr>
              <w:spacing w:after="60"/>
              <w:ind w:left="398"/>
              <w:contextualSpacing w:val="0"/>
              <w:jc w:val="both"/>
              <w:rPr>
                <w:rFonts w:ascii="Bookman Old Style" w:hAnsi="Bookman Old Style"/>
                <w:sz w:val="18"/>
                <w:szCs w:val="18"/>
              </w:rPr>
            </w:pPr>
            <w:r w:rsidRPr="00AC097C">
              <w:rPr>
                <w:rFonts w:ascii="Bookman Old Style" w:hAnsi="Bookman Old Style"/>
                <w:sz w:val="18"/>
                <w:szCs w:val="18"/>
              </w:rPr>
              <w:t>Memiliki kemampuan untuk menyusun dan merencanakan program, kegiatan, dan anggaran SKPD/PPKD untuk periode 1 (satu) tahun anggaran</w:t>
            </w:r>
            <w:r w:rsidR="00713908" w:rsidRPr="00AC097C">
              <w:rPr>
                <w:rFonts w:ascii="Bookman Old Style" w:hAnsi="Bookman Old Style"/>
                <w:sz w:val="18"/>
                <w:szCs w:val="18"/>
              </w:rPr>
              <w:t>;</w:t>
            </w:r>
          </w:p>
          <w:p w:rsidR="007D6DC5" w:rsidRPr="00AC097C" w:rsidRDefault="007D6DC5" w:rsidP="008B56AC">
            <w:pPr>
              <w:pStyle w:val="ListParagraph"/>
              <w:numPr>
                <w:ilvl w:val="0"/>
                <w:numId w:val="38"/>
              </w:numPr>
              <w:spacing w:after="60"/>
              <w:ind w:left="398"/>
              <w:contextualSpacing w:val="0"/>
              <w:jc w:val="both"/>
              <w:rPr>
                <w:rFonts w:ascii="Bookman Old Style" w:hAnsi="Bookman Old Style"/>
                <w:sz w:val="18"/>
                <w:szCs w:val="18"/>
              </w:rPr>
            </w:pPr>
            <w:r w:rsidRPr="00AC097C">
              <w:rPr>
                <w:rFonts w:ascii="Bookman Old Style" w:hAnsi="Bookman Old Style"/>
                <w:sz w:val="18"/>
                <w:szCs w:val="18"/>
              </w:rPr>
              <w:t>Memahami manajemen perencanaan, penganggaran dan menguasai peraturan dibidang perencanaan dan keuangan daerah;</w:t>
            </w:r>
          </w:p>
          <w:p w:rsidR="007D6DC5" w:rsidRPr="00AC097C" w:rsidRDefault="007D6DC5" w:rsidP="008B56AC">
            <w:pPr>
              <w:pStyle w:val="ListParagraph"/>
              <w:numPr>
                <w:ilvl w:val="0"/>
                <w:numId w:val="38"/>
              </w:numPr>
              <w:spacing w:after="60"/>
              <w:ind w:left="398"/>
              <w:contextualSpacing w:val="0"/>
              <w:jc w:val="both"/>
              <w:rPr>
                <w:rFonts w:ascii="Bookman Old Style" w:hAnsi="Bookman Old Style"/>
                <w:sz w:val="18"/>
                <w:szCs w:val="18"/>
              </w:rPr>
            </w:pPr>
            <w:r w:rsidRPr="00AC097C">
              <w:rPr>
                <w:rFonts w:ascii="Bookman Old Style" w:hAnsi="Bookman Old Style"/>
                <w:sz w:val="18"/>
                <w:szCs w:val="18"/>
              </w:rPr>
              <w:t>Memiliki kemampuan mengoperasikan komputer</w:t>
            </w:r>
            <w:r w:rsidR="00713908" w:rsidRPr="00AC097C">
              <w:rPr>
                <w:rFonts w:ascii="Bookman Old Style" w:hAnsi="Bookman Old Style"/>
                <w:sz w:val="18"/>
                <w:szCs w:val="18"/>
              </w:rPr>
              <w:t>;</w:t>
            </w:r>
          </w:p>
          <w:p w:rsidR="007D6DC5" w:rsidRPr="00AC097C" w:rsidRDefault="007D6DC5" w:rsidP="008B56AC">
            <w:pPr>
              <w:pStyle w:val="ListParagraph"/>
              <w:numPr>
                <w:ilvl w:val="0"/>
                <w:numId w:val="38"/>
              </w:numPr>
              <w:spacing w:after="60"/>
              <w:ind w:left="398"/>
              <w:contextualSpacing w:val="0"/>
              <w:jc w:val="both"/>
              <w:rPr>
                <w:rFonts w:ascii="Bookman Old Style" w:hAnsi="Bookman Old Style"/>
                <w:sz w:val="18"/>
                <w:szCs w:val="18"/>
              </w:rPr>
            </w:pPr>
            <w:r w:rsidRPr="00AC097C">
              <w:rPr>
                <w:rFonts w:ascii="Bookman Old Style" w:hAnsi="Bookman Old Style"/>
                <w:sz w:val="18"/>
                <w:szCs w:val="18"/>
              </w:rPr>
              <w:t>Memiliki kemampuan menggunakan Sistem Informasi Manajemen Keuangan Daerah</w:t>
            </w:r>
            <w:r w:rsidR="00713908" w:rsidRPr="00AC097C">
              <w:rPr>
                <w:rFonts w:ascii="Bookman Old Style" w:hAnsi="Bookman Old Style"/>
                <w:sz w:val="18"/>
                <w:szCs w:val="18"/>
              </w:rPr>
              <w:t>.</w:t>
            </w:r>
          </w:p>
        </w:tc>
      </w:tr>
      <w:tr w:rsidR="007D6DC5" w:rsidRPr="00FA0CA2" w:rsidTr="00FA0CA2">
        <w:tc>
          <w:tcPr>
            <w:tcW w:w="2553" w:type="pct"/>
            <w:gridSpan w:val="2"/>
            <w:shd w:val="clear" w:color="auto" w:fill="FFFFCC"/>
          </w:tcPr>
          <w:p w:rsidR="007D6DC5" w:rsidRPr="00FA0CA2" w:rsidRDefault="007D6DC5" w:rsidP="00AC097C">
            <w:pPr>
              <w:spacing w:before="60" w:after="60"/>
              <w:rPr>
                <w:rFonts w:ascii="Bookman Old Style" w:hAnsi="Bookman Old Style"/>
                <w:sz w:val="18"/>
                <w:szCs w:val="18"/>
              </w:rPr>
            </w:pPr>
            <w:r w:rsidRPr="00FA0CA2">
              <w:rPr>
                <w:rFonts w:ascii="Bookman Old Style" w:hAnsi="Bookman Old Style"/>
                <w:sz w:val="18"/>
                <w:szCs w:val="18"/>
              </w:rPr>
              <w:t>Keterkaitan</w:t>
            </w:r>
          </w:p>
        </w:tc>
        <w:tc>
          <w:tcPr>
            <w:tcW w:w="2447" w:type="pct"/>
            <w:gridSpan w:val="2"/>
            <w:shd w:val="clear" w:color="auto" w:fill="FFFFCC"/>
          </w:tcPr>
          <w:p w:rsidR="007D6DC5" w:rsidRPr="00FA0CA2" w:rsidRDefault="007D6DC5" w:rsidP="00AC097C">
            <w:pPr>
              <w:spacing w:before="60" w:after="60"/>
              <w:rPr>
                <w:rFonts w:ascii="Bookman Old Style" w:hAnsi="Bookman Old Style"/>
                <w:sz w:val="18"/>
                <w:szCs w:val="18"/>
              </w:rPr>
            </w:pPr>
            <w:r w:rsidRPr="00FA0CA2">
              <w:rPr>
                <w:rFonts w:ascii="Bookman Old Style" w:hAnsi="Bookman Old Style"/>
                <w:sz w:val="18"/>
                <w:szCs w:val="18"/>
              </w:rPr>
              <w:t>Peralatan/Perlengkapan</w:t>
            </w:r>
          </w:p>
        </w:tc>
      </w:tr>
      <w:tr w:rsidR="007D6DC5" w:rsidRPr="00FA0CA2" w:rsidTr="00FA0CA2">
        <w:tc>
          <w:tcPr>
            <w:tcW w:w="2553" w:type="pct"/>
            <w:gridSpan w:val="2"/>
            <w:shd w:val="clear" w:color="auto" w:fill="FFFFCC"/>
          </w:tcPr>
          <w:p w:rsidR="007D6DC5" w:rsidRPr="00FA0CA2" w:rsidRDefault="007D6DC5" w:rsidP="00AC097C">
            <w:pPr>
              <w:pStyle w:val="ListParagraph"/>
              <w:numPr>
                <w:ilvl w:val="0"/>
                <w:numId w:val="2"/>
              </w:numPr>
              <w:spacing w:before="60" w:after="60"/>
              <w:ind w:left="450" w:hanging="450"/>
              <w:contextualSpacing w:val="0"/>
              <w:rPr>
                <w:rFonts w:ascii="Bookman Old Style" w:hAnsi="Bookman Old Style"/>
                <w:sz w:val="18"/>
                <w:szCs w:val="18"/>
              </w:rPr>
            </w:pPr>
            <w:r w:rsidRPr="00FA0CA2">
              <w:rPr>
                <w:rFonts w:ascii="Bookman Old Style" w:hAnsi="Bookman Old Style"/>
                <w:sz w:val="18"/>
                <w:szCs w:val="18"/>
              </w:rPr>
              <w:t>SOP Penyusunan RKA SKPD/PPKD</w:t>
            </w:r>
            <w:r w:rsidR="00AC097C">
              <w:rPr>
                <w:rFonts w:ascii="Bookman Old Style" w:hAnsi="Bookman Old Style"/>
                <w:sz w:val="18"/>
                <w:szCs w:val="18"/>
                <w:lang w:val="en-US"/>
              </w:rPr>
              <w:t>;</w:t>
            </w:r>
          </w:p>
          <w:p w:rsidR="007D6DC5" w:rsidRPr="00FA0CA2" w:rsidRDefault="007D6DC5" w:rsidP="00AC097C">
            <w:pPr>
              <w:pStyle w:val="ListParagraph"/>
              <w:numPr>
                <w:ilvl w:val="0"/>
                <w:numId w:val="2"/>
              </w:numPr>
              <w:spacing w:after="60"/>
              <w:ind w:left="450" w:hanging="450"/>
              <w:contextualSpacing w:val="0"/>
              <w:rPr>
                <w:rFonts w:ascii="Bookman Old Style" w:hAnsi="Bookman Old Style"/>
                <w:sz w:val="18"/>
                <w:szCs w:val="18"/>
              </w:rPr>
            </w:pPr>
            <w:r w:rsidRPr="00FA0CA2">
              <w:rPr>
                <w:rFonts w:ascii="Bookman Old Style" w:hAnsi="Bookman Old Style"/>
                <w:sz w:val="18"/>
                <w:szCs w:val="18"/>
              </w:rPr>
              <w:t>SOP Penelitian RKA SKPD/PPKD</w:t>
            </w:r>
            <w:r w:rsidR="00AC097C">
              <w:rPr>
                <w:rFonts w:ascii="Bookman Old Style" w:hAnsi="Bookman Old Style"/>
                <w:sz w:val="18"/>
                <w:szCs w:val="18"/>
                <w:lang w:val="en-US"/>
              </w:rPr>
              <w:t>;</w:t>
            </w:r>
          </w:p>
          <w:p w:rsidR="007D6DC5" w:rsidRPr="00FA0CA2" w:rsidRDefault="007D6DC5" w:rsidP="00AC097C">
            <w:pPr>
              <w:pStyle w:val="ListParagraph"/>
              <w:numPr>
                <w:ilvl w:val="0"/>
                <w:numId w:val="2"/>
              </w:numPr>
              <w:spacing w:after="60"/>
              <w:ind w:left="450" w:hanging="450"/>
              <w:contextualSpacing w:val="0"/>
              <w:rPr>
                <w:rFonts w:ascii="Bookman Old Style" w:hAnsi="Bookman Old Style"/>
                <w:sz w:val="18"/>
                <w:szCs w:val="18"/>
              </w:rPr>
            </w:pPr>
            <w:r w:rsidRPr="00FA0CA2">
              <w:rPr>
                <w:rFonts w:ascii="Bookman Old Style" w:hAnsi="Bookman Old Style"/>
                <w:sz w:val="18"/>
                <w:szCs w:val="18"/>
              </w:rPr>
              <w:t>SOP Penyusunan Raperda dan Rapergub tentang APBD dan PAPBD</w:t>
            </w:r>
            <w:r w:rsidR="00AC097C">
              <w:rPr>
                <w:rFonts w:ascii="Bookman Old Style" w:hAnsi="Bookman Old Style"/>
                <w:sz w:val="18"/>
                <w:szCs w:val="18"/>
                <w:lang w:val="en-US"/>
              </w:rPr>
              <w:t>.</w:t>
            </w:r>
          </w:p>
        </w:tc>
        <w:tc>
          <w:tcPr>
            <w:tcW w:w="2447" w:type="pct"/>
            <w:gridSpan w:val="2"/>
            <w:shd w:val="clear" w:color="auto" w:fill="FFFFCC"/>
          </w:tcPr>
          <w:p w:rsidR="007D6DC5" w:rsidRPr="00FA0CA2" w:rsidRDefault="007D6DC5" w:rsidP="00AC097C">
            <w:pPr>
              <w:spacing w:before="60" w:after="60"/>
              <w:jc w:val="both"/>
              <w:rPr>
                <w:rFonts w:ascii="Bookman Old Style" w:hAnsi="Bookman Old Style"/>
                <w:sz w:val="18"/>
                <w:szCs w:val="18"/>
              </w:rPr>
            </w:pPr>
            <w:r w:rsidRPr="00FA0CA2">
              <w:rPr>
                <w:rFonts w:ascii="Bookman Old Style" w:hAnsi="Bookman Old Style"/>
                <w:sz w:val="18"/>
                <w:szCs w:val="18"/>
              </w:rPr>
              <w:t>KUA/PPAS, RKPD, Nota Dinas/Lembar Disposisi. Aplikasi Sistem Informasi Manajemen Keuangan Daerah (SIMDA)</w:t>
            </w:r>
          </w:p>
        </w:tc>
      </w:tr>
      <w:tr w:rsidR="007D6DC5" w:rsidRPr="00FA0CA2" w:rsidTr="00FA0CA2">
        <w:tc>
          <w:tcPr>
            <w:tcW w:w="2553" w:type="pct"/>
            <w:gridSpan w:val="2"/>
            <w:shd w:val="clear" w:color="auto" w:fill="FFFFCC"/>
          </w:tcPr>
          <w:p w:rsidR="007D6DC5" w:rsidRPr="00FA0CA2" w:rsidRDefault="007D6DC5" w:rsidP="00AC097C">
            <w:pPr>
              <w:spacing w:before="60" w:after="60"/>
              <w:rPr>
                <w:rFonts w:ascii="Bookman Old Style" w:hAnsi="Bookman Old Style"/>
                <w:sz w:val="18"/>
                <w:szCs w:val="18"/>
              </w:rPr>
            </w:pPr>
            <w:r w:rsidRPr="00FA0CA2">
              <w:rPr>
                <w:rFonts w:ascii="Bookman Old Style" w:hAnsi="Bookman Old Style"/>
                <w:sz w:val="18"/>
                <w:szCs w:val="18"/>
              </w:rPr>
              <w:t>Peringatan</w:t>
            </w:r>
          </w:p>
        </w:tc>
        <w:tc>
          <w:tcPr>
            <w:tcW w:w="2447" w:type="pct"/>
            <w:gridSpan w:val="2"/>
            <w:shd w:val="clear" w:color="auto" w:fill="FFFFCC"/>
          </w:tcPr>
          <w:p w:rsidR="007D6DC5" w:rsidRPr="00FA0CA2" w:rsidRDefault="007D6DC5" w:rsidP="00AC097C">
            <w:pPr>
              <w:spacing w:before="60" w:after="60"/>
              <w:rPr>
                <w:rFonts w:ascii="Bookman Old Style" w:hAnsi="Bookman Old Style"/>
                <w:sz w:val="18"/>
                <w:szCs w:val="18"/>
              </w:rPr>
            </w:pPr>
            <w:r w:rsidRPr="00FA0CA2">
              <w:rPr>
                <w:rFonts w:ascii="Bookman Old Style" w:hAnsi="Bookman Old Style"/>
                <w:sz w:val="18"/>
                <w:szCs w:val="18"/>
              </w:rPr>
              <w:t>Pencatatan dan Pendataan</w:t>
            </w:r>
          </w:p>
        </w:tc>
      </w:tr>
      <w:tr w:rsidR="007D6DC5" w:rsidRPr="00FA0CA2" w:rsidTr="00FA0CA2">
        <w:tc>
          <w:tcPr>
            <w:tcW w:w="2553" w:type="pct"/>
            <w:gridSpan w:val="2"/>
            <w:shd w:val="clear" w:color="auto" w:fill="FFFFCC"/>
          </w:tcPr>
          <w:p w:rsidR="007D6DC5" w:rsidRPr="00FA0CA2" w:rsidRDefault="007D6DC5" w:rsidP="008B56AC">
            <w:pPr>
              <w:pStyle w:val="ListParagraph"/>
              <w:numPr>
                <w:ilvl w:val="0"/>
                <w:numId w:val="11"/>
              </w:numPr>
              <w:spacing w:before="60" w:after="60"/>
              <w:ind w:left="432"/>
              <w:contextualSpacing w:val="0"/>
              <w:jc w:val="both"/>
              <w:rPr>
                <w:rFonts w:ascii="Bookman Old Style" w:hAnsi="Bookman Old Style"/>
                <w:sz w:val="18"/>
                <w:szCs w:val="18"/>
              </w:rPr>
            </w:pPr>
            <w:r w:rsidRPr="00FA0CA2">
              <w:rPr>
                <w:rFonts w:ascii="Bookman Old Style" w:hAnsi="Bookman Old Style"/>
                <w:sz w:val="18"/>
                <w:szCs w:val="18"/>
              </w:rPr>
              <w:t>Penyusunan RKA/RKAP-SKPD/PPKD harus sesuai dengan jadwal yang telah ditentukan.</w:t>
            </w:r>
          </w:p>
          <w:p w:rsidR="007D6DC5" w:rsidRPr="00FA0CA2" w:rsidRDefault="00713908" w:rsidP="008B56AC">
            <w:pPr>
              <w:pStyle w:val="ListParagraph"/>
              <w:numPr>
                <w:ilvl w:val="0"/>
                <w:numId w:val="11"/>
              </w:numPr>
              <w:spacing w:after="60"/>
              <w:ind w:left="426"/>
              <w:contextualSpacing w:val="0"/>
              <w:jc w:val="both"/>
              <w:rPr>
                <w:rFonts w:ascii="Bookman Old Style" w:hAnsi="Bookman Old Style"/>
                <w:sz w:val="18"/>
                <w:szCs w:val="18"/>
              </w:rPr>
            </w:pPr>
            <w:r w:rsidRPr="00FA0CA2">
              <w:rPr>
                <w:rFonts w:ascii="Bookman Old Style" w:hAnsi="Bookman Old Style"/>
                <w:sz w:val="18"/>
                <w:szCs w:val="18"/>
              </w:rPr>
              <w:t>J</w:t>
            </w:r>
            <w:r w:rsidR="007D6DC5" w:rsidRPr="00FA0CA2">
              <w:rPr>
                <w:rFonts w:ascii="Bookman Old Style" w:hAnsi="Bookman Old Style"/>
                <w:sz w:val="18"/>
                <w:szCs w:val="18"/>
              </w:rPr>
              <w:t>ika Penyelesaian Penyusunan dan Penelitian RKA/RKAP-SKPD/PPKD tidak dapat diselesaikan sesuai dengan jadwal maka penyusunan APBD/P-APBD tidak dapat dilaksanakan</w:t>
            </w:r>
            <w:r w:rsidRPr="00FA0CA2">
              <w:rPr>
                <w:rFonts w:ascii="Bookman Old Style" w:hAnsi="Bookman Old Style"/>
                <w:sz w:val="18"/>
                <w:szCs w:val="18"/>
              </w:rPr>
              <w:t>.</w:t>
            </w:r>
          </w:p>
          <w:p w:rsidR="007D6DC5" w:rsidRPr="00FA0CA2" w:rsidRDefault="007D6DC5" w:rsidP="008B56AC">
            <w:pPr>
              <w:pStyle w:val="ListParagraph"/>
              <w:numPr>
                <w:ilvl w:val="0"/>
                <w:numId w:val="11"/>
              </w:numPr>
              <w:spacing w:after="60"/>
              <w:ind w:left="426"/>
              <w:contextualSpacing w:val="0"/>
              <w:jc w:val="both"/>
              <w:rPr>
                <w:rFonts w:ascii="Bookman Old Style" w:hAnsi="Bookman Old Style"/>
                <w:sz w:val="18"/>
                <w:szCs w:val="18"/>
              </w:rPr>
            </w:pPr>
            <w:r w:rsidRPr="00FA0CA2">
              <w:rPr>
                <w:rFonts w:ascii="Bookman Old Style" w:hAnsi="Bookman Old Style"/>
                <w:sz w:val="18"/>
                <w:szCs w:val="18"/>
              </w:rPr>
              <w:t>SOP ini bisa dilaksankan apabila semua pejabat terkait berada di tempat dan siap melaksanakan pekerjaan sesuai dengan ketentuan</w:t>
            </w:r>
            <w:r w:rsidR="00713908" w:rsidRPr="00FA0CA2">
              <w:rPr>
                <w:rFonts w:ascii="Bookman Old Style" w:hAnsi="Bookman Old Style"/>
                <w:sz w:val="18"/>
                <w:szCs w:val="18"/>
              </w:rPr>
              <w:t>.</w:t>
            </w:r>
          </w:p>
          <w:p w:rsidR="007D6DC5" w:rsidRPr="00FA0CA2" w:rsidRDefault="007D6DC5" w:rsidP="008B56AC">
            <w:pPr>
              <w:pStyle w:val="ListParagraph"/>
              <w:numPr>
                <w:ilvl w:val="0"/>
                <w:numId w:val="11"/>
              </w:numPr>
              <w:spacing w:after="60"/>
              <w:ind w:left="426"/>
              <w:contextualSpacing w:val="0"/>
              <w:jc w:val="both"/>
              <w:rPr>
                <w:rFonts w:ascii="Bookman Old Style" w:hAnsi="Bookman Old Style"/>
                <w:sz w:val="18"/>
                <w:szCs w:val="18"/>
              </w:rPr>
            </w:pPr>
            <w:r w:rsidRPr="00FA0CA2">
              <w:rPr>
                <w:rFonts w:ascii="Bookman Old Style" w:hAnsi="Bookman Old Style"/>
                <w:sz w:val="18"/>
                <w:szCs w:val="18"/>
              </w:rPr>
              <w:t xml:space="preserve">Diperlukan Koordinasi dengan seluruh </w:t>
            </w:r>
            <w:r w:rsidR="00713908" w:rsidRPr="00FA0CA2">
              <w:rPr>
                <w:rFonts w:ascii="Bookman Old Style" w:hAnsi="Bookman Old Style"/>
                <w:sz w:val="18"/>
                <w:szCs w:val="18"/>
              </w:rPr>
              <w:t xml:space="preserve">pihak </w:t>
            </w:r>
            <w:r w:rsidRPr="00FA0CA2">
              <w:rPr>
                <w:rFonts w:ascii="Bookman Old Style" w:hAnsi="Bookman Old Style"/>
                <w:sz w:val="18"/>
                <w:szCs w:val="18"/>
              </w:rPr>
              <w:t>yang terkait</w:t>
            </w:r>
            <w:r w:rsidR="00713908" w:rsidRPr="00FA0CA2">
              <w:rPr>
                <w:rFonts w:ascii="Bookman Old Style" w:hAnsi="Bookman Old Style"/>
                <w:sz w:val="18"/>
                <w:szCs w:val="18"/>
              </w:rPr>
              <w:t>.</w:t>
            </w:r>
          </w:p>
          <w:p w:rsidR="007D6DC5" w:rsidRPr="00FA0CA2" w:rsidRDefault="007D6DC5" w:rsidP="00AC097C">
            <w:pPr>
              <w:spacing w:after="60"/>
              <w:jc w:val="both"/>
              <w:rPr>
                <w:rFonts w:ascii="Bookman Old Style" w:hAnsi="Bookman Old Style"/>
                <w:sz w:val="18"/>
                <w:szCs w:val="18"/>
              </w:rPr>
            </w:pPr>
          </w:p>
        </w:tc>
        <w:tc>
          <w:tcPr>
            <w:tcW w:w="2447" w:type="pct"/>
            <w:gridSpan w:val="2"/>
            <w:shd w:val="clear" w:color="auto" w:fill="FFFFCC"/>
          </w:tcPr>
          <w:p w:rsidR="007D6DC5" w:rsidRPr="00FA0CA2" w:rsidRDefault="007D6DC5" w:rsidP="008B56AC">
            <w:pPr>
              <w:pStyle w:val="ListParagraph"/>
              <w:numPr>
                <w:ilvl w:val="0"/>
                <w:numId w:val="39"/>
              </w:numPr>
              <w:spacing w:before="60" w:after="60"/>
              <w:ind w:left="360"/>
              <w:contextualSpacing w:val="0"/>
              <w:rPr>
                <w:rFonts w:ascii="Bookman Old Style" w:hAnsi="Bookman Old Style"/>
                <w:sz w:val="18"/>
                <w:szCs w:val="18"/>
              </w:rPr>
            </w:pPr>
            <w:r w:rsidRPr="00FA0CA2">
              <w:rPr>
                <w:rFonts w:ascii="Bookman Old Style" w:hAnsi="Bookman Old Style"/>
                <w:sz w:val="18"/>
                <w:szCs w:val="18"/>
              </w:rPr>
              <w:t>Surat Edaran</w:t>
            </w:r>
            <w:r w:rsidR="00AC097C">
              <w:rPr>
                <w:rFonts w:ascii="Bookman Old Style" w:hAnsi="Bookman Old Style"/>
                <w:sz w:val="18"/>
                <w:szCs w:val="18"/>
                <w:lang w:val="en-US"/>
              </w:rPr>
              <w:t>;</w:t>
            </w:r>
          </w:p>
          <w:p w:rsidR="007D6DC5" w:rsidRPr="00FA0CA2" w:rsidRDefault="007D6DC5" w:rsidP="008B56AC">
            <w:pPr>
              <w:pStyle w:val="ListParagraph"/>
              <w:numPr>
                <w:ilvl w:val="0"/>
                <w:numId w:val="39"/>
              </w:numPr>
              <w:spacing w:after="60"/>
              <w:ind w:left="360"/>
              <w:contextualSpacing w:val="0"/>
              <w:rPr>
                <w:rFonts w:ascii="Bookman Old Style" w:hAnsi="Bookman Old Style"/>
                <w:sz w:val="18"/>
                <w:szCs w:val="18"/>
              </w:rPr>
            </w:pPr>
            <w:r w:rsidRPr="00FA0CA2">
              <w:rPr>
                <w:rFonts w:ascii="Bookman Old Style" w:hAnsi="Bookman Old Style"/>
                <w:sz w:val="18"/>
                <w:szCs w:val="18"/>
              </w:rPr>
              <w:t>Dokumen RKA SKPD/PPKD</w:t>
            </w:r>
            <w:r w:rsidR="00AC097C">
              <w:rPr>
                <w:rFonts w:ascii="Bookman Old Style" w:hAnsi="Bookman Old Style"/>
                <w:sz w:val="18"/>
                <w:szCs w:val="18"/>
                <w:lang w:val="en-US"/>
              </w:rPr>
              <w:t>;</w:t>
            </w:r>
          </w:p>
          <w:p w:rsidR="007D6DC5" w:rsidRPr="00FA0CA2" w:rsidRDefault="007D6DC5" w:rsidP="008B56AC">
            <w:pPr>
              <w:pStyle w:val="ListParagraph"/>
              <w:numPr>
                <w:ilvl w:val="0"/>
                <w:numId w:val="39"/>
              </w:numPr>
              <w:spacing w:after="60"/>
              <w:ind w:left="360"/>
              <w:contextualSpacing w:val="0"/>
              <w:rPr>
                <w:rFonts w:ascii="Bookman Old Style" w:hAnsi="Bookman Old Style"/>
                <w:sz w:val="18"/>
                <w:szCs w:val="18"/>
              </w:rPr>
            </w:pPr>
            <w:r w:rsidRPr="00FA0CA2">
              <w:rPr>
                <w:rFonts w:ascii="Bookman Old Style" w:hAnsi="Bookman Old Style"/>
                <w:sz w:val="18"/>
                <w:szCs w:val="18"/>
              </w:rPr>
              <w:t>Lembar pengecekan sekretariat</w:t>
            </w:r>
            <w:r w:rsidR="00AC097C">
              <w:rPr>
                <w:rFonts w:ascii="Bookman Old Style" w:hAnsi="Bookman Old Style"/>
                <w:sz w:val="18"/>
                <w:szCs w:val="18"/>
                <w:lang w:val="en-US"/>
              </w:rPr>
              <w:t>;</w:t>
            </w:r>
          </w:p>
          <w:p w:rsidR="007D6DC5" w:rsidRPr="00FA0CA2" w:rsidRDefault="007D6DC5" w:rsidP="008B56AC">
            <w:pPr>
              <w:pStyle w:val="ListParagraph"/>
              <w:numPr>
                <w:ilvl w:val="0"/>
                <w:numId w:val="39"/>
              </w:numPr>
              <w:spacing w:after="60"/>
              <w:ind w:left="360"/>
              <w:contextualSpacing w:val="0"/>
              <w:rPr>
                <w:rFonts w:ascii="Bookman Old Style" w:hAnsi="Bookman Old Style"/>
                <w:sz w:val="18"/>
                <w:szCs w:val="18"/>
              </w:rPr>
            </w:pPr>
            <w:r w:rsidRPr="00FA0CA2">
              <w:rPr>
                <w:rFonts w:ascii="Bookman Old Style" w:hAnsi="Bookman Old Style"/>
                <w:sz w:val="18"/>
                <w:szCs w:val="18"/>
              </w:rPr>
              <w:t>Register cek database</w:t>
            </w:r>
            <w:r w:rsidR="00AC097C">
              <w:rPr>
                <w:rFonts w:ascii="Bookman Old Style" w:hAnsi="Bookman Old Style"/>
                <w:sz w:val="18"/>
                <w:szCs w:val="18"/>
                <w:lang w:val="en-US"/>
              </w:rPr>
              <w:t>;</w:t>
            </w:r>
          </w:p>
          <w:p w:rsidR="007D6DC5" w:rsidRPr="00FA0CA2" w:rsidRDefault="007D6DC5" w:rsidP="008B56AC">
            <w:pPr>
              <w:pStyle w:val="ListParagraph"/>
              <w:numPr>
                <w:ilvl w:val="0"/>
                <w:numId w:val="39"/>
              </w:numPr>
              <w:spacing w:after="60"/>
              <w:ind w:left="360"/>
              <w:contextualSpacing w:val="0"/>
              <w:rPr>
                <w:rFonts w:ascii="Bookman Old Style" w:hAnsi="Bookman Old Style"/>
                <w:sz w:val="18"/>
                <w:szCs w:val="18"/>
              </w:rPr>
            </w:pPr>
            <w:r w:rsidRPr="00FA0CA2">
              <w:rPr>
                <w:rFonts w:ascii="Bookman Old Style" w:hAnsi="Bookman Old Style"/>
                <w:sz w:val="18"/>
                <w:szCs w:val="18"/>
              </w:rPr>
              <w:t>Lembar disposisi</w:t>
            </w:r>
            <w:r w:rsidR="00AC097C">
              <w:rPr>
                <w:rFonts w:ascii="Bookman Old Style" w:hAnsi="Bookman Old Style"/>
                <w:sz w:val="18"/>
                <w:szCs w:val="18"/>
                <w:lang w:val="en-US"/>
              </w:rPr>
              <w:t>;</w:t>
            </w:r>
          </w:p>
          <w:p w:rsidR="007D6DC5" w:rsidRPr="00FA0CA2" w:rsidRDefault="007D6DC5" w:rsidP="008B56AC">
            <w:pPr>
              <w:pStyle w:val="ListParagraph"/>
              <w:numPr>
                <w:ilvl w:val="0"/>
                <w:numId w:val="39"/>
              </w:numPr>
              <w:spacing w:after="60"/>
              <w:ind w:left="360"/>
              <w:contextualSpacing w:val="0"/>
              <w:rPr>
                <w:rFonts w:ascii="Bookman Old Style" w:hAnsi="Bookman Old Style"/>
                <w:sz w:val="18"/>
                <w:szCs w:val="18"/>
              </w:rPr>
            </w:pPr>
            <w:r w:rsidRPr="00FA0CA2">
              <w:rPr>
                <w:rFonts w:ascii="Bookman Old Style" w:hAnsi="Bookman Old Style"/>
                <w:sz w:val="18"/>
                <w:szCs w:val="18"/>
              </w:rPr>
              <w:t>Database SIMDA Keuangan</w:t>
            </w:r>
            <w:r w:rsidR="00AC097C">
              <w:rPr>
                <w:rFonts w:ascii="Bookman Old Style" w:hAnsi="Bookman Old Style"/>
                <w:sz w:val="18"/>
                <w:szCs w:val="18"/>
                <w:lang w:val="en-US"/>
              </w:rPr>
              <w:t>.</w:t>
            </w:r>
          </w:p>
        </w:tc>
      </w:tr>
    </w:tbl>
    <w:p w:rsidR="007D6DC5" w:rsidRDefault="007D6DC5">
      <w:pPr>
        <w:rPr>
          <w:lang w:val="en-US"/>
        </w:rPr>
      </w:pPr>
    </w:p>
    <w:p w:rsidR="00AC097C" w:rsidRDefault="00AC097C">
      <w:pPr>
        <w:rPr>
          <w:lang w:val="en-US"/>
        </w:rPr>
      </w:pPr>
    </w:p>
    <w:p w:rsidR="00AC097C" w:rsidRDefault="00AC097C">
      <w:pPr>
        <w:rPr>
          <w:lang w:val="en-US"/>
        </w:rPr>
      </w:pPr>
    </w:p>
    <w:p w:rsidR="00AC097C" w:rsidRPr="00077331" w:rsidRDefault="00077331" w:rsidP="00077331">
      <w:pPr>
        <w:jc w:val="center"/>
        <w:rPr>
          <w:sz w:val="24"/>
          <w:szCs w:val="24"/>
          <w:lang w:val="en-US"/>
        </w:rPr>
      </w:pPr>
      <w:r w:rsidRPr="00D1424C">
        <w:rPr>
          <w:rFonts w:ascii="Bookman Old Style" w:hAnsi="Bookman Old Style" w:cs="Arial"/>
          <w:sz w:val="24"/>
          <w:szCs w:val="24"/>
          <w:lang w:val="it-IT"/>
        </w:rPr>
        <w:t>STANDAR OPERASIONAL PROSEDUR</w:t>
      </w:r>
      <w:r w:rsidRPr="00077331">
        <w:rPr>
          <w:rFonts w:ascii="Bookman Old Style" w:hAnsi="Bookman Old Style"/>
          <w:sz w:val="24"/>
          <w:szCs w:val="24"/>
        </w:rPr>
        <w:t xml:space="preserve"> TEKNIS PENGELOLAAN SIMDA UNTUK PENYUSUNAN DPA/DPPA</w:t>
      </w:r>
    </w:p>
    <w:tbl>
      <w:tblPr>
        <w:tblStyle w:val="TableGrid"/>
        <w:tblW w:w="5000" w:type="pct"/>
        <w:tblLook w:val="04A0"/>
      </w:tblPr>
      <w:tblGrid>
        <w:gridCol w:w="1665"/>
        <w:gridCol w:w="6668"/>
        <w:gridCol w:w="3983"/>
        <w:gridCol w:w="4002"/>
      </w:tblGrid>
      <w:tr w:rsidR="007D6DC5" w:rsidRPr="00077331" w:rsidTr="00E60E5F">
        <w:trPr>
          <w:trHeight w:val="340"/>
        </w:trPr>
        <w:tc>
          <w:tcPr>
            <w:tcW w:w="475" w:type="pct"/>
            <w:vMerge w:val="restart"/>
            <w:shd w:val="clear" w:color="auto" w:fill="FFC000"/>
            <w:vAlign w:val="center"/>
          </w:tcPr>
          <w:p w:rsidR="007D6DC5" w:rsidRPr="00077331" w:rsidRDefault="007D6DC5" w:rsidP="00E60E5F">
            <w:pPr>
              <w:rPr>
                <w:rFonts w:ascii="Bookman Old Style" w:hAnsi="Bookman Old Style"/>
                <w:sz w:val="18"/>
                <w:szCs w:val="18"/>
              </w:rPr>
            </w:pPr>
            <w:r w:rsidRPr="00077331">
              <w:rPr>
                <w:rFonts w:ascii="Bookman Old Style" w:hAnsi="Bookman Old Style"/>
                <w:sz w:val="18"/>
                <w:szCs w:val="18"/>
              </w:rPr>
              <w:br w:type="page"/>
            </w:r>
            <w:r w:rsidRPr="00077331">
              <w:rPr>
                <w:rFonts w:ascii="Bookman Old Style" w:hAnsi="Bookman Old Style" w:cs="Arial"/>
                <w:b/>
                <w:noProof/>
                <w:sz w:val="18"/>
                <w:szCs w:val="18"/>
                <w:lang w:val="en-US" w:eastAsia="en-US"/>
              </w:rPr>
              <w:drawing>
                <wp:inline distT="0" distB="0" distL="0" distR="0">
                  <wp:extent cx="919861" cy="92503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55" w:type="pct"/>
            <w:vMerge w:val="restart"/>
            <w:shd w:val="clear" w:color="auto" w:fill="FFC000"/>
            <w:vAlign w:val="center"/>
          </w:tcPr>
          <w:p w:rsidR="00077331" w:rsidRPr="00077331" w:rsidRDefault="00077331" w:rsidP="00077331">
            <w:pPr>
              <w:jc w:val="center"/>
              <w:rPr>
                <w:rFonts w:ascii="Bookman Old Style" w:hAnsi="Bookman Old Style"/>
                <w:sz w:val="18"/>
                <w:szCs w:val="18"/>
              </w:rPr>
            </w:pPr>
            <w:r w:rsidRPr="00077331">
              <w:rPr>
                <w:rFonts w:ascii="Bookman Old Style" w:hAnsi="Bookman Old Style"/>
                <w:sz w:val="18"/>
                <w:szCs w:val="18"/>
              </w:rPr>
              <w:t>DINAS PENDAPATAN DAN PENGELOLAAN KEUANGAN DAERAH</w:t>
            </w:r>
          </w:p>
          <w:p w:rsidR="00077331" w:rsidRPr="00077331" w:rsidRDefault="00077331" w:rsidP="00077331">
            <w:pPr>
              <w:jc w:val="center"/>
              <w:rPr>
                <w:rFonts w:ascii="Bookman Old Style" w:hAnsi="Bookman Old Style" w:cs="Tahoma"/>
                <w:sz w:val="18"/>
                <w:szCs w:val="18"/>
                <w:lang w:val="en-US"/>
              </w:rPr>
            </w:pPr>
          </w:p>
          <w:p w:rsidR="00077331" w:rsidRPr="00077331" w:rsidRDefault="00077331" w:rsidP="00077331">
            <w:pPr>
              <w:jc w:val="center"/>
              <w:rPr>
                <w:rFonts w:ascii="Bookman Old Style" w:hAnsi="Bookman Old Style" w:cs="Arial"/>
                <w:sz w:val="18"/>
                <w:szCs w:val="18"/>
                <w:lang w:val="it-IT"/>
              </w:rPr>
            </w:pPr>
            <w:r w:rsidRPr="00077331">
              <w:rPr>
                <w:rFonts w:ascii="Bookman Old Style" w:hAnsi="Bookman Old Style" w:cs="Arial"/>
                <w:sz w:val="18"/>
                <w:szCs w:val="18"/>
                <w:lang w:val="it-IT"/>
              </w:rPr>
              <w:t>STANDAR OPERASIONAL PROSEDUR (</w:t>
            </w:r>
            <w:r w:rsidRPr="00077331">
              <w:rPr>
                <w:rFonts w:ascii="Bookman Old Style" w:hAnsi="Bookman Old Style" w:cs="Arial"/>
                <w:sz w:val="18"/>
                <w:szCs w:val="18"/>
              </w:rPr>
              <w:t>SOP</w:t>
            </w:r>
            <w:r w:rsidRPr="00077331">
              <w:rPr>
                <w:rFonts w:ascii="Bookman Old Style" w:hAnsi="Bookman Old Style" w:cs="Arial"/>
                <w:sz w:val="18"/>
                <w:szCs w:val="18"/>
                <w:lang w:val="it-IT"/>
              </w:rPr>
              <w:t>)</w:t>
            </w:r>
          </w:p>
          <w:p w:rsidR="007D6DC5" w:rsidRPr="00077331" w:rsidRDefault="00077331" w:rsidP="00077331">
            <w:pPr>
              <w:jc w:val="center"/>
              <w:rPr>
                <w:rFonts w:ascii="Bookman Old Style" w:hAnsi="Bookman Old Style" w:cs="Tahoma"/>
                <w:sz w:val="18"/>
                <w:szCs w:val="18"/>
              </w:rPr>
            </w:pPr>
            <w:r w:rsidRPr="00077331">
              <w:rPr>
                <w:rFonts w:ascii="Bookman Old Style" w:hAnsi="Bookman Old Style" w:cs="Tahoma"/>
                <w:sz w:val="18"/>
                <w:szCs w:val="18"/>
                <w:lang w:val="en-US"/>
              </w:rPr>
              <w:t>TEKNIS PENGELOLAAN KEUANGAN DAERAH BERBASIS SISTEM INFORMASI MANAJEMEN KEUANGAN DAERAH</w:t>
            </w:r>
            <w:r w:rsidRPr="00077331">
              <w:rPr>
                <w:rFonts w:ascii="Bookman Old Style" w:hAnsi="Bookman Old Style" w:cs="Tahoma"/>
                <w:sz w:val="18"/>
                <w:szCs w:val="18"/>
              </w:rPr>
              <w:t xml:space="preserve"> </w:t>
            </w:r>
          </w:p>
        </w:tc>
        <w:tc>
          <w:tcPr>
            <w:tcW w:w="1232" w:type="pct"/>
            <w:shd w:val="clear" w:color="auto" w:fill="FFC000"/>
            <w:vAlign w:val="center"/>
          </w:tcPr>
          <w:p w:rsidR="007D6DC5" w:rsidRPr="00077331" w:rsidRDefault="007D6DC5" w:rsidP="00E60E5F">
            <w:pPr>
              <w:rPr>
                <w:rFonts w:ascii="Bookman Old Style" w:hAnsi="Bookman Old Style"/>
                <w:sz w:val="18"/>
                <w:szCs w:val="18"/>
              </w:rPr>
            </w:pPr>
            <w:r w:rsidRPr="00077331">
              <w:rPr>
                <w:rFonts w:ascii="Bookman Old Style" w:hAnsi="Bookman Old Style"/>
                <w:sz w:val="18"/>
                <w:szCs w:val="18"/>
              </w:rPr>
              <w:t>NOMOR SOP</w:t>
            </w:r>
          </w:p>
        </w:tc>
        <w:tc>
          <w:tcPr>
            <w:tcW w:w="1238" w:type="pct"/>
            <w:shd w:val="clear" w:color="auto" w:fill="FFC000"/>
            <w:vAlign w:val="center"/>
          </w:tcPr>
          <w:p w:rsidR="007D6DC5" w:rsidRPr="00077331" w:rsidRDefault="007D6DC5" w:rsidP="00E60E5F">
            <w:pPr>
              <w:rPr>
                <w:rFonts w:ascii="Bookman Old Style" w:hAnsi="Bookman Old Style"/>
                <w:sz w:val="18"/>
                <w:szCs w:val="18"/>
              </w:rPr>
            </w:pPr>
          </w:p>
        </w:tc>
      </w:tr>
      <w:tr w:rsidR="007D6DC5" w:rsidRPr="00077331" w:rsidTr="00E60E5F">
        <w:trPr>
          <w:trHeight w:val="340"/>
        </w:trPr>
        <w:tc>
          <w:tcPr>
            <w:tcW w:w="475" w:type="pct"/>
            <w:vMerge/>
            <w:shd w:val="clear" w:color="auto" w:fill="FFC000"/>
            <w:vAlign w:val="center"/>
          </w:tcPr>
          <w:p w:rsidR="007D6DC5" w:rsidRPr="00077331" w:rsidRDefault="007D6DC5" w:rsidP="00E60E5F">
            <w:pPr>
              <w:rPr>
                <w:rFonts w:ascii="Bookman Old Style" w:hAnsi="Bookman Old Style"/>
                <w:sz w:val="18"/>
                <w:szCs w:val="18"/>
              </w:rPr>
            </w:pPr>
          </w:p>
        </w:tc>
        <w:tc>
          <w:tcPr>
            <w:tcW w:w="2055" w:type="pct"/>
            <w:vMerge/>
            <w:shd w:val="clear" w:color="auto" w:fill="FFC000"/>
            <w:vAlign w:val="center"/>
          </w:tcPr>
          <w:p w:rsidR="007D6DC5" w:rsidRPr="00077331" w:rsidRDefault="007D6DC5" w:rsidP="00E60E5F">
            <w:pPr>
              <w:rPr>
                <w:rFonts w:ascii="Bookman Old Style" w:hAnsi="Bookman Old Style"/>
                <w:sz w:val="18"/>
                <w:szCs w:val="18"/>
              </w:rPr>
            </w:pPr>
          </w:p>
        </w:tc>
        <w:tc>
          <w:tcPr>
            <w:tcW w:w="1232" w:type="pct"/>
            <w:shd w:val="clear" w:color="auto" w:fill="FFC000"/>
            <w:vAlign w:val="center"/>
          </w:tcPr>
          <w:p w:rsidR="007D6DC5" w:rsidRPr="00077331" w:rsidRDefault="007D6DC5" w:rsidP="00E60E5F">
            <w:pPr>
              <w:rPr>
                <w:rFonts w:ascii="Bookman Old Style" w:hAnsi="Bookman Old Style"/>
                <w:sz w:val="18"/>
                <w:szCs w:val="18"/>
              </w:rPr>
            </w:pPr>
            <w:r w:rsidRPr="00077331">
              <w:rPr>
                <w:rFonts w:ascii="Bookman Old Style" w:hAnsi="Bookman Old Style"/>
                <w:sz w:val="18"/>
                <w:szCs w:val="18"/>
              </w:rPr>
              <w:t>TANGGAL PEMBUATAN</w:t>
            </w:r>
          </w:p>
        </w:tc>
        <w:tc>
          <w:tcPr>
            <w:tcW w:w="1238" w:type="pct"/>
            <w:shd w:val="clear" w:color="auto" w:fill="FFC000"/>
            <w:vAlign w:val="center"/>
          </w:tcPr>
          <w:p w:rsidR="007D6DC5" w:rsidRPr="00077331" w:rsidRDefault="007D6DC5" w:rsidP="00E60E5F">
            <w:pPr>
              <w:rPr>
                <w:rFonts w:ascii="Bookman Old Style" w:hAnsi="Bookman Old Style"/>
                <w:sz w:val="18"/>
                <w:szCs w:val="18"/>
              </w:rPr>
            </w:pPr>
          </w:p>
        </w:tc>
      </w:tr>
      <w:tr w:rsidR="007D6DC5" w:rsidRPr="00077331" w:rsidTr="00E60E5F">
        <w:trPr>
          <w:trHeight w:val="340"/>
        </w:trPr>
        <w:tc>
          <w:tcPr>
            <w:tcW w:w="475" w:type="pct"/>
            <w:vMerge/>
            <w:shd w:val="clear" w:color="auto" w:fill="FFC000"/>
            <w:vAlign w:val="center"/>
          </w:tcPr>
          <w:p w:rsidR="007D6DC5" w:rsidRPr="00077331" w:rsidRDefault="007D6DC5" w:rsidP="00E60E5F">
            <w:pPr>
              <w:rPr>
                <w:rFonts w:ascii="Bookman Old Style" w:hAnsi="Bookman Old Style"/>
                <w:sz w:val="18"/>
                <w:szCs w:val="18"/>
              </w:rPr>
            </w:pPr>
          </w:p>
        </w:tc>
        <w:tc>
          <w:tcPr>
            <w:tcW w:w="2055" w:type="pct"/>
            <w:vMerge/>
            <w:shd w:val="clear" w:color="auto" w:fill="FFC000"/>
            <w:vAlign w:val="center"/>
          </w:tcPr>
          <w:p w:rsidR="007D6DC5" w:rsidRPr="00077331" w:rsidRDefault="007D6DC5" w:rsidP="00E60E5F">
            <w:pPr>
              <w:rPr>
                <w:rFonts w:ascii="Bookman Old Style" w:hAnsi="Bookman Old Style"/>
                <w:sz w:val="18"/>
                <w:szCs w:val="18"/>
              </w:rPr>
            </w:pPr>
          </w:p>
        </w:tc>
        <w:tc>
          <w:tcPr>
            <w:tcW w:w="1232" w:type="pct"/>
            <w:shd w:val="clear" w:color="auto" w:fill="FFC000"/>
            <w:vAlign w:val="center"/>
          </w:tcPr>
          <w:p w:rsidR="007D6DC5" w:rsidRPr="00077331" w:rsidRDefault="007D6DC5" w:rsidP="00E60E5F">
            <w:pPr>
              <w:rPr>
                <w:rFonts w:ascii="Bookman Old Style" w:hAnsi="Bookman Old Style"/>
                <w:sz w:val="18"/>
                <w:szCs w:val="18"/>
              </w:rPr>
            </w:pPr>
            <w:r w:rsidRPr="00077331">
              <w:rPr>
                <w:rFonts w:ascii="Bookman Old Style" w:hAnsi="Bookman Old Style"/>
                <w:sz w:val="18"/>
                <w:szCs w:val="18"/>
              </w:rPr>
              <w:t>TANGGAL REVISI (DITINJAU KEMBALI)</w:t>
            </w:r>
          </w:p>
        </w:tc>
        <w:tc>
          <w:tcPr>
            <w:tcW w:w="1238" w:type="pct"/>
            <w:shd w:val="clear" w:color="auto" w:fill="FFC000"/>
            <w:vAlign w:val="center"/>
          </w:tcPr>
          <w:p w:rsidR="007D6DC5" w:rsidRPr="00077331" w:rsidRDefault="007D6DC5" w:rsidP="00E60E5F">
            <w:pPr>
              <w:rPr>
                <w:rFonts w:ascii="Bookman Old Style" w:hAnsi="Bookman Old Style"/>
                <w:sz w:val="18"/>
                <w:szCs w:val="18"/>
              </w:rPr>
            </w:pPr>
          </w:p>
        </w:tc>
      </w:tr>
      <w:tr w:rsidR="007D6DC5" w:rsidRPr="00077331" w:rsidTr="00E60E5F">
        <w:trPr>
          <w:trHeight w:val="340"/>
        </w:trPr>
        <w:tc>
          <w:tcPr>
            <w:tcW w:w="475" w:type="pct"/>
            <w:vMerge/>
            <w:shd w:val="clear" w:color="auto" w:fill="FFC000"/>
            <w:vAlign w:val="center"/>
          </w:tcPr>
          <w:p w:rsidR="007D6DC5" w:rsidRPr="00077331" w:rsidRDefault="007D6DC5" w:rsidP="00E60E5F">
            <w:pPr>
              <w:rPr>
                <w:rFonts w:ascii="Bookman Old Style" w:hAnsi="Bookman Old Style"/>
                <w:sz w:val="18"/>
                <w:szCs w:val="18"/>
              </w:rPr>
            </w:pPr>
          </w:p>
        </w:tc>
        <w:tc>
          <w:tcPr>
            <w:tcW w:w="2055" w:type="pct"/>
            <w:vMerge/>
            <w:shd w:val="clear" w:color="auto" w:fill="FFC000"/>
            <w:vAlign w:val="center"/>
          </w:tcPr>
          <w:p w:rsidR="007D6DC5" w:rsidRPr="00077331" w:rsidRDefault="007D6DC5" w:rsidP="00E60E5F">
            <w:pPr>
              <w:rPr>
                <w:rFonts w:ascii="Bookman Old Style" w:hAnsi="Bookman Old Style"/>
                <w:sz w:val="18"/>
                <w:szCs w:val="18"/>
              </w:rPr>
            </w:pPr>
          </w:p>
        </w:tc>
        <w:tc>
          <w:tcPr>
            <w:tcW w:w="1232" w:type="pct"/>
            <w:shd w:val="clear" w:color="auto" w:fill="FFC000"/>
            <w:vAlign w:val="center"/>
          </w:tcPr>
          <w:p w:rsidR="007D6DC5" w:rsidRPr="00077331" w:rsidRDefault="007D6DC5" w:rsidP="00E60E5F">
            <w:pPr>
              <w:rPr>
                <w:rFonts w:ascii="Bookman Old Style" w:hAnsi="Bookman Old Style"/>
                <w:sz w:val="18"/>
                <w:szCs w:val="18"/>
              </w:rPr>
            </w:pPr>
            <w:r w:rsidRPr="00077331">
              <w:rPr>
                <w:rFonts w:ascii="Bookman Old Style" w:hAnsi="Bookman Old Style"/>
                <w:sz w:val="18"/>
                <w:szCs w:val="18"/>
              </w:rPr>
              <w:t xml:space="preserve">TANGGAL </w:t>
            </w:r>
            <w:r w:rsidR="00077331" w:rsidRPr="00FA0CA2">
              <w:rPr>
                <w:rFonts w:ascii="Bookman Old Style" w:hAnsi="Bookman Old Style"/>
                <w:sz w:val="18"/>
                <w:szCs w:val="18"/>
                <w:lang w:val="en-US"/>
              </w:rPr>
              <w:t>PENGESAHAN</w:t>
            </w:r>
          </w:p>
        </w:tc>
        <w:tc>
          <w:tcPr>
            <w:tcW w:w="1238" w:type="pct"/>
            <w:shd w:val="clear" w:color="auto" w:fill="FFC000"/>
            <w:vAlign w:val="center"/>
          </w:tcPr>
          <w:p w:rsidR="007D6DC5" w:rsidRPr="00077331" w:rsidRDefault="007D6DC5" w:rsidP="00E60E5F">
            <w:pPr>
              <w:rPr>
                <w:rFonts w:ascii="Bookman Old Style" w:hAnsi="Bookman Old Style"/>
                <w:sz w:val="18"/>
                <w:szCs w:val="18"/>
              </w:rPr>
            </w:pPr>
          </w:p>
        </w:tc>
      </w:tr>
      <w:tr w:rsidR="007D6DC5" w:rsidRPr="00077331" w:rsidTr="00E60E5F">
        <w:trPr>
          <w:trHeight w:val="340"/>
        </w:trPr>
        <w:tc>
          <w:tcPr>
            <w:tcW w:w="475" w:type="pct"/>
            <w:vMerge/>
            <w:shd w:val="clear" w:color="auto" w:fill="FFC000"/>
            <w:vAlign w:val="center"/>
          </w:tcPr>
          <w:p w:rsidR="007D6DC5" w:rsidRPr="00077331" w:rsidRDefault="007D6DC5" w:rsidP="00E60E5F">
            <w:pPr>
              <w:rPr>
                <w:rFonts w:ascii="Bookman Old Style" w:hAnsi="Bookman Old Style"/>
                <w:sz w:val="18"/>
                <w:szCs w:val="18"/>
              </w:rPr>
            </w:pPr>
          </w:p>
        </w:tc>
        <w:tc>
          <w:tcPr>
            <w:tcW w:w="2055" w:type="pct"/>
            <w:vMerge/>
            <w:shd w:val="clear" w:color="auto" w:fill="FFC000"/>
            <w:vAlign w:val="center"/>
          </w:tcPr>
          <w:p w:rsidR="007D6DC5" w:rsidRPr="00077331" w:rsidRDefault="007D6DC5" w:rsidP="00E60E5F">
            <w:pPr>
              <w:rPr>
                <w:rFonts w:ascii="Bookman Old Style" w:hAnsi="Bookman Old Style"/>
                <w:sz w:val="18"/>
                <w:szCs w:val="18"/>
              </w:rPr>
            </w:pPr>
          </w:p>
        </w:tc>
        <w:tc>
          <w:tcPr>
            <w:tcW w:w="1232" w:type="pct"/>
            <w:shd w:val="clear" w:color="auto" w:fill="FFC000"/>
            <w:vAlign w:val="center"/>
          </w:tcPr>
          <w:p w:rsidR="007D6DC5" w:rsidRPr="00077331" w:rsidRDefault="007D6DC5" w:rsidP="00E60E5F">
            <w:pPr>
              <w:rPr>
                <w:rFonts w:ascii="Bookman Old Style" w:hAnsi="Bookman Old Style"/>
                <w:sz w:val="18"/>
                <w:szCs w:val="18"/>
              </w:rPr>
            </w:pPr>
            <w:r w:rsidRPr="00077331">
              <w:rPr>
                <w:rFonts w:ascii="Bookman Old Style" w:hAnsi="Bookman Old Style"/>
                <w:sz w:val="18"/>
                <w:szCs w:val="18"/>
              </w:rPr>
              <w:t>DISAHKAN OLEH</w:t>
            </w:r>
          </w:p>
        </w:tc>
        <w:tc>
          <w:tcPr>
            <w:tcW w:w="1238" w:type="pct"/>
            <w:shd w:val="clear" w:color="auto" w:fill="FFC000"/>
            <w:vAlign w:val="center"/>
          </w:tcPr>
          <w:p w:rsidR="007D6DC5" w:rsidRPr="00077331" w:rsidRDefault="007D6DC5" w:rsidP="00E60E5F">
            <w:pPr>
              <w:rPr>
                <w:rFonts w:ascii="Bookman Old Style" w:hAnsi="Bookman Old Style"/>
                <w:sz w:val="18"/>
                <w:szCs w:val="18"/>
              </w:rPr>
            </w:pPr>
          </w:p>
        </w:tc>
      </w:tr>
      <w:tr w:rsidR="007D6DC5" w:rsidRPr="00077331" w:rsidTr="00E60E5F">
        <w:trPr>
          <w:trHeight w:val="340"/>
        </w:trPr>
        <w:tc>
          <w:tcPr>
            <w:tcW w:w="2530" w:type="pct"/>
            <w:gridSpan w:val="2"/>
            <w:tcBorders>
              <w:bottom w:val="single" w:sz="4" w:space="0" w:color="000000" w:themeColor="text1"/>
            </w:tcBorders>
            <w:shd w:val="clear" w:color="auto" w:fill="FFC000"/>
            <w:vAlign w:val="center"/>
          </w:tcPr>
          <w:p w:rsidR="007D6DC5" w:rsidRPr="00077331" w:rsidRDefault="007D6DC5" w:rsidP="00E60E5F">
            <w:pPr>
              <w:jc w:val="center"/>
              <w:rPr>
                <w:rFonts w:ascii="Bookman Old Style" w:hAnsi="Bookman Old Style"/>
                <w:b/>
                <w:sz w:val="18"/>
                <w:szCs w:val="18"/>
              </w:rPr>
            </w:pPr>
          </w:p>
        </w:tc>
        <w:tc>
          <w:tcPr>
            <w:tcW w:w="1232" w:type="pct"/>
            <w:tcBorders>
              <w:bottom w:val="single" w:sz="4" w:space="0" w:color="000000" w:themeColor="text1"/>
            </w:tcBorders>
            <w:shd w:val="clear" w:color="auto" w:fill="FFC000"/>
            <w:vAlign w:val="center"/>
          </w:tcPr>
          <w:p w:rsidR="007D6DC5" w:rsidRPr="00077331" w:rsidRDefault="007D6DC5" w:rsidP="00E60E5F">
            <w:pPr>
              <w:rPr>
                <w:rFonts w:ascii="Bookman Old Style" w:hAnsi="Bookman Old Style"/>
                <w:sz w:val="18"/>
                <w:szCs w:val="18"/>
              </w:rPr>
            </w:pPr>
            <w:r w:rsidRPr="00077331">
              <w:rPr>
                <w:rFonts w:ascii="Bookman Old Style" w:hAnsi="Bookman Old Style"/>
                <w:sz w:val="18"/>
                <w:szCs w:val="18"/>
              </w:rPr>
              <w:t>NAMA SOP</w:t>
            </w:r>
          </w:p>
        </w:tc>
        <w:tc>
          <w:tcPr>
            <w:tcW w:w="1238" w:type="pct"/>
            <w:tcBorders>
              <w:bottom w:val="single" w:sz="4" w:space="0" w:color="000000" w:themeColor="text1"/>
            </w:tcBorders>
            <w:shd w:val="clear" w:color="auto" w:fill="FFC000"/>
            <w:vAlign w:val="center"/>
          </w:tcPr>
          <w:p w:rsidR="007D6DC5" w:rsidRPr="00077331" w:rsidRDefault="007D6DC5" w:rsidP="00077331">
            <w:pPr>
              <w:spacing w:before="40" w:after="40"/>
              <w:jc w:val="both"/>
              <w:rPr>
                <w:rFonts w:ascii="Bookman Old Style" w:hAnsi="Bookman Old Style"/>
                <w:sz w:val="18"/>
                <w:szCs w:val="18"/>
              </w:rPr>
            </w:pPr>
            <w:r w:rsidRPr="00077331">
              <w:rPr>
                <w:rFonts w:ascii="Bookman Old Style" w:hAnsi="Bookman Old Style"/>
                <w:sz w:val="18"/>
                <w:szCs w:val="18"/>
              </w:rPr>
              <w:t xml:space="preserve">SOP TEKNIS PENGELOLAAN SIMDA </w:t>
            </w:r>
            <w:r w:rsidR="00DD0E49" w:rsidRPr="00077331">
              <w:rPr>
                <w:rFonts w:ascii="Bookman Old Style" w:hAnsi="Bookman Old Style"/>
                <w:sz w:val="18"/>
                <w:szCs w:val="18"/>
              </w:rPr>
              <w:t xml:space="preserve">UNTUK </w:t>
            </w:r>
            <w:r w:rsidRPr="00077331">
              <w:rPr>
                <w:rFonts w:ascii="Bookman Old Style" w:hAnsi="Bookman Old Style"/>
                <w:sz w:val="18"/>
                <w:szCs w:val="18"/>
              </w:rPr>
              <w:t>PENYUSUNAN DPA/DPPA</w:t>
            </w:r>
          </w:p>
        </w:tc>
      </w:tr>
      <w:tr w:rsidR="007D6DC5" w:rsidRPr="00077331" w:rsidTr="00E60E5F">
        <w:tc>
          <w:tcPr>
            <w:tcW w:w="475" w:type="pct"/>
            <w:tcBorders>
              <w:left w:val="nil"/>
              <w:right w:val="nil"/>
            </w:tcBorders>
          </w:tcPr>
          <w:p w:rsidR="007D6DC5" w:rsidRPr="00077331" w:rsidRDefault="007D6DC5" w:rsidP="00E60E5F">
            <w:pPr>
              <w:rPr>
                <w:rFonts w:ascii="Bookman Old Style" w:hAnsi="Bookman Old Style"/>
                <w:sz w:val="18"/>
                <w:szCs w:val="18"/>
              </w:rPr>
            </w:pPr>
          </w:p>
        </w:tc>
        <w:tc>
          <w:tcPr>
            <w:tcW w:w="2055" w:type="pct"/>
            <w:tcBorders>
              <w:left w:val="nil"/>
              <w:right w:val="nil"/>
            </w:tcBorders>
          </w:tcPr>
          <w:p w:rsidR="007D6DC5" w:rsidRPr="00077331" w:rsidRDefault="007D6DC5" w:rsidP="00E60E5F">
            <w:pPr>
              <w:rPr>
                <w:rFonts w:ascii="Bookman Old Style" w:hAnsi="Bookman Old Style"/>
                <w:sz w:val="18"/>
                <w:szCs w:val="18"/>
              </w:rPr>
            </w:pPr>
          </w:p>
        </w:tc>
        <w:tc>
          <w:tcPr>
            <w:tcW w:w="1232" w:type="pct"/>
            <w:tcBorders>
              <w:left w:val="nil"/>
              <w:right w:val="nil"/>
            </w:tcBorders>
          </w:tcPr>
          <w:p w:rsidR="007D6DC5" w:rsidRPr="00077331" w:rsidRDefault="007D6DC5" w:rsidP="00E60E5F">
            <w:pPr>
              <w:rPr>
                <w:rFonts w:ascii="Bookman Old Style" w:hAnsi="Bookman Old Style"/>
                <w:sz w:val="18"/>
                <w:szCs w:val="18"/>
              </w:rPr>
            </w:pPr>
          </w:p>
        </w:tc>
        <w:tc>
          <w:tcPr>
            <w:tcW w:w="1238" w:type="pct"/>
            <w:tcBorders>
              <w:left w:val="nil"/>
              <w:right w:val="nil"/>
            </w:tcBorders>
          </w:tcPr>
          <w:p w:rsidR="007D6DC5" w:rsidRPr="00077331" w:rsidRDefault="007D6DC5" w:rsidP="00E60E5F">
            <w:pPr>
              <w:rPr>
                <w:rFonts w:ascii="Bookman Old Style" w:hAnsi="Bookman Old Style"/>
                <w:sz w:val="18"/>
                <w:szCs w:val="18"/>
              </w:rPr>
            </w:pPr>
          </w:p>
        </w:tc>
      </w:tr>
      <w:tr w:rsidR="007D6DC5" w:rsidRPr="00077331" w:rsidTr="00E60E5F">
        <w:tc>
          <w:tcPr>
            <w:tcW w:w="2530" w:type="pct"/>
            <w:gridSpan w:val="2"/>
            <w:shd w:val="clear" w:color="auto" w:fill="FFFFCC"/>
          </w:tcPr>
          <w:p w:rsidR="007D6DC5" w:rsidRPr="00077331" w:rsidRDefault="007D6DC5" w:rsidP="006548F8">
            <w:pPr>
              <w:spacing w:before="40" w:after="40"/>
              <w:rPr>
                <w:rFonts w:ascii="Bookman Old Style" w:hAnsi="Bookman Old Style"/>
                <w:sz w:val="18"/>
                <w:szCs w:val="18"/>
              </w:rPr>
            </w:pPr>
            <w:r w:rsidRPr="00077331">
              <w:rPr>
                <w:rFonts w:ascii="Bookman Old Style" w:hAnsi="Bookman Old Style"/>
                <w:sz w:val="18"/>
                <w:szCs w:val="18"/>
              </w:rPr>
              <w:t>Dasar Hukum</w:t>
            </w:r>
          </w:p>
        </w:tc>
        <w:tc>
          <w:tcPr>
            <w:tcW w:w="2470" w:type="pct"/>
            <w:gridSpan w:val="2"/>
            <w:shd w:val="clear" w:color="auto" w:fill="FFFFCC"/>
          </w:tcPr>
          <w:p w:rsidR="007D6DC5" w:rsidRPr="00077331" w:rsidRDefault="007D6DC5" w:rsidP="006548F8">
            <w:pPr>
              <w:spacing w:before="40" w:after="40"/>
              <w:rPr>
                <w:rFonts w:ascii="Bookman Old Style" w:hAnsi="Bookman Old Style"/>
                <w:sz w:val="18"/>
                <w:szCs w:val="18"/>
              </w:rPr>
            </w:pPr>
            <w:r w:rsidRPr="00077331">
              <w:rPr>
                <w:rFonts w:ascii="Bookman Old Style" w:hAnsi="Bookman Old Style"/>
                <w:sz w:val="18"/>
                <w:szCs w:val="18"/>
              </w:rPr>
              <w:t>Kualifikasi Pelaksana</w:t>
            </w:r>
          </w:p>
        </w:tc>
      </w:tr>
      <w:tr w:rsidR="007D6DC5" w:rsidRPr="00077331" w:rsidTr="00E60E5F">
        <w:tc>
          <w:tcPr>
            <w:tcW w:w="2530" w:type="pct"/>
            <w:gridSpan w:val="2"/>
            <w:shd w:val="clear" w:color="auto" w:fill="FFFFCC"/>
          </w:tcPr>
          <w:p w:rsidR="006548F8" w:rsidRPr="00077331" w:rsidRDefault="006548F8" w:rsidP="008B56AC">
            <w:pPr>
              <w:pStyle w:val="ListParagraph"/>
              <w:numPr>
                <w:ilvl w:val="0"/>
                <w:numId w:val="40"/>
              </w:numPr>
              <w:spacing w:before="60" w:after="60"/>
              <w:ind w:left="432"/>
              <w:contextualSpacing w:val="0"/>
              <w:jc w:val="both"/>
              <w:rPr>
                <w:rFonts w:ascii="Bookman Old Style" w:hAnsi="Bookman Old Style"/>
                <w:sz w:val="18"/>
                <w:szCs w:val="18"/>
              </w:rPr>
            </w:pPr>
            <w:r>
              <w:rPr>
                <w:rFonts w:ascii="Bookman Old Style" w:hAnsi="Bookman Old Style"/>
                <w:sz w:val="18"/>
                <w:szCs w:val="18"/>
                <w:lang w:val="en-US"/>
              </w:rPr>
              <w:t>Peraturan Pemerintah Nomor 58 Tahun 2005 tentang Pengelolaan Keuangan Daerah;</w:t>
            </w:r>
          </w:p>
          <w:p w:rsidR="006548F8" w:rsidRPr="00FA0CA2" w:rsidRDefault="006548F8" w:rsidP="008B56AC">
            <w:pPr>
              <w:pStyle w:val="ListParagraph"/>
              <w:numPr>
                <w:ilvl w:val="0"/>
                <w:numId w:val="40"/>
              </w:numPr>
              <w:spacing w:before="60" w:after="60"/>
              <w:ind w:left="432"/>
              <w:contextualSpacing w:val="0"/>
              <w:jc w:val="both"/>
              <w:rPr>
                <w:rFonts w:ascii="Bookman Old Style" w:hAnsi="Bookman Old Style"/>
                <w:sz w:val="18"/>
                <w:szCs w:val="18"/>
              </w:rPr>
            </w:pPr>
            <w:r w:rsidRPr="00FA0CA2">
              <w:rPr>
                <w:rFonts w:ascii="Bookman Old Style" w:hAnsi="Bookman Old Style"/>
                <w:sz w:val="18"/>
                <w:szCs w:val="18"/>
              </w:rPr>
              <w:t>Peraturan Menteri Dalam Negeri Nomor 13 Tahun 2006 tentang Pedoman Pengelolaan Keuangan Daerah sebagaimana telah diubah</w:t>
            </w:r>
            <w:r>
              <w:rPr>
                <w:rFonts w:ascii="Bookman Old Style" w:hAnsi="Bookman Old Style"/>
                <w:sz w:val="18"/>
                <w:szCs w:val="18"/>
                <w:lang w:val="en-US"/>
              </w:rPr>
              <w:t xml:space="preserve"> beberapa kali </w:t>
            </w:r>
            <w:r w:rsidRPr="00FA0CA2">
              <w:rPr>
                <w:rFonts w:ascii="Bookman Old Style" w:hAnsi="Bookman Old Style"/>
                <w:sz w:val="18"/>
                <w:szCs w:val="18"/>
              </w:rPr>
              <w:t xml:space="preserve">terakhir dengan Peraturan Menteri Dalam Negeri Nomor 21 Tahun 2011 tentang Perubahan Kedua Atas Peraturan Menteri Dalam Negeri Nomor 13 Tahun 2006 </w:t>
            </w:r>
            <w:r>
              <w:rPr>
                <w:rFonts w:ascii="Bookman Old Style" w:hAnsi="Bookman Old Style"/>
                <w:sz w:val="18"/>
                <w:szCs w:val="18"/>
                <w:lang w:val="en-US"/>
              </w:rPr>
              <w:t>T</w:t>
            </w:r>
            <w:r w:rsidRPr="00FA0CA2">
              <w:rPr>
                <w:rFonts w:ascii="Bookman Old Style" w:hAnsi="Bookman Old Style"/>
                <w:sz w:val="18"/>
                <w:szCs w:val="18"/>
              </w:rPr>
              <w:t>entang Pedoman Pengelolaan Keuangan Daerah;</w:t>
            </w:r>
          </w:p>
          <w:p w:rsidR="006548F8" w:rsidRPr="006548F8" w:rsidRDefault="006548F8" w:rsidP="008B56AC">
            <w:pPr>
              <w:pStyle w:val="ListParagraph"/>
              <w:numPr>
                <w:ilvl w:val="0"/>
                <w:numId w:val="40"/>
              </w:numPr>
              <w:spacing w:after="60"/>
              <w:ind w:left="426"/>
              <w:contextualSpacing w:val="0"/>
              <w:jc w:val="both"/>
              <w:rPr>
                <w:rFonts w:ascii="Bookman Old Style" w:hAnsi="Bookman Old Style"/>
                <w:sz w:val="18"/>
                <w:szCs w:val="18"/>
              </w:rPr>
            </w:pPr>
            <w:r w:rsidRPr="00FA0CA2">
              <w:rPr>
                <w:rFonts w:ascii="Bookman Old Style" w:hAnsi="Bookman Old Style"/>
                <w:sz w:val="18"/>
                <w:szCs w:val="18"/>
              </w:rPr>
              <w:t xml:space="preserve">Peraturan Menteri Dalam Negeri Nomor 52 Tahun 2011 </w:t>
            </w:r>
            <w:r>
              <w:rPr>
                <w:rFonts w:ascii="Bookman Old Style" w:hAnsi="Bookman Old Style"/>
                <w:sz w:val="18"/>
                <w:szCs w:val="18"/>
                <w:lang w:val="en-US"/>
              </w:rPr>
              <w:t>t</w:t>
            </w:r>
            <w:r w:rsidRPr="00FA0CA2">
              <w:rPr>
                <w:rFonts w:ascii="Bookman Old Style" w:hAnsi="Bookman Old Style"/>
                <w:sz w:val="18"/>
                <w:szCs w:val="18"/>
              </w:rPr>
              <w:t>entang Standar Operasional Prosedur di Lingkungan Pemerintah Provinsi dan Kabupaten/Kota;</w:t>
            </w:r>
          </w:p>
          <w:p w:rsidR="007D6DC5" w:rsidRPr="006548F8" w:rsidRDefault="006548F8" w:rsidP="008B56AC">
            <w:pPr>
              <w:pStyle w:val="ListParagraph"/>
              <w:numPr>
                <w:ilvl w:val="0"/>
                <w:numId w:val="40"/>
              </w:numPr>
              <w:spacing w:after="60"/>
              <w:ind w:left="426"/>
              <w:contextualSpacing w:val="0"/>
              <w:jc w:val="both"/>
              <w:rPr>
                <w:rFonts w:ascii="Bookman Old Style" w:hAnsi="Bookman Old Style"/>
                <w:sz w:val="18"/>
                <w:szCs w:val="18"/>
              </w:rPr>
            </w:pPr>
            <w:r w:rsidRPr="006548F8">
              <w:rPr>
                <w:rFonts w:ascii="Bookman Old Style" w:hAnsi="Bookman Old Style"/>
                <w:sz w:val="18"/>
                <w:szCs w:val="18"/>
              </w:rPr>
              <w:t xml:space="preserve">Peraturan Daerah Provinsi Banten Nomor 7 Tahun 2006 tentang Pokok-Pokok Pengelolaan </w:t>
            </w:r>
            <w:r w:rsidRPr="006548F8">
              <w:rPr>
                <w:rFonts w:ascii="Bookman Old Style" w:hAnsi="Bookman Old Style"/>
                <w:sz w:val="18"/>
                <w:szCs w:val="18"/>
                <w:lang w:val="en-US"/>
              </w:rPr>
              <w:t xml:space="preserve">Keuangan </w:t>
            </w:r>
            <w:r w:rsidRPr="006548F8">
              <w:rPr>
                <w:rFonts w:ascii="Bookman Old Style" w:hAnsi="Bookman Old Style"/>
                <w:sz w:val="18"/>
                <w:szCs w:val="18"/>
              </w:rPr>
              <w:t>Daerah Provinsi Banten .</w:t>
            </w:r>
          </w:p>
        </w:tc>
        <w:tc>
          <w:tcPr>
            <w:tcW w:w="2470" w:type="pct"/>
            <w:gridSpan w:val="2"/>
            <w:shd w:val="clear" w:color="auto" w:fill="FFFFCC"/>
          </w:tcPr>
          <w:p w:rsidR="007D6DC5" w:rsidRPr="00077331" w:rsidRDefault="007D6DC5" w:rsidP="008B56AC">
            <w:pPr>
              <w:pStyle w:val="ListParagraph"/>
              <w:numPr>
                <w:ilvl w:val="0"/>
                <w:numId w:val="42"/>
              </w:numPr>
              <w:spacing w:before="40" w:after="40"/>
              <w:ind w:left="374"/>
              <w:contextualSpacing w:val="0"/>
              <w:jc w:val="both"/>
              <w:rPr>
                <w:rFonts w:ascii="Bookman Old Style" w:hAnsi="Bookman Old Style"/>
                <w:sz w:val="18"/>
                <w:szCs w:val="18"/>
              </w:rPr>
            </w:pPr>
            <w:r w:rsidRPr="00077331">
              <w:rPr>
                <w:rFonts w:ascii="Bookman Old Style" w:hAnsi="Bookman Old Style"/>
                <w:sz w:val="18"/>
                <w:szCs w:val="18"/>
              </w:rPr>
              <w:t>Memiliki kewenangan dalam membuat dan menyusun Dokumen Pelaksanaan Anggaran/Dokumen Pelaksanaan Perubahan Anggaran SKPD/PPKD</w:t>
            </w:r>
            <w:r w:rsidR="00713908" w:rsidRPr="00077331">
              <w:rPr>
                <w:rFonts w:ascii="Bookman Old Style" w:hAnsi="Bookman Old Style"/>
                <w:sz w:val="18"/>
                <w:szCs w:val="18"/>
              </w:rPr>
              <w:t>;</w:t>
            </w:r>
          </w:p>
          <w:p w:rsidR="007D6DC5" w:rsidRPr="00077331" w:rsidRDefault="007D6DC5" w:rsidP="008B56AC">
            <w:pPr>
              <w:pStyle w:val="ListParagraph"/>
              <w:numPr>
                <w:ilvl w:val="0"/>
                <w:numId w:val="42"/>
              </w:numPr>
              <w:spacing w:before="40" w:after="40"/>
              <w:ind w:left="374"/>
              <w:contextualSpacing w:val="0"/>
              <w:jc w:val="both"/>
              <w:rPr>
                <w:rFonts w:ascii="Bookman Old Style" w:hAnsi="Bookman Old Style"/>
                <w:sz w:val="18"/>
                <w:szCs w:val="18"/>
              </w:rPr>
            </w:pPr>
            <w:r w:rsidRPr="00077331">
              <w:rPr>
                <w:rFonts w:ascii="Bookman Old Style" w:hAnsi="Bookman Old Style"/>
                <w:sz w:val="18"/>
                <w:szCs w:val="18"/>
              </w:rPr>
              <w:t>Memiliki kemampuan untuk menyusun dan merencanakan program, kegiatan, dan anggaran SKPD/PPKD untuk periode 1 (satu) tahun anggaran</w:t>
            </w:r>
            <w:r w:rsidR="00713908" w:rsidRPr="00077331">
              <w:rPr>
                <w:rFonts w:ascii="Bookman Old Style" w:hAnsi="Bookman Old Style"/>
                <w:sz w:val="18"/>
                <w:szCs w:val="18"/>
              </w:rPr>
              <w:t>;</w:t>
            </w:r>
          </w:p>
          <w:p w:rsidR="007D6DC5" w:rsidRPr="00077331" w:rsidRDefault="007D6DC5" w:rsidP="008B56AC">
            <w:pPr>
              <w:pStyle w:val="ListParagraph"/>
              <w:numPr>
                <w:ilvl w:val="0"/>
                <w:numId w:val="42"/>
              </w:numPr>
              <w:spacing w:before="40" w:after="40"/>
              <w:ind w:left="374"/>
              <w:contextualSpacing w:val="0"/>
              <w:jc w:val="both"/>
              <w:rPr>
                <w:rFonts w:ascii="Bookman Old Style" w:hAnsi="Bookman Old Style"/>
                <w:sz w:val="18"/>
                <w:szCs w:val="18"/>
              </w:rPr>
            </w:pPr>
            <w:r w:rsidRPr="00077331">
              <w:rPr>
                <w:rFonts w:ascii="Bookman Old Style" w:hAnsi="Bookman Old Style"/>
                <w:sz w:val="18"/>
                <w:szCs w:val="18"/>
              </w:rPr>
              <w:t>Memahami manajemen perencanaan, penganggaran dan menguasai peraturan dibidang perencanaan dan keuangan daerah;</w:t>
            </w:r>
          </w:p>
          <w:p w:rsidR="007D6DC5" w:rsidRPr="00077331" w:rsidRDefault="007D6DC5" w:rsidP="008B56AC">
            <w:pPr>
              <w:pStyle w:val="ListParagraph"/>
              <w:numPr>
                <w:ilvl w:val="0"/>
                <w:numId w:val="42"/>
              </w:numPr>
              <w:spacing w:before="40" w:after="40"/>
              <w:ind w:left="374"/>
              <w:contextualSpacing w:val="0"/>
              <w:jc w:val="both"/>
              <w:rPr>
                <w:rFonts w:ascii="Bookman Old Style" w:hAnsi="Bookman Old Style"/>
                <w:sz w:val="18"/>
                <w:szCs w:val="18"/>
              </w:rPr>
            </w:pPr>
            <w:r w:rsidRPr="00077331">
              <w:rPr>
                <w:rFonts w:ascii="Bookman Old Style" w:hAnsi="Bookman Old Style"/>
                <w:sz w:val="18"/>
                <w:szCs w:val="18"/>
              </w:rPr>
              <w:t>Memiliki kemampuan mengoperasikan komputer</w:t>
            </w:r>
            <w:r w:rsidR="00713908" w:rsidRPr="00077331">
              <w:rPr>
                <w:rFonts w:ascii="Bookman Old Style" w:hAnsi="Bookman Old Style"/>
                <w:sz w:val="18"/>
                <w:szCs w:val="18"/>
              </w:rPr>
              <w:t>;</w:t>
            </w:r>
          </w:p>
          <w:p w:rsidR="007D6DC5" w:rsidRPr="00077331" w:rsidRDefault="007D6DC5" w:rsidP="008B56AC">
            <w:pPr>
              <w:pStyle w:val="ListParagraph"/>
              <w:numPr>
                <w:ilvl w:val="0"/>
                <w:numId w:val="42"/>
              </w:numPr>
              <w:spacing w:before="40" w:after="40"/>
              <w:ind w:left="374"/>
              <w:contextualSpacing w:val="0"/>
              <w:jc w:val="both"/>
              <w:rPr>
                <w:rFonts w:ascii="Bookman Old Style" w:hAnsi="Bookman Old Style"/>
                <w:sz w:val="18"/>
                <w:szCs w:val="18"/>
              </w:rPr>
            </w:pPr>
            <w:r w:rsidRPr="00077331">
              <w:rPr>
                <w:rFonts w:ascii="Bookman Old Style" w:hAnsi="Bookman Old Style"/>
                <w:sz w:val="18"/>
                <w:szCs w:val="18"/>
              </w:rPr>
              <w:t>Memiliki kemampuan menggunakan Sistem Informasi Manajemen Keuangan Daerah</w:t>
            </w:r>
            <w:r w:rsidR="00713908" w:rsidRPr="00077331">
              <w:rPr>
                <w:rFonts w:ascii="Bookman Old Style" w:hAnsi="Bookman Old Style"/>
                <w:sz w:val="18"/>
                <w:szCs w:val="18"/>
              </w:rPr>
              <w:t>.</w:t>
            </w:r>
          </w:p>
        </w:tc>
      </w:tr>
      <w:tr w:rsidR="007D6DC5" w:rsidRPr="00077331" w:rsidTr="00E60E5F">
        <w:tc>
          <w:tcPr>
            <w:tcW w:w="2530" w:type="pct"/>
            <w:gridSpan w:val="2"/>
            <w:shd w:val="clear" w:color="auto" w:fill="FFFFCC"/>
          </w:tcPr>
          <w:p w:rsidR="007D6DC5" w:rsidRPr="00077331" w:rsidRDefault="007D6DC5" w:rsidP="006548F8">
            <w:pPr>
              <w:spacing w:before="40" w:after="40"/>
              <w:rPr>
                <w:rFonts w:ascii="Bookman Old Style" w:hAnsi="Bookman Old Style"/>
                <w:sz w:val="18"/>
                <w:szCs w:val="18"/>
              </w:rPr>
            </w:pPr>
            <w:r w:rsidRPr="00077331">
              <w:rPr>
                <w:rFonts w:ascii="Bookman Old Style" w:hAnsi="Bookman Old Style"/>
                <w:sz w:val="18"/>
                <w:szCs w:val="18"/>
              </w:rPr>
              <w:t>Keterkaitan</w:t>
            </w:r>
          </w:p>
        </w:tc>
        <w:tc>
          <w:tcPr>
            <w:tcW w:w="2470" w:type="pct"/>
            <w:gridSpan w:val="2"/>
            <w:shd w:val="clear" w:color="auto" w:fill="FFFFCC"/>
          </w:tcPr>
          <w:p w:rsidR="007D6DC5" w:rsidRPr="00077331" w:rsidRDefault="007D6DC5" w:rsidP="006548F8">
            <w:pPr>
              <w:spacing w:before="40" w:after="40"/>
              <w:rPr>
                <w:rFonts w:ascii="Bookman Old Style" w:hAnsi="Bookman Old Style"/>
                <w:sz w:val="18"/>
                <w:szCs w:val="18"/>
              </w:rPr>
            </w:pPr>
            <w:r w:rsidRPr="00077331">
              <w:rPr>
                <w:rFonts w:ascii="Bookman Old Style" w:hAnsi="Bookman Old Style"/>
                <w:sz w:val="18"/>
                <w:szCs w:val="18"/>
              </w:rPr>
              <w:t>Peralatan/Perlengkapan</w:t>
            </w:r>
          </w:p>
        </w:tc>
      </w:tr>
      <w:tr w:rsidR="007D6DC5" w:rsidRPr="00077331" w:rsidTr="00E60E5F">
        <w:tc>
          <w:tcPr>
            <w:tcW w:w="2530" w:type="pct"/>
            <w:gridSpan w:val="2"/>
            <w:shd w:val="clear" w:color="auto" w:fill="FFFFCC"/>
          </w:tcPr>
          <w:p w:rsidR="007D6DC5" w:rsidRPr="00077331" w:rsidRDefault="007D6DC5" w:rsidP="008B56AC">
            <w:pPr>
              <w:pStyle w:val="ListParagraph"/>
              <w:numPr>
                <w:ilvl w:val="0"/>
                <w:numId w:val="41"/>
              </w:numPr>
              <w:spacing w:before="40" w:after="40"/>
              <w:ind w:left="426"/>
              <w:contextualSpacing w:val="0"/>
              <w:jc w:val="both"/>
              <w:rPr>
                <w:rFonts w:ascii="Bookman Old Style" w:hAnsi="Bookman Old Style"/>
                <w:sz w:val="18"/>
                <w:szCs w:val="18"/>
              </w:rPr>
            </w:pPr>
            <w:r w:rsidRPr="00077331">
              <w:rPr>
                <w:rFonts w:ascii="Bookman Old Style" w:hAnsi="Bookman Old Style"/>
                <w:sz w:val="18"/>
                <w:szCs w:val="18"/>
              </w:rPr>
              <w:t>SOP Penyusunan Raperda dan Rapergub tentang APBD dan PAPBD</w:t>
            </w:r>
            <w:r w:rsidR="006548F8">
              <w:rPr>
                <w:rFonts w:ascii="Bookman Old Style" w:hAnsi="Bookman Old Style"/>
                <w:sz w:val="18"/>
                <w:szCs w:val="18"/>
                <w:lang w:val="en-US"/>
              </w:rPr>
              <w:t>;</w:t>
            </w:r>
          </w:p>
          <w:p w:rsidR="007D6DC5" w:rsidRPr="00077331" w:rsidRDefault="007D6DC5" w:rsidP="008B56AC">
            <w:pPr>
              <w:pStyle w:val="ListParagraph"/>
              <w:numPr>
                <w:ilvl w:val="0"/>
                <w:numId w:val="41"/>
              </w:numPr>
              <w:spacing w:before="40" w:after="40"/>
              <w:ind w:left="426"/>
              <w:contextualSpacing w:val="0"/>
              <w:jc w:val="both"/>
              <w:rPr>
                <w:rFonts w:ascii="Bookman Old Style" w:hAnsi="Bookman Old Style"/>
                <w:sz w:val="18"/>
                <w:szCs w:val="18"/>
              </w:rPr>
            </w:pPr>
            <w:r w:rsidRPr="00077331">
              <w:rPr>
                <w:rFonts w:ascii="Bookman Old Style" w:hAnsi="Bookman Old Style"/>
                <w:sz w:val="18"/>
                <w:szCs w:val="18"/>
              </w:rPr>
              <w:t>SOP Teknis Pengelolaan SIMDA dalam penyusunan Raperda dan Rapergub APBD/PAPBD</w:t>
            </w:r>
            <w:r w:rsidR="006548F8">
              <w:rPr>
                <w:rFonts w:ascii="Bookman Old Style" w:hAnsi="Bookman Old Style"/>
                <w:sz w:val="18"/>
                <w:szCs w:val="18"/>
                <w:lang w:val="en-US"/>
              </w:rPr>
              <w:t>;</w:t>
            </w:r>
          </w:p>
          <w:p w:rsidR="007D6DC5" w:rsidRPr="00077331" w:rsidRDefault="007D6DC5" w:rsidP="008B56AC">
            <w:pPr>
              <w:pStyle w:val="ListParagraph"/>
              <w:numPr>
                <w:ilvl w:val="0"/>
                <w:numId w:val="41"/>
              </w:numPr>
              <w:spacing w:before="40" w:after="40"/>
              <w:ind w:left="426"/>
              <w:contextualSpacing w:val="0"/>
              <w:jc w:val="both"/>
              <w:rPr>
                <w:rFonts w:ascii="Bookman Old Style" w:hAnsi="Bookman Old Style"/>
                <w:sz w:val="18"/>
                <w:szCs w:val="18"/>
              </w:rPr>
            </w:pPr>
            <w:r w:rsidRPr="00077331">
              <w:rPr>
                <w:rFonts w:ascii="Bookman Old Style" w:hAnsi="Bookman Old Style"/>
                <w:sz w:val="18"/>
                <w:szCs w:val="18"/>
              </w:rPr>
              <w:t>SOP Penelitian DPA/DPPA SKPD/PPKD</w:t>
            </w:r>
            <w:r w:rsidR="006548F8">
              <w:rPr>
                <w:rFonts w:ascii="Bookman Old Style" w:hAnsi="Bookman Old Style"/>
                <w:sz w:val="18"/>
                <w:szCs w:val="18"/>
                <w:lang w:val="en-US"/>
              </w:rPr>
              <w:t>.</w:t>
            </w:r>
          </w:p>
        </w:tc>
        <w:tc>
          <w:tcPr>
            <w:tcW w:w="2470" w:type="pct"/>
            <w:gridSpan w:val="2"/>
            <w:shd w:val="clear" w:color="auto" w:fill="FFFFCC"/>
          </w:tcPr>
          <w:p w:rsidR="007D6DC5" w:rsidRPr="00077331" w:rsidRDefault="007D6DC5" w:rsidP="006548F8">
            <w:pPr>
              <w:spacing w:before="40" w:after="40"/>
              <w:jc w:val="both"/>
              <w:rPr>
                <w:rFonts w:ascii="Bookman Old Style" w:hAnsi="Bookman Old Style"/>
                <w:sz w:val="18"/>
                <w:szCs w:val="18"/>
              </w:rPr>
            </w:pPr>
            <w:r w:rsidRPr="00077331">
              <w:rPr>
                <w:rFonts w:ascii="Bookman Old Style" w:hAnsi="Bookman Old Style"/>
                <w:sz w:val="18"/>
                <w:szCs w:val="18"/>
              </w:rPr>
              <w:t>KUA/PPAS, RKPD, Nota Dinas/Lembar Disposisi. Aplikasi Sistem Informasi Manajemen Keuangan Daerah (SIMDA)</w:t>
            </w:r>
          </w:p>
        </w:tc>
      </w:tr>
      <w:tr w:rsidR="007D6DC5" w:rsidRPr="00077331" w:rsidTr="00E60E5F">
        <w:tc>
          <w:tcPr>
            <w:tcW w:w="2530" w:type="pct"/>
            <w:gridSpan w:val="2"/>
            <w:shd w:val="clear" w:color="auto" w:fill="FFFFCC"/>
          </w:tcPr>
          <w:p w:rsidR="007D6DC5" w:rsidRPr="00077331" w:rsidRDefault="007D6DC5" w:rsidP="006548F8">
            <w:pPr>
              <w:spacing w:before="40" w:after="40"/>
              <w:rPr>
                <w:rFonts w:ascii="Bookman Old Style" w:hAnsi="Bookman Old Style"/>
                <w:sz w:val="18"/>
                <w:szCs w:val="18"/>
              </w:rPr>
            </w:pPr>
            <w:r w:rsidRPr="00077331">
              <w:rPr>
                <w:rFonts w:ascii="Bookman Old Style" w:hAnsi="Bookman Old Style"/>
                <w:sz w:val="18"/>
                <w:szCs w:val="18"/>
              </w:rPr>
              <w:t>Peringatan</w:t>
            </w:r>
          </w:p>
        </w:tc>
        <w:tc>
          <w:tcPr>
            <w:tcW w:w="2470" w:type="pct"/>
            <w:gridSpan w:val="2"/>
            <w:shd w:val="clear" w:color="auto" w:fill="FFFFCC"/>
          </w:tcPr>
          <w:p w:rsidR="007D6DC5" w:rsidRPr="00077331" w:rsidRDefault="007D6DC5" w:rsidP="006548F8">
            <w:pPr>
              <w:spacing w:before="40" w:after="40"/>
              <w:rPr>
                <w:rFonts w:ascii="Bookman Old Style" w:hAnsi="Bookman Old Style"/>
                <w:sz w:val="18"/>
                <w:szCs w:val="18"/>
              </w:rPr>
            </w:pPr>
            <w:r w:rsidRPr="00077331">
              <w:rPr>
                <w:rFonts w:ascii="Bookman Old Style" w:hAnsi="Bookman Old Style"/>
                <w:sz w:val="18"/>
                <w:szCs w:val="18"/>
              </w:rPr>
              <w:t>Pencatatan dan Pendataan</w:t>
            </w:r>
          </w:p>
        </w:tc>
      </w:tr>
      <w:tr w:rsidR="007D6DC5" w:rsidRPr="00077331" w:rsidTr="00E60E5F">
        <w:tc>
          <w:tcPr>
            <w:tcW w:w="2530" w:type="pct"/>
            <w:gridSpan w:val="2"/>
            <w:shd w:val="clear" w:color="auto" w:fill="FFFFCC"/>
          </w:tcPr>
          <w:p w:rsidR="007D6DC5" w:rsidRPr="00077331" w:rsidRDefault="007D6DC5" w:rsidP="008B56AC">
            <w:pPr>
              <w:pStyle w:val="ListParagraph"/>
              <w:numPr>
                <w:ilvl w:val="0"/>
                <w:numId w:val="12"/>
              </w:numPr>
              <w:spacing w:before="40" w:after="40"/>
              <w:ind w:left="426"/>
              <w:contextualSpacing w:val="0"/>
              <w:jc w:val="both"/>
              <w:rPr>
                <w:rFonts w:ascii="Bookman Old Style" w:hAnsi="Bookman Old Style"/>
                <w:sz w:val="18"/>
                <w:szCs w:val="18"/>
              </w:rPr>
            </w:pPr>
            <w:r w:rsidRPr="00077331">
              <w:rPr>
                <w:rFonts w:ascii="Bookman Old Style" w:hAnsi="Bookman Old Style"/>
                <w:sz w:val="18"/>
                <w:szCs w:val="18"/>
              </w:rPr>
              <w:t>Penyelesaian DPA/DPPA SKPD/PPKD harus sesuai dengan jadwal yang telah ditentukan.</w:t>
            </w:r>
          </w:p>
          <w:p w:rsidR="007D6DC5" w:rsidRPr="00077331" w:rsidRDefault="007D6DC5" w:rsidP="008B56AC">
            <w:pPr>
              <w:pStyle w:val="ListParagraph"/>
              <w:numPr>
                <w:ilvl w:val="0"/>
                <w:numId w:val="12"/>
              </w:numPr>
              <w:spacing w:before="40" w:after="40"/>
              <w:ind w:left="426"/>
              <w:contextualSpacing w:val="0"/>
              <w:jc w:val="both"/>
              <w:rPr>
                <w:rFonts w:ascii="Bookman Old Style" w:hAnsi="Bookman Old Style"/>
                <w:sz w:val="18"/>
                <w:szCs w:val="18"/>
              </w:rPr>
            </w:pPr>
            <w:r w:rsidRPr="00077331">
              <w:rPr>
                <w:rFonts w:ascii="Bookman Old Style" w:hAnsi="Bookman Old Style"/>
                <w:sz w:val="18"/>
                <w:szCs w:val="18"/>
              </w:rPr>
              <w:t>Jika Penyelesaian Pelaksanaan Penelitian DPA/DPPA SKPD/PPKD tidak dapat diselesaikan sesuai dengan jadwal maka Pelaksanaan APBD/P-APBD akan terhambat.</w:t>
            </w:r>
          </w:p>
          <w:p w:rsidR="007D6DC5" w:rsidRPr="00077331" w:rsidRDefault="007D6DC5" w:rsidP="008B56AC">
            <w:pPr>
              <w:pStyle w:val="ListParagraph"/>
              <w:numPr>
                <w:ilvl w:val="0"/>
                <w:numId w:val="12"/>
              </w:numPr>
              <w:spacing w:before="40" w:after="40"/>
              <w:ind w:left="426"/>
              <w:contextualSpacing w:val="0"/>
              <w:jc w:val="both"/>
              <w:rPr>
                <w:rFonts w:ascii="Bookman Old Style" w:hAnsi="Bookman Old Style"/>
                <w:sz w:val="18"/>
                <w:szCs w:val="18"/>
              </w:rPr>
            </w:pPr>
            <w:r w:rsidRPr="00077331">
              <w:rPr>
                <w:rFonts w:ascii="Bookman Old Style" w:hAnsi="Bookman Old Style"/>
                <w:sz w:val="18"/>
                <w:szCs w:val="18"/>
              </w:rPr>
              <w:t>SOP ini bisa dilaksan</w:t>
            </w:r>
            <w:r w:rsidR="00713908" w:rsidRPr="00077331">
              <w:rPr>
                <w:rFonts w:ascii="Bookman Old Style" w:hAnsi="Bookman Old Style"/>
                <w:sz w:val="18"/>
                <w:szCs w:val="18"/>
              </w:rPr>
              <w:t>a</w:t>
            </w:r>
            <w:r w:rsidRPr="00077331">
              <w:rPr>
                <w:rFonts w:ascii="Bookman Old Style" w:hAnsi="Bookman Old Style"/>
                <w:sz w:val="18"/>
                <w:szCs w:val="18"/>
              </w:rPr>
              <w:t>kan apabila semua pejabat terkait berada di tempat dan siap melaksanakan pekerjaan sesuai dengan ketentuan.</w:t>
            </w:r>
          </w:p>
          <w:p w:rsidR="007D6DC5" w:rsidRPr="00077331" w:rsidRDefault="007D6DC5" w:rsidP="008B56AC">
            <w:pPr>
              <w:pStyle w:val="ListParagraph"/>
              <w:numPr>
                <w:ilvl w:val="0"/>
                <w:numId w:val="12"/>
              </w:numPr>
              <w:spacing w:before="40" w:after="40"/>
              <w:ind w:left="426"/>
              <w:contextualSpacing w:val="0"/>
              <w:jc w:val="both"/>
              <w:rPr>
                <w:rFonts w:ascii="Bookman Old Style" w:hAnsi="Bookman Old Style"/>
                <w:sz w:val="18"/>
                <w:szCs w:val="18"/>
              </w:rPr>
            </w:pPr>
            <w:r w:rsidRPr="00077331">
              <w:rPr>
                <w:rFonts w:ascii="Bookman Old Style" w:hAnsi="Bookman Old Style"/>
                <w:sz w:val="18"/>
                <w:szCs w:val="18"/>
              </w:rPr>
              <w:t xml:space="preserve">Diperlukan Koordinasi dengan seluruh </w:t>
            </w:r>
            <w:r w:rsidR="00713908" w:rsidRPr="00077331">
              <w:rPr>
                <w:rFonts w:ascii="Bookman Old Style" w:hAnsi="Bookman Old Style"/>
                <w:sz w:val="18"/>
                <w:szCs w:val="18"/>
              </w:rPr>
              <w:t xml:space="preserve">pihak </w:t>
            </w:r>
            <w:r w:rsidRPr="00077331">
              <w:rPr>
                <w:rFonts w:ascii="Bookman Old Style" w:hAnsi="Bookman Old Style"/>
                <w:sz w:val="18"/>
                <w:szCs w:val="18"/>
              </w:rPr>
              <w:t>yang terkait</w:t>
            </w:r>
          </w:p>
          <w:p w:rsidR="007D6DC5" w:rsidRPr="00077331" w:rsidRDefault="007D6DC5" w:rsidP="006548F8">
            <w:pPr>
              <w:spacing w:before="40" w:after="40"/>
              <w:jc w:val="both"/>
              <w:rPr>
                <w:rFonts w:ascii="Bookman Old Style" w:hAnsi="Bookman Old Style"/>
                <w:sz w:val="18"/>
                <w:szCs w:val="18"/>
              </w:rPr>
            </w:pPr>
          </w:p>
        </w:tc>
        <w:tc>
          <w:tcPr>
            <w:tcW w:w="2470" w:type="pct"/>
            <w:gridSpan w:val="2"/>
            <w:shd w:val="clear" w:color="auto" w:fill="FFFFCC"/>
          </w:tcPr>
          <w:p w:rsidR="007D6DC5" w:rsidRPr="00077331" w:rsidRDefault="007D6DC5" w:rsidP="008B56AC">
            <w:pPr>
              <w:pStyle w:val="ListParagraph"/>
              <w:numPr>
                <w:ilvl w:val="0"/>
                <w:numId w:val="43"/>
              </w:numPr>
              <w:spacing w:before="40" w:after="40"/>
              <w:ind w:left="360"/>
              <w:contextualSpacing w:val="0"/>
              <w:rPr>
                <w:rFonts w:ascii="Bookman Old Style" w:hAnsi="Bookman Old Style"/>
                <w:sz w:val="18"/>
                <w:szCs w:val="18"/>
              </w:rPr>
            </w:pPr>
            <w:r w:rsidRPr="00077331">
              <w:rPr>
                <w:rFonts w:ascii="Bookman Old Style" w:hAnsi="Bookman Old Style"/>
                <w:sz w:val="18"/>
                <w:szCs w:val="18"/>
              </w:rPr>
              <w:t>Surat Edaran</w:t>
            </w:r>
            <w:r w:rsidR="006548F8">
              <w:rPr>
                <w:rFonts w:ascii="Bookman Old Style" w:hAnsi="Bookman Old Style"/>
                <w:sz w:val="18"/>
                <w:szCs w:val="18"/>
                <w:lang w:val="en-US"/>
              </w:rPr>
              <w:t>;</w:t>
            </w:r>
          </w:p>
          <w:p w:rsidR="007D6DC5" w:rsidRPr="00077331" w:rsidRDefault="007D6DC5" w:rsidP="008B56AC">
            <w:pPr>
              <w:pStyle w:val="ListParagraph"/>
              <w:numPr>
                <w:ilvl w:val="0"/>
                <w:numId w:val="43"/>
              </w:numPr>
              <w:spacing w:before="40" w:after="40"/>
              <w:ind w:left="360"/>
              <w:contextualSpacing w:val="0"/>
              <w:rPr>
                <w:rFonts w:ascii="Bookman Old Style" w:hAnsi="Bookman Old Style"/>
                <w:sz w:val="18"/>
                <w:szCs w:val="18"/>
              </w:rPr>
            </w:pPr>
            <w:r w:rsidRPr="00077331">
              <w:rPr>
                <w:rFonts w:ascii="Bookman Old Style" w:hAnsi="Bookman Old Style"/>
                <w:sz w:val="18"/>
                <w:szCs w:val="18"/>
              </w:rPr>
              <w:t>Dokumen RKA SKPD/PPKD</w:t>
            </w:r>
            <w:r w:rsidR="006548F8">
              <w:rPr>
                <w:rFonts w:ascii="Bookman Old Style" w:hAnsi="Bookman Old Style"/>
                <w:sz w:val="18"/>
                <w:szCs w:val="18"/>
                <w:lang w:val="en-US"/>
              </w:rPr>
              <w:t>;</w:t>
            </w:r>
          </w:p>
          <w:p w:rsidR="007D6DC5" w:rsidRPr="00077331" w:rsidRDefault="007D6DC5" w:rsidP="008B56AC">
            <w:pPr>
              <w:pStyle w:val="ListParagraph"/>
              <w:numPr>
                <w:ilvl w:val="0"/>
                <w:numId w:val="43"/>
              </w:numPr>
              <w:spacing w:before="40" w:after="40"/>
              <w:ind w:left="360"/>
              <w:contextualSpacing w:val="0"/>
              <w:rPr>
                <w:rFonts w:ascii="Bookman Old Style" w:hAnsi="Bookman Old Style"/>
                <w:sz w:val="18"/>
                <w:szCs w:val="18"/>
              </w:rPr>
            </w:pPr>
            <w:r w:rsidRPr="00077331">
              <w:rPr>
                <w:rFonts w:ascii="Bookman Old Style" w:hAnsi="Bookman Old Style"/>
                <w:sz w:val="18"/>
                <w:szCs w:val="18"/>
              </w:rPr>
              <w:t>Lembar pengecekan sekretariat</w:t>
            </w:r>
            <w:r w:rsidR="006548F8">
              <w:rPr>
                <w:rFonts w:ascii="Bookman Old Style" w:hAnsi="Bookman Old Style"/>
                <w:sz w:val="18"/>
                <w:szCs w:val="18"/>
                <w:lang w:val="en-US"/>
              </w:rPr>
              <w:t>;</w:t>
            </w:r>
          </w:p>
          <w:p w:rsidR="007D6DC5" w:rsidRPr="00077331" w:rsidRDefault="007D6DC5" w:rsidP="008B56AC">
            <w:pPr>
              <w:pStyle w:val="ListParagraph"/>
              <w:numPr>
                <w:ilvl w:val="0"/>
                <w:numId w:val="43"/>
              </w:numPr>
              <w:spacing w:before="40" w:after="40"/>
              <w:ind w:left="360"/>
              <w:contextualSpacing w:val="0"/>
              <w:rPr>
                <w:rFonts w:ascii="Bookman Old Style" w:hAnsi="Bookman Old Style"/>
                <w:sz w:val="18"/>
                <w:szCs w:val="18"/>
              </w:rPr>
            </w:pPr>
            <w:r w:rsidRPr="00077331">
              <w:rPr>
                <w:rFonts w:ascii="Bookman Old Style" w:hAnsi="Bookman Old Style"/>
                <w:sz w:val="18"/>
                <w:szCs w:val="18"/>
              </w:rPr>
              <w:t>Register cek database</w:t>
            </w:r>
            <w:r w:rsidR="006548F8">
              <w:rPr>
                <w:rFonts w:ascii="Bookman Old Style" w:hAnsi="Bookman Old Style"/>
                <w:sz w:val="18"/>
                <w:szCs w:val="18"/>
                <w:lang w:val="en-US"/>
              </w:rPr>
              <w:t>;</w:t>
            </w:r>
          </w:p>
          <w:p w:rsidR="007D6DC5" w:rsidRPr="00077331" w:rsidRDefault="007D6DC5" w:rsidP="008B56AC">
            <w:pPr>
              <w:pStyle w:val="ListParagraph"/>
              <w:numPr>
                <w:ilvl w:val="0"/>
                <w:numId w:val="43"/>
              </w:numPr>
              <w:spacing w:before="40" w:after="40"/>
              <w:ind w:left="360"/>
              <w:contextualSpacing w:val="0"/>
              <w:rPr>
                <w:rFonts w:ascii="Bookman Old Style" w:hAnsi="Bookman Old Style"/>
                <w:sz w:val="18"/>
                <w:szCs w:val="18"/>
              </w:rPr>
            </w:pPr>
            <w:r w:rsidRPr="00077331">
              <w:rPr>
                <w:rFonts w:ascii="Bookman Old Style" w:hAnsi="Bookman Old Style"/>
                <w:sz w:val="18"/>
                <w:szCs w:val="18"/>
              </w:rPr>
              <w:t>Lembar disposisi</w:t>
            </w:r>
            <w:r w:rsidR="006548F8">
              <w:rPr>
                <w:rFonts w:ascii="Bookman Old Style" w:hAnsi="Bookman Old Style"/>
                <w:sz w:val="18"/>
                <w:szCs w:val="18"/>
                <w:lang w:val="en-US"/>
              </w:rPr>
              <w:t>;</w:t>
            </w:r>
          </w:p>
          <w:p w:rsidR="007D6DC5" w:rsidRPr="00077331" w:rsidRDefault="007D6DC5" w:rsidP="008B56AC">
            <w:pPr>
              <w:pStyle w:val="ListParagraph"/>
              <w:numPr>
                <w:ilvl w:val="0"/>
                <w:numId w:val="43"/>
              </w:numPr>
              <w:spacing w:before="40" w:after="40"/>
              <w:ind w:left="360"/>
              <w:contextualSpacing w:val="0"/>
              <w:rPr>
                <w:rFonts w:ascii="Bookman Old Style" w:hAnsi="Bookman Old Style"/>
                <w:sz w:val="18"/>
                <w:szCs w:val="18"/>
              </w:rPr>
            </w:pPr>
            <w:r w:rsidRPr="00077331">
              <w:rPr>
                <w:rFonts w:ascii="Bookman Old Style" w:hAnsi="Bookman Old Style"/>
                <w:sz w:val="18"/>
                <w:szCs w:val="18"/>
              </w:rPr>
              <w:t>Database SIMDA Keuangan</w:t>
            </w:r>
            <w:r w:rsidR="006548F8">
              <w:rPr>
                <w:rFonts w:ascii="Bookman Old Style" w:hAnsi="Bookman Old Style"/>
                <w:sz w:val="18"/>
                <w:szCs w:val="18"/>
                <w:lang w:val="en-US"/>
              </w:rPr>
              <w:t>;</w:t>
            </w:r>
          </w:p>
        </w:tc>
      </w:tr>
    </w:tbl>
    <w:p w:rsidR="007D6DC5" w:rsidRDefault="007D6DC5"/>
    <w:p w:rsidR="007D6DC5" w:rsidRDefault="007D6DC5">
      <w:pPr>
        <w:rPr>
          <w:lang w:val="en-US"/>
        </w:rPr>
      </w:pPr>
    </w:p>
    <w:p w:rsidR="00FE28AE" w:rsidRDefault="00FE28AE" w:rsidP="00FE28AE">
      <w:pPr>
        <w:jc w:val="center"/>
        <w:rPr>
          <w:rFonts w:ascii="Bookman Old Style" w:hAnsi="Bookman Old Style" w:cs="Arial"/>
          <w:sz w:val="24"/>
          <w:szCs w:val="24"/>
          <w:lang w:val="it-IT"/>
        </w:rPr>
      </w:pPr>
    </w:p>
    <w:p w:rsidR="00FE28AE" w:rsidRPr="00FE28AE" w:rsidRDefault="00FE28AE" w:rsidP="00FE28AE">
      <w:pPr>
        <w:jc w:val="center"/>
        <w:rPr>
          <w:sz w:val="24"/>
          <w:szCs w:val="24"/>
          <w:lang w:val="en-US"/>
        </w:rPr>
      </w:pPr>
      <w:r w:rsidRPr="00FE28AE">
        <w:rPr>
          <w:rFonts w:ascii="Bookman Old Style" w:hAnsi="Bookman Old Style" w:cs="Arial"/>
          <w:sz w:val="24"/>
          <w:szCs w:val="24"/>
          <w:lang w:val="it-IT"/>
        </w:rPr>
        <w:t>STANDAR OPERASIONAL PROSEDUR</w:t>
      </w:r>
      <w:r w:rsidRPr="00FE28AE">
        <w:rPr>
          <w:rFonts w:ascii="Bookman Old Style" w:hAnsi="Bookman Old Style"/>
          <w:sz w:val="24"/>
          <w:szCs w:val="24"/>
        </w:rPr>
        <w:t xml:space="preserve"> TEKNIS PENGELOLAAN SIMDA UNTUK PERGESERAN ANGGARAN</w:t>
      </w:r>
    </w:p>
    <w:p w:rsidR="00FE28AE" w:rsidRPr="00FE28AE" w:rsidRDefault="00FE28AE">
      <w:pPr>
        <w:rPr>
          <w:lang w:val="en-US"/>
        </w:rPr>
      </w:pPr>
    </w:p>
    <w:tbl>
      <w:tblPr>
        <w:tblStyle w:val="TableGrid"/>
        <w:tblW w:w="5000" w:type="pct"/>
        <w:tblLook w:val="04A0"/>
      </w:tblPr>
      <w:tblGrid>
        <w:gridCol w:w="1665"/>
        <w:gridCol w:w="6668"/>
        <w:gridCol w:w="3983"/>
        <w:gridCol w:w="4002"/>
      </w:tblGrid>
      <w:tr w:rsidR="007D6DC5" w:rsidRPr="00FE28AE" w:rsidTr="00E60E5F">
        <w:trPr>
          <w:trHeight w:val="340"/>
        </w:trPr>
        <w:tc>
          <w:tcPr>
            <w:tcW w:w="475" w:type="pct"/>
            <w:vMerge w:val="restart"/>
            <w:shd w:val="clear" w:color="auto" w:fill="FFC000"/>
            <w:vAlign w:val="center"/>
          </w:tcPr>
          <w:p w:rsidR="007D6DC5" w:rsidRPr="00FE28AE" w:rsidRDefault="007D6DC5" w:rsidP="00E60E5F">
            <w:pPr>
              <w:rPr>
                <w:rFonts w:ascii="Bookman Old Style" w:hAnsi="Bookman Old Style"/>
                <w:sz w:val="18"/>
                <w:szCs w:val="18"/>
              </w:rPr>
            </w:pPr>
            <w:r w:rsidRPr="00FE28AE">
              <w:rPr>
                <w:rFonts w:ascii="Bookman Old Style" w:hAnsi="Bookman Old Style"/>
                <w:sz w:val="18"/>
                <w:szCs w:val="18"/>
              </w:rPr>
              <w:br w:type="page"/>
            </w:r>
            <w:r w:rsidRPr="00FE28AE">
              <w:rPr>
                <w:rFonts w:ascii="Bookman Old Style" w:hAnsi="Bookman Old Style" w:cs="Arial"/>
                <w:b/>
                <w:noProof/>
                <w:sz w:val="18"/>
                <w:szCs w:val="18"/>
                <w:lang w:val="en-US" w:eastAsia="en-US"/>
              </w:rPr>
              <w:drawing>
                <wp:inline distT="0" distB="0" distL="0" distR="0">
                  <wp:extent cx="919861" cy="92503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55" w:type="pct"/>
            <w:vMerge w:val="restart"/>
            <w:shd w:val="clear" w:color="auto" w:fill="FFC000"/>
            <w:vAlign w:val="center"/>
          </w:tcPr>
          <w:p w:rsidR="00FE28AE" w:rsidRPr="00077331" w:rsidRDefault="00FE28AE" w:rsidP="00FE28AE">
            <w:pPr>
              <w:jc w:val="center"/>
              <w:rPr>
                <w:rFonts w:ascii="Bookman Old Style" w:hAnsi="Bookman Old Style"/>
                <w:sz w:val="18"/>
                <w:szCs w:val="18"/>
              </w:rPr>
            </w:pPr>
            <w:r w:rsidRPr="00077331">
              <w:rPr>
                <w:rFonts w:ascii="Bookman Old Style" w:hAnsi="Bookman Old Style"/>
                <w:sz w:val="18"/>
                <w:szCs w:val="18"/>
              </w:rPr>
              <w:t>DINAS PENDAPATAN DAN PENGELOLAAN KEUANGAN DAERAH</w:t>
            </w:r>
          </w:p>
          <w:p w:rsidR="00FE28AE" w:rsidRPr="00077331" w:rsidRDefault="00FE28AE" w:rsidP="00FE28AE">
            <w:pPr>
              <w:jc w:val="center"/>
              <w:rPr>
                <w:rFonts w:ascii="Bookman Old Style" w:hAnsi="Bookman Old Style" w:cs="Tahoma"/>
                <w:sz w:val="18"/>
                <w:szCs w:val="18"/>
                <w:lang w:val="en-US"/>
              </w:rPr>
            </w:pPr>
          </w:p>
          <w:p w:rsidR="00FE28AE" w:rsidRPr="00077331" w:rsidRDefault="00FE28AE" w:rsidP="00FE28AE">
            <w:pPr>
              <w:jc w:val="center"/>
              <w:rPr>
                <w:rFonts w:ascii="Bookman Old Style" w:hAnsi="Bookman Old Style" w:cs="Arial"/>
                <w:sz w:val="18"/>
                <w:szCs w:val="18"/>
                <w:lang w:val="it-IT"/>
              </w:rPr>
            </w:pPr>
            <w:r w:rsidRPr="00077331">
              <w:rPr>
                <w:rFonts w:ascii="Bookman Old Style" w:hAnsi="Bookman Old Style" w:cs="Arial"/>
                <w:sz w:val="18"/>
                <w:szCs w:val="18"/>
                <w:lang w:val="it-IT"/>
              </w:rPr>
              <w:t>STANDAR OPERASIONAL PROSEDUR (</w:t>
            </w:r>
            <w:r w:rsidRPr="00077331">
              <w:rPr>
                <w:rFonts w:ascii="Bookman Old Style" w:hAnsi="Bookman Old Style" w:cs="Arial"/>
                <w:sz w:val="18"/>
                <w:szCs w:val="18"/>
              </w:rPr>
              <w:t>SOP</w:t>
            </w:r>
            <w:r w:rsidRPr="00077331">
              <w:rPr>
                <w:rFonts w:ascii="Bookman Old Style" w:hAnsi="Bookman Old Style" w:cs="Arial"/>
                <w:sz w:val="18"/>
                <w:szCs w:val="18"/>
                <w:lang w:val="it-IT"/>
              </w:rPr>
              <w:t>)</w:t>
            </w:r>
          </w:p>
          <w:p w:rsidR="007D6DC5" w:rsidRPr="00FE28AE" w:rsidRDefault="00FE28AE" w:rsidP="00FE28AE">
            <w:pPr>
              <w:jc w:val="center"/>
              <w:rPr>
                <w:rFonts w:ascii="Bookman Old Style" w:hAnsi="Bookman Old Style" w:cs="Tahoma"/>
                <w:sz w:val="18"/>
                <w:szCs w:val="18"/>
              </w:rPr>
            </w:pPr>
            <w:r w:rsidRPr="00077331">
              <w:rPr>
                <w:rFonts w:ascii="Bookman Old Style" w:hAnsi="Bookman Old Style" w:cs="Tahoma"/>
                <w:sz w:val="18"/>
                <w:szCs w:val="18"/>
                <w:lang w:val="en-US"/>
              </w:rPr>
              <w:t>TEKNIS PENGELOLAAN KEUANGAN DAERAH BERBASIS SISTEM INFORMASI MANAJEMEN KEUANGAN DAERAH</w:t>
            </w:r>
            <w:r w:rsidRPr="00077331">
              <w:rPr>
                <w:rFonts w:ascii="Bookman Old Style" w:hAnsi="Bookman Old Style" w:cs="Tahoma"/>
                <w:sz w:val="18"/>
                <w:szCs w:val="18"/>
              </w:rPr>
              <w:t xml:space="preserve"> </w:t>
            </w:r>
          </w:p>
        </w:tc>
        <w:tc>
          <w:tcPr>
            <w:tcW w:w="1232" w:type="pct"/>
            <w:shd w:val="clear" w:color="auto" w:fill="FFC000"/>
            <w:vAlign w:val="center"/>
          </w:tcPr>
          <w:p w:rsidR="007D6DC5" w:rsidRPr="00FE28AE" w:rsidRDefault="007D6DC5" w:rsidP="00E60E5F">
            <w:pPr>
              <w:rPr>
                <w:rFonts w:ascii="Bookman Old Style" w:hAnsi="Bookman Old Style"/>
                <w:sz w:val="18"/>
                <w:szCs w:val="18"/>
              </w:rPr>
            </w:pPr>
            <w:r w:rsidRPr="00FE28AE">
              <w:rPr>
                <w:rFonts w:ascii="Bookman Old Style" w:hAnsi="Bookman Old Style"/>
                <w:sz w:val="18"/>
                <w:szCs w:val="18"/>
              </w:rPr>
              <w:t>NOMOR SOP</w:t>
            </w:r>
          </w:p>
        </w:tc>
        <w:tc>
          <w:tcPr>
            <w:tcW w:w="1238" w:type="pct"/>
            <w:shd w:val="clear" w:color="auto" w:fill="FFC000"/>
            <w:vAlign w:val="center"/>
          </w:tcPr>
          <w:p w:rsidR="007D6DC5" w:rsidRPr="00FE28AE" w:rsidRDefault="007D6DC5" w:rsidP="00E60E5F">
            <w:pPr>
              <w:rPr>
                <w:rFonts w:ascii="Bookman Old Style" w:hAnsi="Bookman Old Style"/>
                <w:sz w:val="18"/>
                <w:szCs w:val="18"/>
              </w:rPr>
            </w:pPr>
          </w:p>
        </w:tc>
      </w:tr>
      <w:tr w:rsidR="007D6DC5" w:rsidRPr="00FE28AE" w:rsidTr="00E60E5F">
        <w:trPr>
          <w:trHeight w:val="340"/>
        </w:trPr>
        <w:tc>
          <w:tcPr>
            <w:tcW w:w="475" w:type="pct"/>
            <w:vMerge/>
            <w:shd w:val="clear" w:color="auto" w:fill="FFC000"/>
            <w:vAlign w:val="center"/>
          </w:tcPr>
          <w:p w:rsidR="007D6DC5" w:rsidRPr="00FE28AE" w:rsidRDefault="007D6DC5" w:rsidP="00E60E5F">
            <w:pPr>
              <w:rPr>
                <w:rFonts w:ascii="Bookman Old Style" w:hAnsi="Bookman Old Style"/>
                <w:sz w:val="18"/>
                <w:szCs w:val="18"/>
              </w:rPr>
            </w:pPr>
          </w:p>
        </w:tc>
        <w:tc>
          <w:tcPr>
            <w:tcW w:w="2055" w:type="pct"/>
            <w:vMerge/>
            <w:shd w:val="clear" w:color="auto" w:fill="FFC000"/>
            <w:vAlign w:val="center"/>
          </w:tcPr>
          <w:p w:rsidR="007D6DC5" w:rsidRPr="00FE28AE" w:rsidRDefault="007D6DC5" w:rsidP="00E60E5F">
            <w:pPr>
              <w:rPr>
                <w:rFonts w:ascii="Bookman Old Style" w:hAnsi="Bookman Old Style"/>
                <w:sz w:val="18"/>
                <w:szCs w:val="18"/>
              </w:rPr>
            </w:pPr>
          </w:p>
        </w:tc>
        <w:tc>
          <w:tcPr>
            <w:tcW w:w="1232" w:type="pct"/>
            <w:shd w:val="clear" w:color="auto" w:fill="FFC000"/>
            <w:vAlign w:val="center"/>
          </w:tcPr>
          <w:p w:rsidR="007D6DC5" w:rsidRPr="00FE28AE" w:rsidRDefault="007D6DC5" w:rsidP="00E60E5F">
            <w:pPr>
              <w:rPr>
                <w:rFonts w:ascii="Bookman Old Style" w:hAnsi="Bookman Old Style"/>
                <w:sz w:val="18"/>
                <w:szCs w:val="18"/>
              </w:rPr>
            </w:pPr>
            <w:r w:rsidRPr="00FE28AE">
              <w:rPr>
                <w:rFonts w:ascii="Bookman Old Style" w:hAnsi="Bookman Old Style"/>
                <w:sz w:val="18"/>
                <w:szCs w:val="18"/>
              </w:rPr>
              <w:t>TANGGAL PEMBUATAN</w:t>
            </w:r>
          </w:p>
        </w:tc>
        <w:tc>
          <w:tcPr>
            <w:tcW w:w="1238" w:type="pct"/>
            <w:shd w:val="clear" w:color="auto" w:fill="FFC000"/>
            <w:vAlign w:val="center"/>
          </w:tcPr>
          <w:p w:rsidR="007D6DC5" w:rsidRPr="00FE28AE" w:rsidRDefault="007D6DC5" w:rsidP="00E60E5F">
            <w:pPr>
              <w:rPr>
                <w:rFonts w:ascii="Bookman Old Style" w:hAnsi="Bookman Old Style"/>
                <w:sz w:val="18"/>
                <w:szCs w:val="18"/>
              </w:rPr>
            </w:pPr>
          </w:p>
        </w:tc>
      </w:tr>
      <w:tr w:rsidR="007D6DC5" w:rsidRPr="00FE28AE" w:rsidTr="00E60E5F">
        <w:trPr>
          <w:trHeight w:val="340"/>
        </w:trPr>
        <w:tc>
          <w:tcPr>
            <w:tcW w:w="475" w:type="pct"/>
            <w:vMerge/>
            <w:shd w:val="clear" w:color="auto" w:fill="FFC000"/>
            <w:vAlign w:val="center"/>
          </w:tcPr>
          <w:p w:rsidR="007D6DC5" w:rsidRPr="00FE28AE" w:rsidRDefault="007D6DC5" w:rsidP="00E60E5F">
            <w:pPr>
              <w:rPr>
                <w:rFonts w:ascii="Bookman Old Style" w:hAnsi="Bookman Old Style"/>
                <w:sz w:val="18"/>
                <w:szCs w:val="18"/>
              </w:rPr>
            </w:pPr>
          </w:p>
        </w:tc>
        <w:tc>
          <w:tcPr>
            <w:tcW w:w="2055" w:type="pct"/>
            <w:vMerge/>
            <w:shd w:val="clear" w:color="auto" w:fill="FFC000"/>
            <w:vAlign w:val="center"/>
          </w:tcPr>
          <w:p w:rsidR="007D6DC5" w:rsidRPr="00FE28AE" w:rsidRDefault="007D6DC5" w:rsidP="00E60E5F">
            <w:pPr>
              <w:rPr>
                <w:rFonts w:ascii="Bookman Old Style" w:hAnsi="Bookman Old Style"/>
                <w:sz w:val="18"/>
                <w:szCs w:val="18"/>
              </w:rPr>
            </w:pPr>
          </w:p>
        </w:tc>
        <w:tc>
          <w:tcPr>
            <w:tcW w:w="1232" w:type="pct"/>
            <w:shd w:val="clear" w:color="auto" w:fill="FFC000"/>
            <w:vAlign w:val="center"/>
          </w:tcPr>
          <w:p w:rsidR="007D6DC5" w:rsidRPr="00FE28AE" w:rsidRDefault="007D6DC5" w:rsidP="00E60E5F">
            <w:pPr>
              <w:rPr>
                <w:rFonts w:ascii="Bookman Old Style" w:hAnsi="Bookman Old Style"/>
                <w:sz w:val="18"/>
                <w:szCs w:val="18"/>
              </w:rPr>
            </w:pPr>
            <w:r w:rsidRPr="00FE28AE">
              <w:rPr>
                <w:rFonts w:ascii="Bookman Old Style" w:hAnsi="Bookman Old Style"/>
                <w:sz w:val="18"/>
                <w:szCs w:val="18"/>
              </w:rPr>
              <w:t>TANGGAL REVISI (DITINJAU KEMBALI)</w:t>
            </w:r>
          </w:p>
        </w:tc>
        <w:tc>
          <w:tcPr>
            <w:tcW w:w="1238" w:type="pct"/>
            <w:shd w:val="clear" w:color="auto" w:fill="FFC000"/>
            <w:vAlign w:val="center"/>
          </w:tcPr>
          <w:p w:rsidR="007D6DC5" w:rsidRPr="00FE28AE" w:rsidRDefault="007D6DC5" w:rsidP="00E60E5F">
            <w:pPr>
              <w:rPr>
                <w:rFonts w:ascii="Bookman Old Style" w:hAnsi="Bookman Old Style"/>
                <w:sz w:val="18"/>
                <w:szCs w:val="18"/>
              </w:rPr>
            </w:pPr>
          </w:p>
        </w:tc>
      </w:tr>
      <w:tr w:rsidR="007D6DC5" w:rsidRPr="00FE28AE" w:rsidTr="00E60E5F">
        <w:trPr>
          <w:trHeight w:val="340"/>
        </w:trPr>
        <w:tc>
          <w:tcPr>
            <w:tcW w:w="475" w:type="pct"/>
            <w:vMerge/>
            <w:shd w:val="clear" w:color="auto" w:fill="FFC000"/>
            <w:vAlign w:val="center"/>
          </w:tcPr>
          <w:p w:rsidR="007D6DC5" w:rsidRPr="00FE28AE" w:rsidRDefault="007D6DC5" w:rsidP="00E60E5F">
            <w:pPr>
              <w:rPr>
                <w:rFonts w:ascii="Bookman Old Style" w:hAnsi="Bookman Old Style"/>
                <w:sz w:val="18"/>
                <w:szCs w:val="18"/>
              </w:rPr>
            </w:pPr>
          </w:p>
        </w:tc>
        <w:tc>
          <w:tcPr>
            <w:tcW w:w="2055" w:type="pct"/>
            <w:vMerge/>
            <w:shd w:val="clear" w:color="auto" w:fill="FFC000"/>
            <w:vAlign w:val="center"/>
          </w:tcPr>
          <w:p w:rsidR="007D6DC5" w:rsidRPr="00FE28AE" w:rsidRDefault="007D6DC5" w:rsidP="00E60E5F">
            <w:pPr>
              <w:rPr>
                <w:rFonts w:ascii="Bookman Old Style" w:hAnsi="Bookman Old Style"/>
                <w:sz w:val="18"/>
                <w:szCs w:val="18"/>
              </w:rPr>
            </w:pPr>
          </w:p>
        </w:tc>
        <w:tc>
          <w:tcPr>
            <w:tcW w:w="1232" w:type="pct"/>
            <w:shd w:val="clear" w:color="auto" w:fill="FFC000"/>
            <w:vAlign w:val="center"/>
          </w:tcPr>
          <w:p w:rsidR="007D6DC5" w:rsidRPr="00FE28AE" w:rsidRDefault="007D6DC5" w:rsidP="00E60E5F">
            <w:pPr>
              <w:rPr>
                <w:rFonts w:ascii="Bookman Old Style" w:hAnsi="Bookman Old Style"/>
                <w:sz w:val="18"/>
                <w:szCs w:val="18"/>
              </w:rPr>
            </w:pPr>
            <w:r w:rsidRPr="00FE28AE">
              <w:rPr>
                <w:rFonts w:ascii="Bookman Old Style" w:hAnsi="Bookman Old Style"/>
                <w:sz w:val="18"/>
                <w:szCs w:val="18"/>
              </w:rPr>
              <w:t xml:space="preserve">TANGGAL </w:t>
            </w:r>
            <w:r w:rsidR="00FE28AE" w:rsidRPr="00FA0CA2">
              <w:rPr>
                <w:rFonts w:ascii="Bookman Old Style" w:hAnsi="Bookman Old Style"/>
                <w:sz w:val="18"/>
                <w:szCs w:val="18"/>
                <w:lang w:val="en-US"/>
              </w:rPr>
              <w:t>PENGESAHAN</w:t>
            </w:r>
          </w:p>
        </w:tc>
        <w:tc>
          <w:tcPr>
            <w:tcW w:w="1238" w:type="pct"/>
            <w:shd w:val="clear" w:color="auto" w:fill="FFC000"/>
            <w:vAlign w:val="center"/>
          </w:tcPr>
          <w:p w:rsidR="007D6DC5" w:rsidRPr="00FE28AE" w:rsidRDefault="007D6DC5" w:rsidP="00E60E5F">
            <w:pPr>
              <w:rPr>
                <w:rFonts w:ascii="Bookman Old Style" w:hAnsi="Bookman Old Style"/>
                <w:sz w:val="18"/>
                <w:szCs w:val="18"/>
              </w:rPr>
            </w:pPr>
          </w:p>
        </w:tc>
      </w:tr>
      <w:tr w:rsidR="007D6DC5" w:rsidRPr="00FE28AE" w:rsidTr="00E60E5F">
        <w:trPr>
          <w:trHeight w:val="340"/>
        </w:trPr>
        <w:tc>
          <w:tcPr>
            <w:tcW w:w="475" w:type="pct"/>
            <w:vMerge/>
            <w:shd w:val="clear" w:color="auto" w:fill="FFC000"/>
            <w:vAlign w:val="center"/>
          </w:tcPr>
          <w:p w:rsidR="007D6DC5" w:rsidRPr="00FE28AE" w:rsidRDefault="007D6DC5" w:rsidP="00E60E5F">
            <w:pPr>
              <w:rPr>
                <w:rFonts w:ascii="Bookman Old Style" w:hAnsi="Bookman Old Style"/>
                <w:sz w:val="18"/>
                <w:szCs w:val="18"/>
              </w:rPr>
            </w:pPr>
          </w:p>
        </w:tc>
        <w:tc>
          <w:tcPr>
            <w:tcW w:w="2055" w:type="pct"/>
            <w:vMerge/>
            <w:shd w:val="clear" w:color="auto" w:fill="FFC000"/>
            <w:vAlign w:val="center"/>
          </w:tcPr>
          <w:p w:rsidR="007D6DC5" w:rsidRPr="00FE28AE" w:rsidRDefault="007D6DC5" w:rsidP="00E60E5F">
            <w:pPr>
              <w:rPr>
                <w:rFonts w:ascii="Bookman Old Style" w:hAnsi="Bookman Old Style"/>
                <w:sz w:val="18"/>
                <w:szCs w:val="18"/>
              </w:rPr>
            </w:pPr>
          </w:p>
        </w:tc>
        <w:tc>
          <w:tcPr>
            <w:tcW w:w="1232" w:type="pct"/>
            <w:shd w:val="clear" w:color="auto" w:fill="FFC000"/>
            <w:vAlign w:val="center"/>
          </w:tcPr>
          <w:p w:rsidR="007D6DC5" w:rsidRPr="00FE28AE" w:rsidRDefault="007D6DC5" w:rsidP="00E60E5F">
            <w:pPr>
              <w:rPr>
                <w:rFonts w:ascii="Bookman Old Style" w:hAnsi="Bookman Old Style"/>
                <w:sz w:val="18"/>
                <w:szCs w:val="18"/>
              </w:rPr>
            </w:pPr>
            <w:r w:rsidRPr="00FE28AE">
              <w:rPr>
                <w:rFonts w:ascii="Bookman Old Style" w:hAnsi="Bookman Old Style"/>
                <w:sz w:val="18"/>
                <w:szCs w:val="18"/>
              </w:rPr>
              <w:t>DISAHKAN OLEH</w:t>
            </w:r>
          </w:p>
        </w:tc>
        <w:tc>
          <w:tcPr>
            <w:tcW w:w="1238" w:type="pct"/>
            <w:shd w:val="clear" w:color="auto" w:fill="FFC000"/>
            <w:vAlign w:val="center"/>
          </w:tcPr>
          <w:p w:rsidR="007D6DC5" w:rsidRPr="00FE28AE" w:rsidRDefault="007D6DC5" w:rsidP="00E60E5F">
            <w:pPr>
              <w:rPr>
                <w:rFonts w:ascii="Bookman Old Style" w:hAnsi="Bookman Old Style"/>
                <w:sz w:val="18"/>
                <w:szCs w:val="18"/>
              </w:rPr>
            </w:pPr>
          </w:p>
        </w:tc>
      </w:tr>
      <w:tr w:rsidR="007D6DC5" w:rsidRPr="00FE28AE" w:rsidTr="00E60E5F">
        <w:trPr>
          <w:trHeight w:val="340"/>
        </w:trPr>
        <w:tc>
          <w:tcPr>
            <w:tcW w:w="2530" w:type="pct"/>
            <w:gridSpan w:val="2"/>
            <w:tcBorders>
              <w:bottom w:val="single" w:sz="4" w:space="0" w:color="000000" w:themeColor="text1"/>
            </w:tcBorders>
            <w:shd w:val="clear" w:color="auto" w:fill="FFC000"/>
            <w:vAlign w:val="center"/>
          </w:tcPr>
          <w:p w:rsidR="007D6DC5" w:rsidRPr="00FE28AE" w:rsidRDefault="007D6DC5" w:rsidP="00E60E5F">
            <w:pPr>
              <w:jc w:val="center"/>
              <w:rPr>
                <w:rFonts w:ascii="Bookman Old Style" w:hAnsi="Bookman Old Style"/>
                <w:b/>
                <w:sz w:val="18"/>
                <w:szCs w:val="18"/>
              </w:rPr>
            </w:pPr>
          </w:p>
        </w:tc>
        <w:tc>
          <w:tcPr>
            <w:tcW w:w="1232" w:type="pct"/>
            <w:tcBorders>
              <w:bottom w:val="single" w:sz="4" w:space="0" w:color="000000" w:themeColor="text1"/>
            </w:tcBorders>
            <w:shd w:val="clear" w:color="auto" w:fill="FFC000"/>
            <w:vAlign w:val="center"/>
          </w:tcPr>
          <w:p w:rsidR="007D6DC5" w:rsidRPr="00FE28AE" w:rsidRDefault="007D6DC5" w:rsidP="00E60E5F">
            <w:pPr>
              <w:rPr>
                <w:rFonts w:ascii="Bookman Old Style" w:hAnsi="Bookman Old Style"/>
                <w:sz w:val="18"/>
                <w:szCs w:val="18"/>
              </w:rPr>
            </w:pPr>
            <w:r w:rsidRPr="00FE28AE">
              <w:rPr>
                <w:rFonts w:ascii="Bookman Old Style" w:hAnsi="Bookman Old Style"/>
                <w:sz w:val="18"/>
                <w:szCs w:val="18"/>
              </w:rPr>
              <w:t>NAMA SOP</w:t>
            </w:r>
          </w:p>
        </w:tc>
        <w:tc>
          <w:tcPr>
            <w:tcW w:w="1238" w:type="pct"/>
            <w:tcBorders>
              <w:bottom w:val="single" w:sz="4" w:space="0" w:color="000000" w:themeColor="text1"/>
            </w:tcBorders>
            <w:shd w:val="clear" w:color="auto" w:fill="FFC000"/>
            <w:vAlign w:val="center"/>
          </w:tcPr>
          <w:p w:rsidR="007D6DC5" w:rsidRPr="00FE28AE" w:rsidRDefault="007D6DC5" w:rsidP="00FE28AE">
            <w:pPr>
              <w:spacing w:before="40" w:after="40"/>
              <w:jc w:val="both"/>
              <w:rPr>
                <w:rFonts w:ascii="Bookman Old Style" w:hAnsi="Bookman Old Style"/>
                <w:sz w:val="18"/>
                <w:szCs w:val="18"/>
              </w:rPr>
            </w:pPr>
            <w:r w:rsidRPr="00FE28AE">
              <w:rPr>
                <w:rFonts w:ascii="Bookman Old Style" w:hAnsi="Bookman Old Style"/>
                <w:sz w:val="18"/>
                <w:szCs w:val="18"/>
              </w:rPr>
              <w:t xml:space="preserve">SOP TEKNIS PENGELOLAAN SIMDA </w:t>
            </w:r>
            <w:r w:rsidR="00DD0E49" w:rsidRPr="00FE28AE">
              <w:rPr>
                <w:rFonts w:ascii="Bookman Old Style" w:hAnsi="Bookman Old Style"/>
                <w:sz w:val="18"/>
                <w:szCs w:val="18"/>
              </w:rPr>
              <w:t>UNTUK</w:t>
            </w:r>
            <w:r w:rsidRPr="00FE28AE">
              <w:rPr>
                <w:rFonts w:ascii="Bookman Old Style" w:hAnsi="Bookman Old Style"/>
                <w:sz w:val="18"/>
                <w:szCs w:val="18"/>
              </w:rPr>
              <w:t xml:space="preserve"> PERGESERAN ANGGARAN</w:t>
            </w:r>
          </w:p>
        </w:tc>
      </w:tr>
      <w:tr w:rsidR="007D6DC5" w:rsidRPr="00FE28AE" w:rsidTr="00E60E5F">
        <w:tc>
          <w:tcPr>
            <w:tcW w:w="475" w:type="pct"/>
            <w:tcBorders>
              <w:left w:val="nil"/>
              <w:right w:val="nil"/>
            </w:tcBorders>
          </w:tcPr>
          <w:p w:rsidR="007D6DC5" w:rsidRPr="00FE28AE" w:rsidRDefault="007D6DC5" w:rsidP="00E60E5F">
            <w:pPr>
              <w:rPr>
                <w:rFonts w:ascii="Bookman Old Style" w:hAnsi="Bookman Old Style"/>
                <w:sz w:val="18"/>
                <w:szCs w:val="18"/>
              </w:rPr>
            </w:pPr>
          </w:p>
        </w:tc>
        <w:tc>
          <w:tcPr>
            <w:tcW w:w="2055" w:type="pct"/>
            <w:tcBorders>
              <w:left w:val="nil"/>
              <w:right w:val="nil"/>
            </w:tcBorders>
          </w:tcPr>
          <w:p w:rsidR="007D6DC5" w:rsidRPr="00FE28AE" w:rsidRDefault="007D6DC5" w:rsidP="00E60E5F">
            <w:pPr>
              <w:rPr>
                <w:rFonts w:ascii="Bookman Old Style" w:hAnsi="Bookman Old Style"/>
                <w:sz w:val="18"/>
                <w:szCs w:val="18"/>
              </w:rPr>
            </w:pPr>
          </w:p>
        </w:tc>
        <w:tc>
          <w:tcPr>
            <w:tcW w:w="1232" w:type="pct"/>
            <w:tcBorders>
              <w:left w:val="nil"/>
              <w:right w:val="nil"/>
            </w:tcBorders>
          </w:tcPr>
          <w:p w:rsidR="007D6DC5" w:rsidRPr="00FE28AE" w:rsidRDefault="007D6DC5" w:rsidP="00E60E5F">
            <w:pPr>
              <w:rPr>
                <w:rFonts w:ascii="Bookman Old Style" w:hAnsi="Bookman Old Style"/>
                <w:sz w:val="18"/>
                <w:szCs w:val="18"/>
              </w:rPr>
            </w:pPr>
          </w:p>
        </w:tc>
        <w:tc>
          <w:tcPr>
            <w:tcW w:w="1238" w:type="pct"/>
            <w:tcBorders>
              <w:left w:val="nil"/>
              <w:right w:val="nil"/>
            </w:tcBorders>
          </w:tcPr>
          <w:p w:rsidR="007D6DC5" w:rsidRPr="00FE28AE" w:rsidRDefault="007D6DC5" w:rsidP="00E60E5F">
            <w:pPr>
              <w:rPr>
                <w:rFonts w:ascii="Bookman Old Style" w:hAnsi="Bookman Old Style"/>
                <w:sz w:val="18"/>
                <w:szCs w:val="18"/>
              </w:rPr>
            </w:pPr>
          </w:p>
        </w:tc>
      </w:tr>
      <w:tr w:rsidR="007D6DC5" w:rsidRPr="00FE28AE" w:rsidTr="00E60E5F">
        <w:tc>
          <w:tcPr>
            <w:tcW w:w="2530" w:type="pct"/>
            <w:gridSpan w:val="2"/>
            <w:shd w:val="clear" w:color="auto" w:fill="FFFFCC"/>
          </w:tcPr>
          <w:p w:rsidR="007D6DC5" w:rsidRPr="00FE28AE" w:rsidRDefault="007D6DC5" w:rsidP="00FE28AE">
            <w:pPr>
              <w:spacing w:before="40" w:after="40"/>
              <w:rPr>
                <w:rFonts w:ascii="Bookman Old Style" w:hAnsi="Bookman Old Style"/>
                <w:sz w:val="18"/>
                <w:szCs w:val="18"/>
              </w:rPr>
            </w:pPr>
            <w:r w:rsidRPr="00FE28AE">
              <w:rPr>
                <w:rFonts w:ascii="Bookman Old Style" w:hAnsi="Bookman Old Style"/>
                <w:sz w:val="18"/>
                <w:szCs w:val="18"/>
              </w:rPr>
              <w:t>Dasar Hukum</w:t>
            </w:r>
          </w:p>
        </w:tc>
        <w:tc>
          <w:tcPr>
            <w:tcW w:w="2470" w:type="pct"/>
            <w:gridSpan w:val="2"/>
            <w:shd w:val="clear" w:color="auto" w:fill="FFFFCC"/>
          </w:tcPr>
          <w:p w:rsidR="007D6DC5" w:rsidRPr="00FE28AE" w:rsidRDefault="007D6DC5" w:rsidP="00FE28AE">
            <w:pPr>
              <w:spacing w:before="40" w:after="40"/>
              <w:rPr>
                <w:rFonts w:ascii="Bookman Old Style" w:hAnsi="Bookman Old Style"/>
                <w:sz w:val="18"/>
                <w:szCs w:val="18"/>
              </w:rPr>
            </w:pPr>
            <w:r w:rsidRPr="00FE28AE">
              <w:rPr>
                <w:rFonts w:ascii="Bookman Old Style" w:hAnsi="Bookman Old Style"/>
                <w:sz w:val="18"/>
                <w:szCs w:val="18"/>
              </w:rPr>
              <w:t>Kualifikasi Pelaksana</w:t>
            </w:r>
          </w:p>
        </w:tc>
      </w:tr>
      <w:tr w:rsidR="007D6DC5" w:rsidRPr="00FE28AE" w:rsidTr="00E60E5F">
        <w:tc>
          <w:tcPr>
            <w:tcW w:w="2530" w:type="pct"/>
            <w:gridSpan w:val="2"/>
            <w:shd w:val="clear" w:color="auto" w:fill="FFFFCC"/>
          </w:tcPr>
          <w:p w:rsidR="00FE28AE" w:rsidRPr="00FE28AE" w:rsidRDefault="00FE28AE" w:rsidP="008B56AC">
            <w:pPr>
              <w:pStyle w:val="ListParagraph"/>
              <w:numPr>
                <w:ilvl w:val="0"/>
                <w:numId w:val="44"/>
              </w:numPr>
              <w:spacing w:before="40" w:after="40"/>
              <w:ind w:left="432"/>
              <w:contextualSpacing w:val="0"/>
              <w:jc w:val="both"/>
              <w:rPr>
                <w:rFonts w:ascii="Bookman Old Style" w:hAnsi="Bookman Old Style"/>
                <w:sz w:val="18"/>
                <w:szCs w:val="18"/>
              </w:rPr>
            </w:pPr>
            <w:r w:rsidRPr="00FE28AE">
              <w:rPr>
                <w:rFonts w:ascii="Bookman Old Style" w:hAnsi="Bookman Old Style"/>
                <w:sz w:val="18"/>
                <w:szCs w:val="18"/>
                <w:lang w:val="en-US"/>
              </w:rPr>
              <w:t>Peraturan Pemerintah Nomor 58 Tahun 2005 tentang Pengelolaan Keuangan Daerah;</w:t>
            </w:r>
          </w:p>
          <w:p w:rsidR="00FE28AE" w:rsidRPr="00FE28AE" w:rsidRDefault="00FE28AE" w:rsidP="008B56AC">
            <w:pPr>
              <w:pStyle w:val="ListParagraph"/>
              <w:numPr>
                <w:ilvl w:val="0"/>
                <w:numId w:val="44"/>
              </w:numPr>
              <w:spacing w:before="40" w:after="40"/>
              <w:ind w:left="432"/>
              <w:contextualSpacing w:val="0"/>
              <w:jc w:val="both"/>
              <w:rPr>
                <w:rFonts w:ascii="Bookman Old Style" w:hAnsi="Bookman Old Style"/>
                <w:sz w:val="18"/>
                <w:szCs w:val="18"/>
              </w:rPr>
            </w:pPr>
            <w:r w:rsidRPr="00FE28AE">
              <w:rPr>
                <w:rFonts w:ascii="Bookman Old Style" w:hAnsi="Bookman Old Style"/>
                <w:sz w:val="18"/>
                <w:szCs w:val="18"/>
              </w:rPr>
              <w:t>Peraturan Menteri Dalam Negeri Nomor 13 Tahun 2006 tentang Pedoman Pengelolaan Keuangan Daerah sebagaimana telah diubah</w:t>
            </w:r>
            <w:r w:rsidRPr="00FE28AE">
              <w:rPr>
                <w:rFonts w:ascii="Bookman Old Style" w:hAnsi="Bookman Old Style"/>
                <w:sz w:val="18"/>
                <w:szCs w:val="18"/>
                <w:lang w:val="en-US"/>
              </w:rPr>
              <w:t xml:space="preserve"> beberapa kali </w:t>
            </w:r>
            <w:r w:rsidRPr="00FE28AE">
              <w:rPr>
                <w:rFonts w:ascii="Bookman Old Style" w:hAnsi="Bookman Old Style"/>
                <w:sz w:val="18"/>
                <w:szCs w:val="18"/>
              </w:rPr>
              <w:t xml:space="preserve">terakhir dengan Peraturan Menteri Dalam Negeri Nomor 21 Tahun 2011 tentang Perubahan Kedua Atas Peraturan Menteri Dalam Negeri Nomor 13 Tahun 2006 </w:t>
            </w:r>
            <w:r w:rsidRPr="00FE28AE">
              <w:rPr>
                <w:rFonts w:ascii="Bookman Old Style" w:hAnsi="Bookman Old Style"/>
                <w:sz w:val="18"/>
                <w:szCs w:val="18"/>
                <w:lang w:val="en-US"/>
              </w:rPr>
              <w:t>T</w:t>
            </w:r>
            <w:r w:rsidRPr="00FE28AE">
              <w:rPr>
                <w:rFonts w:ascii="Bookman Old Style" w:hAnsi="Bookman Old Style"/>
                <w:sz w:val="18"/>
                <w:szCs w:val="18"/>
              </w:rPr>
              <w:t>entang Pedoman Pengelolaan Keuangan Daerah;</w:t>
            </w:r>
          </w:p>
          <w:p w:rsidR="00FE28AE" w:rsidRPr="00FE28AE" w:rsidRDefault="00FE28AE" w:rsidP="008B56AC">
            <w:pPr>
              <w:pStyle w:val="ListParagraph"/>
              <w:numPr>
                <w:ilvl w:val="0"/>
                <w:numId w:val="44"/>
              </w:numPr>
              <w:spacing w:before="40" w:after="40"/>
              <w:ind w:left="426"/>
              <w:contextualSpacing w:val="0"/>
              <w:jc w:val="both"/>
              <w:rPr>
                <w:rFonts w:ascii="Bookman Old Style" w:hAnsi="Bookman Old Style"/>
                <w:sz w:val="18"/>
                <w:szCs w:val="18"/>
              </w:rPr>
            </w:pPr>
            <w:r w:rsidRPr="00FE28AE">
              <w:rPr>
                <w:rFonts w:ascii="Bookman Old Style" w:hAnsi="Bookman Old Style"/>
                <w:sz w:val="18"/>
                <w:szCs w:val="18"/>
              </w:rPr>
              <w:t xml:space="preserve">Peraturan Menteri Dalam Negeri Nomor 52 Tahun 2011 </w:t>
            </w:r>
            <w:r w:rsidRPr="00FE28AE">
              <w:rPr>
                <w:rFonts w:ascii="Bookman Old Style" w:hAnsi="Bookman Old Style"/>
                <w:sz w:val="18"/>
                <w:szCs w:val="18"/>
                <w:lang w:val="en-US"/>
              </w:rPr>
              <w:t>t</w:t>
            </w:r>
            <w:r w:rsidRPr="00FE28AE">
              <w:rPr>
                <w:rFonts w:ascii="Bookman Old Style" w:hAnsi="Bookman Old Style"/>
                <w:sz w:val="18"/>
                <w:szCs w:val="18"/>
              </w:rPr>
              <w:t>entang Standar Operasional Prosedur di Lingkungan Pemerintah Provinsi dan Kabupaten/Kota;</w:t>
            </w:r>
          </w:p>
          <w:p w:rsidR="007D6DC5" w:rsidRPr="00FE28AE" w:rsidRDefault="00FE28AE" w:rsidP="005D2078">
            <w:pPr>
              <w:pStyle w:val="ListParagraph"/>
              <w:numPr>
                <w:ilvl w:val="0"/>
                <w:numId w:val="44"/>
              </w:numPr>
              <w:spacing w:before="40" w:after="40"/>
              <w:ind w:left="426"/>
              <w:contextualSpacing w:val="0"/>
              <w:jc w:val="both"/>
              <w:rPr>
                <w:rFonts w:ascii="Bookman Old Style" w:hAnsi="Bookman Old Style"/>
                <w:sz w:val="18"/>
                <w:szCs w:val="18"/>
              </w:rPr>
            </w:pPr>
            <w:r w:rsidRPr="00FE28AE">
              <w:rPr>
                <w:rFonts w:ascii="Bookman Old Style" w:hAnsi="Bookman Old Style"/>
                <w:sz w:val="18"/>
                <w:szCs w:val="18"/>
              </w:rPr>
              <w:t>Peraturan Daerah Provinsi Banten Nomor 7</w:t>
            </w:r>
            <w:r w:rsidR="005D2078">
              <w:rPr>
                <w:rFonts w:ascii="Bookman Old Style" w:hAnsi="Bookman Old Style"/>
                <w:sz w:val="18"/>
                <w:szCs w:val="18"/>
                <w:lang w:val="en-US"/>
              </w:rPr>
              <w:t xml:space="preserve"> </w:t>
            </w:r>
            <w:r w:rsidRPr="00FE28AE">
              <w:rPr>
                <w:rFonts w:ascii="Bookman Old Style" w:hAnsi="Bookman Old Style"/>
                <w:sz w:val="18"/>
                <w:szCs w:val="18"/>
              </w:rPr>
              <w:t xml:space="preserve">Tahun 2006 tentang Pokok-Pokok Pengelolaan </w:t>
            </w:r>
            <w:r w:rsidRPr="00FE28AE">
              <w:rPr>
                <w:rFonts w:ascii="Bookman Old Style" w:hAnsi="Bookman Old Style"/>
                <w:sz w:val="18"/>
                <w:szCs w:val="18"/>
                <w:lang w:val="en-US"/>
              </w:rPr>
              <w:t xml:space="preserve">Keuangan </w:t>
            </w:r>
            <w:r w:rsidRPr="00FE28AE">
              <w:rPr>
                <w:rFonts w:ascii="Bookman Old Style" w:hAnsi="Bookman Old Style"/>
                <w:sz w:val="18"/>
                <w:szCs w:val="18"/>
              </w:rPr>
              <w:t xml:space="preserve">Daerah Provinsi Banten </w:t>
            </w:r>
            <w:r w:rsidR="00713908" w:rsidRPr="00FE28AE">
              <w:rPr>
                <w:rFonts w:ascii="Bookman Old Style" w:hAnsi="Bookman Old Style"/>
                <w:sz w:val="18"/>
                <w:szCs w:val="18"/>
              </w:rPr>
              <w:t>.</w:t>
            </w:r>
          </w:p>
        </w:tc>
        <w:tc>
          <w:tcPr>
            <w:tcW w:w="2470" w:type="pct"/>
            <w:gridSpan w:val="2"/>
            <w:shd w:val="clear" w:color="auto" w:fill="FFFFCC"/>
          </w:tcPr>
          <w:p w:rsidR="007D6DC5" w:rsidRPr="00FE28AE" w:rsidRDefault="007D6DC5" w:rsidP="008B56AC">
            <w:pPr>
              <w:pStyle w:val="ListParagraph"/>
              <w:numPr>
                <w:ilvl w:val="0"/>
                <w:numId w:val="45"/>
              </w:numPr>
              <w:spacing w:before="40" w:after="40"/>
              <w:ind w:left="380"/>
              <w:contextualSpacing w:val="0"/>
              <w:jc w:val="both"/>
              <w:rPr>
                <w:rFonts w:ascii="Bookman Old Style" w:hAnsi="Bookman Old Style"/>
                <w:sz w:val="18"/>
                <w:szCs w:val="18"/>
              </w:rPr>
            </w:pPr>
            <w:r w:rsidRPr="00FE28AE">
              <w:rPr>
                <w:rFonts w:ascii="Bookman Old Style" w:hAnsi="Bookman Old Style"/>
                <w:sz w:val="18"/>
                <w:szCs w:val="18"/>
              </w:rPr>
              <w:t>Memiliki kemampuan dalam menyusun Usulan Pergeseran Anggaran;</w:t>
            </w:r>
          </w:p>
          <w:p w:rsidR="007D6DC5" w:rsidRPr="00FE28AE" w:rsidRDefault="007D6DC5" w:rsidP="008B56AC">
            <w:pPr>
              <w:pStyle w:val="ListParagraph"/>
              <w:numPr>
                <w:ilvl w:val="0"/>
                <w:numId w:val="45"/>
              </w:numPr>
              <w:spacing w:before="40" w:after="40"/>
              <w:ind w:left="380"/>
              <w:contextualSpacing w:val="0"/>
              <w:jc w:val="both"/>
              <w:rPr>
                <w:rFonts w:ascii="Bookman Old Style" w:hAnsi="Bookman Old Style"/>
                <w:sz w:val="18"/>
                <w:szCs w:val="18"/>
              </w:rPr>
            </w:pPr>
            <w:r w:rsidRPr="00FE28AE">
              <w:rPr>
                <w:rFonts w:ascii="Bookman Old Style" w:hAnsi="Bookman Old Style"/>
                <w:sz w:val="18"/>
                <w:szCs w:val="18"/>
              </w:rPr>
              <w:t>Memiliki kemampuan untuk menyusun dan merencanakan program, kegiatan, dan anggaran SKPD/PPKD untuk periode 1 (satu) tahun anggaran</w:t>
            </w:r>
            <w:r w:rsidR="00713908" w:rsidRPr="00FE28AE">
              <w:rPr>
                <w:rFonts w:ascii="Bookman Old Style" w:hAnsi="Bookman Old Style"/>
                <w:sz w:val="18"/>
                <w:szCs w:val="18"/>
              </w:rPr>
              <w:t>;</w:t>
            </w:r>
          </w:p>
          <w:p w:rsidR="007D6DC5" w:rsidRPr="00FE28AE" w:rsidRDefault="007D6DC5" w:rsidP="008B56AC">
            <w:pPr>
              <w:pStyle w:val="ListParagraph"/>
              <w:numPr>
                <w:ilvl w:val="0"/>
                <w:numId w:val="45"/>
              </w:numPr>
              <w:spacing w:before="40" w:after="40"/>
              <w:ind w:left="380"/>
              <w:contextualSpacing w:val="0"/>
              <w:jc w:val="both"/>
              <w:rPr>
                <w:rFonts w:ascii="Bookman Old Style" w:hAnsi="Bookman Old Style"/>
                <w:sz w:val="18"/>
                <w:szCs w:val="18"/>
              </w:rPr>
            </w:pPr>
            <w:r w:rsidRPr="00FE28AE">
              <w:rPr>
                <w:rFonts w:ascii="Bookman Old Style" w:hAnsi="Bookman Old Style"/>
                <w:sz w:val="18"/>
                <w:szCs w:val="18"/>
              </w:rPr>
              <w:t>Memahami manajemen perencanaan, penganggaran dan menguasai peraturan dibidang perencanaan dan keuangan daerah;</w:t>
            </w:r>
          </w:p>
          <w:p w:rsidR="007D6DC5" w:rsidRPr="00FE28AE" w:rsidRDefault="007D6DC5" w:rsidP="008B56AC">
            <w:pPr>
              <w:pStyle w:val="ListParagraph"/>
              <w:numPr>
                <w:ilvl w:val="0"/>
                <w:numId w:val="45"/>
              </w:numPr>
              <w:spacing w:before="40" w:after="40"/>
              <w:ind w:left="380"/>
              <w:contextualSpacing w:val="0"/>
              <w:jc w:val="both"/>
              <w:rPr>
                <w:rFonts w:ascii="Bookman Old Style" w:hAnsi="Bookman Old Style"/>
                <w:sz w:val="18"/>
                <w:szCs w:val="18"/>
              </w:rPr>
            </w:pPr>
            <w:r w:rsidRPr="00FE28AE">
              <w:rPr>
                <w:rFonts w:ascii="Bookman Old Style" w:hAnsi="Bookman Old Style"/>
                <w:sz w:val="18"/>
                <w:szCs w:val="18"/>
              </w:rPr>
              <w:t>Memiliki kemampuan mengoperasikan komputer</w:t>
            </w:r>
            <w:r w:rsidR="00713908" w:rsidRPr="00FE28AE">
              <w:rPr>
                <w:rFonts w:ascii="Bookman Old Style" w:hAnsi="Bookman Old Style"/>
                <w:sz w:val="18"/>
                <w:szCs w:val="18"/>
              </w:rPr>
              <w:t>;</w:t>
            </w:r>
          </w:p>
          <w:p w:rsidR="007D6DC5" w:rsidRPr="00FE28AE" w:rsidRDefault="007D6DC5" w:rsidP="008B56AC">
            <w:pPr>
              <w:pStyle w:val="ListParagraph"/>
              <w:numPr>
                <w:ilvl w:val="0"/>
                <w:numId w:val="45"/>
              </w:numPr>
              <w:spacing w:before="40" w:after="40"/>
              <w:ind w:left="380"/>
              <w:contextualSpacing w:val="0"/>
              <w:jc w:val="both"/>
              <w:rPr>
                <w:rFonts w:ascii="Bookman Old Style" w:hAnsi="Bookman Old Style"/>
                <w:sz w:val="18"/>
                <w:szCs w:val="18"/>
              </w:rPr>
            </w:pPr>
            <w:r w:rsidRPr="00FE28AE">
              <w:rPr>
                <w:rFonts w:ascii="Bookman Old Style" w:hAnsi="Bookman Old Style"/>
                <w:sz w:val="18"/>
                <w:szCs w:val="18"/>
              </w:rPr>
              <w:t>Memiliki kemampuan menggunakan Sistem Informasi Manajemen Keuangan Daerah</w:t>
            </w:r>
            <w:r w:rsidR="00713908" w:rsidRPr="00FE28AE">
              <w:rPr>
                <w:rFonts w:ascii="Bookman Old Style" w:hAnsi="Bookman Old Style"/>
                <w:sz w:val="18"/>
                <w:szCs w:val="18"/>
              </w:rPr>
              <w:t>.</w:t>
            </w:r>
          </w:p>
        </w:tc>
      </w:tr>
      <w:tr w:rsidR="007D6DC5" w:rsidRPr="00FE28AE" w:rsidTr="00E60E5F">
        <w:tc>
          <w:tcPr>
            <w:tcW w:w="2530" w:type="pct"/>
            <w:gridSpan w:val="2"/>
            <w:shd w:val="clear" w:color="auto" w:fill="FFFFCC"/>
          </w:tcPr>
          <w:p w:rsidR="007D6DC5" w:rsidRPr="00FE28AE" w:rsidRDefault="007D6DC5" w:rsidP="00FE28AE">
            <w:pPr>
              <w:spacing w:before="40" w:after="40"/>
              <w:rPr>
                <w:rFonts w:ascii="Bookman Old Style" w:hAnsi="Bookman Old Style"/>
                <w:sz w:val="18"/>
                <w:szCs w:val="18"/>
              </w:rPr>
            </w:pPr>
            <w:r w:rsidRPr="00FE28AE">
              <w:rPr>
                <w:rFonts w:ascii="Bookman Old Style" w:hAnsi="Bookman Old Style"/>
                <w:sz w:val="18"/>
                <w:szCs w:val="18"/>
              </w:rPr>
              <w:t>Keterkaitan</w:t>
            </w:r>
          </w:p>
        </w:tc>
        <w:tc>
          <w:tcPr>
            <w:tcW w:w="2470" w:type="pct"/>
            <w:gridSpan w:val="2"/>
            <w:shd w:val="clear" w:color="auto" w:fill="FFFFCC"/>
          </w:tcPr>
          <w:p w:rsidR="007D6DC5" w:rsidRPr="00FE28AE" w:rsidRDefault="007D6DC5" w:rsidP="00FE28AE">
            <w:pPr>
              <w:spacing w:before="40" w:after="40"/>
              <w:rPr>
                <w:rFonts w:ascii="Bookman Old Style" w:hAnsi="Bookman Old Style"/>
                <w:sz w:val="18"/>
                <w:szCs w:val="18"/>
              </w:rPr>
            </w:pPr>
            <w:r w:rsidRPr="00FE28AE">
              <w:rPr>
                <w:rFonts w:ascii="Bookman Old Style" w:hAnsi="Bookman Old Style"/>
                <w:sz w:val="18"/>
                <w:szCs w:val="18"/>
              </w:rPr>
              <w:t>Peralatan/Perlengkapan</w:t>
            </w:r>
          </w:p>
        </w:tc>
      </w:tr>
      <w:tr w:rsidR="007D6DC5" w:rsidRPr="00FE28AE" w:rsidTr="00E60E5F">
        <w:tc>
          <w:tcPr>
            <w:tcW w:w="2530" w:type="pct"/>
            <w:gridSpan w:val="2"/>
            <w:shd w:val="clear" w:color="auto" w:fill="FFFFCC"/>
          </w:tcPr>
          <w:p w:rsidR="007D6DC5" w:rsidRPr="00FE28AE" w:rsidRDefault="007D6DC5" w:rsidP="008B56AC">
            <w:pPr>
              <w:pStyle w:val="ListParagraph"/>
              <w:numPr>
                <w:ilvl w:val="0"/>
                <w:numId w:val="46"/>
              </w:numPr>
              <w:spacing w:before="40" w:after="40"/>
              <w:ind w:left="426"/>
              <w:contextualSpacing w:val="0"/>
              <w:jc w:val="both"/>
              <w:rPr>
                <w:rFonts w:ascii="Bookman Old Style" w:hAnsi="Bookman Old Style"/>
                <w:sz w:val="18"/>
                <w:szCs w:val="18"/>
              </w:rPr>
            </w:pPr>
            <w:r w:rsidRPr="00FE28AE">
              <w:rPr>
                <w:rFonts w:ascii="Bookman Old Style" w:hAnsi="Bookman Old Style"/>
                <w:sz w:val="18"/>
                <w:szCs w:val="18"/>
              </w:rPr>
              <w:t>SOP Penyusunan Raperda dan Rapergub tentang APBD dan PAPBD</w:t>
            </w:r>
            <w:r w:rsidR="00FE28AE">
              <w:rPr>
                <w:rFonts w:ascii="Bookman Old Style" w:hAnsi="Bookman Old Style"/>
                <w:sz w:val="18"/>
                <w:szCs w:val="18"/>
                <w:lang w:val="en-US"/>
              </w:rPr>
              <w:t>;</w:t>
            </w:r>
          </w:p>
          <w:p w:rsidR="007D6DC5" w:rsidRPr="00FE28AE" w:rsidRDefault="007D6DC5" w:rsidP="008B56AC">
            <w:pPr>
              <w:pStyle w:val="ListParagraph"/>
              <w:numPr>
                <w:ilvl w:val="0"/>
                <w:numId w:val="46"/>
              </w:numPr>
              <w:spacing w:before="40" w:after="40"/>
              <w:ind w:left="426"/>
              <w:contextualSpacing w:val="0"/>
              <w:jc w:val="both"/>
              <w:rPr>
                <w:rFonts w:ascii="Bookman Old Style" w:hAnsi="Bookman Old Style"/>
                <w:sz w:val="18"/>
                <w:szCs w:val="18"/>
              </w:rPr>
            </w:pPr>
            <w:r w:rsidRPr="00FE28AE">
              <w:rPr>
                <w:rFonts w:ascii="Bookman Old Style" w:hAnsi="Bookman Old Style"/>
                <w:sz w:val="18"/>
                <w:szCs w:val="18"/>
              </w:rPr>
              <w:t>SOP Teknis Pengelolaan SIMDA dalam penyusunan Raperda dan Rapergub APBD/PAPBD</w:t>
            </w:r>
            <w:r w:rsidR="00FE28AE">
              <w:rPr>
                <w:rFonts w:ascii="Bookman Old Style" w:hAnsi="Bookman Old Style"/>
                <w:sz w:val="18"/>
                <w:szCs w:val="18"/>
                <w:lang w:val="en-US"/>
              </w:rPr>
              <w:t>;</w:t>
            </w:r>
          </w:p>
          <w:p w:rsidR="007D6DC5" w:rsidRPr="00FE28AE" w:rsidRDefault="007D6DC5" w:rsidP="008B56AC">
            <w:pPr>
              <w:pStyle w:val="ListParagraph"/>
              <w:numPr>
                <w:ilvl w:val="0"/>
                <w:numId w:val="46"/>
              </w:numPr>
              <w:spacing w:before="40" w:after="40"/>
              <w:ind w:left="426"/>
              <w:contextualSpacing w:val="0"/>
              <w:jc w:val="both"/>
              <w:rPr>
                <w:rFonts w:ascii="Bookman Old Style" w:hAnsi="Bookman Old Style"/>
                <w:sz w:val="18"/>
                <w:szCs w:val="18"/>
              </w:rPr>
            </w:pPr>
            <w:r w:rsidRPr="00FE28AE">
              <w:rPr>
                <w:rFonts w:ascii="Bookman Old Style" w:hAnsi="Bookman Old Style"/>
                <w:sz w:val="18"/>
                <w:szCs w:val="18"/>
              </w:rPr>
              <w:t>SOP Penyusunan Rancangan Pergeseran Anggaran Pendapatan dan belanja Daerah</w:t>
            </w:r>
            <w:r w:rsidR="00FE28AE">
              <w:rPr>
                <w:rFonts w:ascii="Bookman Old Style" w:hAnsi="Bookman Old Style"/>
                <w:sz w:val="18"/>
                <w:szCs w:val="18"/>
                <w:lang w:val="en-US"/>
              </w:rPr>
              <w:t>.</w:t>
            </w:r>
          </w:p>
        </w:tc>
        <w:tc>
          <w:tcPr>
            <w:tcW w:w="2470" w:type="pct"/>
            <w:gridSpan w:val="2"/>
            <w:shd w:val="clear" w:color="auto" w:fill="FFFFCC"/>
          </w:tcPr>
          <w:p w:rsidR="007D6DC5" w:rsidRPr="00FE28AE" w:rsidRDefault="007D6DC5" w:rsidP="00FE28AE">
            <w:pPr>
              <w:spacing w:before="40" w:after="40"/>
              <w:jc w:val="both"/>
              <w:rPr>
                <w:rFonts w:ascii="Bookman Old Style" w:hAnsi="Bookman Old Style"/>
                <w:sz w:val="18"/>
                <w:szCs w:val="18"/>
              </w:rPr>
            </w:pPr>
            <w:r w:rsidRPr="00FE28AE">
              <w:rPr>
                <w:rFonts w:ascii="Bookman Old Style" w:hAnsi="Bookman Old Style"/>
                <w:sz w:val="18"/>
                <w:szCs w:val="18"/>
              </w:rPr>
              <w:t>Lembar Pengantar, SK Persetujuan Pergeseran, Aplikasi Sistem Informasi Manajemen Keuangan Daerah (SIMDA)</w:t>
            </w:r>
          </w:p>
        </w:tc>
      </w:tr>
      <w:tr w:rsidR="007D6DC5" w:rsidRPr="00FE28AE" w:rsidTr="00E60E5F">
        <w:tc>
          <w:tcPr>
            <w:tcW w:w="2530" w:type="pct"/>
            <w:gridSpan w:val="2"/>
            <w:shd w:val="clear" w:color="auto" w:fill="FFFFCC"/>
          </w:tcPr>
          <w:p w:rsidR="007D6DC5" w:rsidRPr="00FE28AE" w:rsidRDefault="007D6DC5" w:rsidP="00FE28AE">
            <w:pPr>
              <w:spacing w:before="40" w:after="40"/>
              <w:rPr>
                <w:rFonts w:ascii="Bookman Old Style" w:hAnsi="Bookman Old Style"/>
                <w:sz w:val="18"/>
                <w:szCs w:val="18"/>
              </w:rPr>
            </w:pPr>
            <w:r w:rsidRPr="00FE28AE">
              <w:rPr>
                <w:rFonts w:ascii="Bookman Old Style" w:hAnsi="Bookman Old Style"/>
                <w:sz w:val="18"/>
                <w:szCs w:val="18"/>
              </w:rPr>
              <w:t>Peringatan</w:t>
            </w:r>
          </w:p>
        </w:tc>
        <w:tc>
          <w:tcPr>
            <w:tcW w:w="2470" w:type="pct"/>
            <w:gridSpan w:val="2"/>
            <w:shd w:val="clear" w:color="auto" w:fill="FFFFCC"/>
          </w:tcPr>
          <w:p w:rsidR="007D6DC5" w:rsidRPr="00FE28AE" w:rsidRDefault="007D6DC5" w:rsidP="00FE28AE">
            <w:pPr>
              <w:spacing w:before="40" w:after="40"/>
              <w:rPr>
                <w:rFonts w:ascii="Bookman Old Style" w:hAnsi="Bookman Old Style"/>
                <w:sz w:val="18"/>
                <w:szCs w:val="18"/>
              </w:rPr>
            </w:pPr>
            <w:r w:rsidRPr="00FE28AE">
              <w:rPr>
                <w:rFonts w:ascii="Bookman Old Style" w:hAnsi="Bookman Old Style"/>
                <w:sz w:val="18"/>
                <w:szCs w:val="18"/>
              </w:rPr>
              <w:t>Pencatatan dan Pendataan</w:t>
            </w:r>
          </w:p>
        </w:tc>
      </w:tr>
      <w:tr w:rsidR="007D6DC5" w:rsidRPr="00FE28AE" w:rsidTr="00E60E5F">
        <w:tc>
          <w:tcPr>
            <w:tcW w:w="2530" w:type="pct"/>
            <w:gridSpan w:val="2"/>
            <w:shd w:val="clear" w:color="auto" w:fill="FFFFCC"/>
          </w:tcPr>
          <w:p w:rsidR="007D6DC5" w:rsidRPr="00FE28AE" w:rsidRDefault="007D6DC5" w:rsidP="008B56AC">
            <w:pPr>
              <w:pStyle w:val="ListParagraph"/>
              <w:numPr>
                <w:ilvl w:val="0"/>
                <w:numId w:val="13"/>
              </w:numPr>
              <w:spacing w:before="40" w:after="40"/>
              <w:ind w:left="426"/>
              <w:contextualSpacing w:val="0"/>
              <w:jc w:val="both"/>
              <w:rPr>
                <w:rFonts w:ascii="Bookman Old Style" w:hAnsi="Bookman Old Style"/>
                <w:sz w:val="18"/>
                <w:szCs w:val="18"/>
              </w:rPr>
            </w:pPr>
            <w:r w:rsidRPr="00FE28AE">
              <w:rPr>
                <w:rFonts w:ascii="Bookman Old Style" w:hAnsi="Bookman Old Style"/>
                <w:sz w:val="18"/>
                <w:szCs w:val="18"/>
              </w:rPr>
              <w:t>PenyelesaianPergeseran Anggaran harus sesuai dengan jadwal yang telah ditentukan.</w:t>
            </w:r>
          </w:p>
          <w:p w:rsidR="007D6DC5" w:rsidRPr="00FE28AE" w:rsidRDefault="007D6DC5" w:rsidP="008B56AC">
            <w:pPr>
              <w:pStyle w:val="ListParagraph"/>
              <w:numPr>
                <w:ilvl w:val="0"/>
                <w:numId w:val="13"/>
              </w:numPr>
              <w:spacing w:before="40" w:after="40"/>
              <w:ind w:left="426"/>
              <w:contextualSpacing w:val="0"/>
              <w:jc w:val="both"/>
              <w:rPr>
                <w:rFonts w:ascii="Bookman Old Style" w:hAnsi="Bookman Old Style"/>
                <w:sz w:val="18"/>
                <w:szCs w:val="18"/>
              </w:rPr>
            </w:pPr>
            <w:r w:rsidRPr="00FE28AE">
              <w:rPr>
                <w:rFonts w:ascii="Bookman Old Style" w:hAnsi="Bookman Old Style"/>
                <w:sz w:val="18"/>
                <w:szCs w:val="18"/>
              </w:rPr>
              <w:t>Jika Penyelesaian Pelaksanaan Pergeseran Anggaran tidak dapat diselesaikan sesuai dengan jadwal maka Pelaksanaan APBD /PAPBD akan terhambat.</w:t>
            </w:r>
          </w:p>
          <w:p w:rsidR="007D6DC5" w:rsidRPr="00FE28AE" w:rsidRDefault="007D6DC5" w:rsidP="008B56AC">
            <w:pPr>
              <w:pStyle w:val="ListParagraph"/>
              <w:numPr>
                <w:ilvl w:val="0"/>
                <w:numId w:val="13"/>
              </w:numPr>
              <w:spacing w:before="40" w:after="40"/>
              <w:ind w:left="426"/>
              <w:contextualSpacing w:val="0"/>
              <w:jc w:val="both"/>
              <w:rPr>
                <w:rFonts w:ascii="Bookman Old Style" w:hAnsi="Bookman Old Style"/>
                <w:sz w:val="18"/>
                <w:szCs w:val="18"/>
              </w:rPr>
            </w:pPr>
            <w:r w:rsidRPr="00FE28AE">
              <w:rPr>
                <w:rFonts w:ascii="Bookman Old Style" w:hAnsi="Bookman Old Style"/>
                <w:sz w:val="18"/>
                <w:szCs w:val="18"/>
              </w:rPr>
              <w:t>SOP ini bisa dilaksanakan apabila semua pejabat terkait berada di tempat dan siap melaksanakan pekerjaan sesuai dengan ketentuan.</w:t>
            </w:r>
          </w:p>
          <w:p w:rsidR="007D6DC5" w:rsidRPr="00FE28AE" w:rsidRDefault="007D6DC5" w:rsidP="008B56AC">
            <w:pPr>
              <w:pStyle w:val="ListParagraph"/>
              <w:numPr>
                <w:ilvl w:val="0"/>
                <w:numId w:val="13"/>
              </w:numPr>
              <w:spacing w:before="40" w:after="40"/>
              <w:ind w:left="426"/>
              <w:contextualSpacing w:val="0"/>
              <w:jc w:val="both"/>
              <w:rPr>
                <w:rFonts w:ascii="Bookman Old Style" w:hAnsi="Bookman Old Style"/>
                <w:sz w:val="18"/>
                <w:szCs w:val="18"/>
              </w:rPr>
            </w:pPr>
            <w:r w:rsidRPr="00FE28AE">
              <w:rPr>
                <w:rFonts w:ascii="Bookman Old Style" w:hAnsi="Bookman Old Style"/>
                <w:sz w:val="18"/>
                <w:szCs w:val="18"/>
              </w:rPr>
              <w:t xml:space="preserve">Diperlukan Koordinasi dengan seluruh </w:t>
            </w:r>
            <w:r w:rsidR="00713908" w:rsidRPr="00FE28AE">
              <w:rPr>
                <w:rFonts w:ascii="Bookman Old Style" w:hAnsi="Bookman Old Style"/>
                <w:sz w:val="18"/>
                <w:szCs w:val="18"/>
              </w:rPr>
              <w:t>pihak</w:t>
            </w:r>
            <w:r w:rsidRPr="00FE28AE">
              <w:rPr>
                <w:rFonts w:ascii="Bookman Old Style" w:hAnsi="Bookman Old Style"/>
                <w:sz w:val="18"/>
                <w:szCs w:val="18"/>
              </w:rPr>
              <w:t xml:space="preserve">  yang terkait</w:t>
            </w:r>
          </w:p>
          <w:p w:rsidR="007D6DC5" w:rsidRPr="00FE28AE" w:rsidRDefault="007D6DC5" w:rsidP="00FE28AE">
            <w:pPr>
              <w:spacing w:before="40" w:after="40"/>
              <w:jc w:val="both"/>
              <w:rPr>
                <w:rFonts w:ascii="Bookman Old Style" w:hAnsi="Bookman Old Style"/>
                <w:sz w:val="18"/>
                <w:szCs w:val="18"/>
              </w:rPr>
            </w:pPr>
          </w:p>
        </w:tc>
        <w:tc>
          <w:tcPr>
            <w:tcW w:w="2470" w:type="pct"/>
            <w:gridSpan w:val="2"/>
            <w:shd w:val="clear" w:color="auto" w:fill="FFFFCC"/>
          </w:tcPr>
          <w:p w:rsidR="007D6DC5" w:rsidRPr="00FE28AE" w:rsidRDefault="007D6DC5" w:rsidP="008B56AC">
            <w:pPr>
              <w:pStyle w:val="ListParagraph"/>
              <w:numPr>
                <w:ilvl w:val="0"/>
                <w:numId w:val="47"/>
              </w:numPr>
              <w:spacing w:before="40" w:after="40"/>
              <w:ind w:left="360"/>
              <w:contextualSpacing w:val="0"/>
              <w:rPr>
                <w:rFonts w:ascii="Bookman Old Style" w:hAnsi="Bookman Old Style"/>
                <w:sz w:val="18"/>
                <w:szCs w:val="18"/>
              </w:rPr>
            </w:pPr>
            <w:r w:rsidRPr="00FE28AE">
              <w:rPr>
                <w:rFonts w:ascii="Bookman Old Style" w:hAnsi="Bookman Old Style"/>
                <w:sz w:val="18"/>
                <w:szCs w:val="18"/>
              </w:rPr>
              <w:t>Register Input Pergeseran</w:t>
            </w:r>
            <w:r w:rsidR="00FE28AE">
              <w:rPr>
                <w:rFonts w:ascii="Bookman Old Style" w:hAnsi="Bookman Old Style"/>
                <w:sz w:val="18"/>
                <w:szCs w:val="18"/>
                <w:lang w:val="en-US"/>
              </w:rPr>
              <w:t>;</w:t>
            </w:r>
          </w:p>
          <w:p w:rsidR="007D6DC5" w:rsidRPr="00FE28AE" w:rsidRDefault="007D6DC5" w:rsidP="008B56AC">
            <w:pPr>
              <w:pStyle w:val="ListParagraph"/>
              <w:numPr>
                <w:ilvl w:val="0"/>
                <w:numId w:val="47"/>
              </w:numPr>
              <w:spacing w:before="40" w:after="40"/>
              <w:ind w:left="360"/>
              <w:contextualSpacing w:val="0"/>
              <w:rPr>
                <w:rFonts w:ascii="Bookman Old Style" w:hAnsi="Bookman Old Style"/>
                <w:sz w:val="18"/>
                <w:szCs w:val="18"/>
              </w:rPr>
            </w:pPr>
            <w:r w:rsidRPr="00FE28AE">
              <w:rPr>
                <w:rFonts w:ascii="Bookman Old Style" w:hAnsi="Bookman Old Style"/>
                <w:sz w:val="18"/>
                <w:szCs w:val="18"/>
              </w:rPr>
              <w:t>Dokumen RKA SKPD/PPKD</w:t>
            </w:r>
            <w:r w:rsidR="00FE28AE">
              <w:rPr>
                <w:rFonts w:ascii="Bookman Old Style" w:hAnsi="Bookman Old Style"/>
                <w:sz w:val="18"/>
                <w:szCs w:val="18"/>
                <w:lang w:val="en-US"/>
              </w:rPr>
              <w:t>;</w:t>
            </w:r>
          </w:p>
          <w:p w:rsidR="007D6DC5" w:rsidRPr="00FE28AE" w:rsidRDefault="007D6DC5" w:rsidP="008B56AC">
            <w:pPr>
              <w:pStyle w:val="ListParagraph"/>
              <w:numPr>
                <w:ilvl w:val="0"/>
                <w:numId w:val="47"/>
              </w:numPr>
              <w:spacing w:before="40" w:after="40"/>
              <w:ind w:left="360"/>
              <w:contextualSpacing w:val="0"/>
              <w:rPr>
                <w:rFonts w:ascii="Bookman Old Style" w:hAnsi="Bookman Old Style"/>
                <w:sz w:val="18"/>
                <w:szCs w:val="18"/>
              </w:rPr>
            </w:pPr>
            <w:r w:rsidRPr="00FE28AE">
              <w:rPr>
                <w:rFonts w:ascii="Bookman Old Style" w:hAnsi="Bookman Old Style"/>
                <w:sz w:val="18"/>
                <w:szCs w:val="18"/>
              </w:rPr>
              <w:t>Anggaran Kas</w:t>
            </w:r>
            <w:r w:rsidR="00FE28AE">
              <w:rPr>
                <w:rFonts w:ascii="Bookman Old Style" w:hAnsi="Bookman Old Style"/>
                <w:sz w:val="18"/>
                <w:szCs w:val="18"/>
                <w:lang w:val="en-US"/>
              </w:rPr>
              <w:t>;</w:t>
            </w:r>
          </w:p>
          <w:p w:rsidR="007D6DC5" w:rsidRPr="00FE28AE" w:rsidRDefault="007D6DC5" w:rsidP="008B56AC">
            <w:pPr>
              <w:pStyle w:val="ListParagraph"/>
              <w:numPr>
                <w:ilvl w:val="0"/>
                <w:numId w:val="47"/>
              </w:numPr>
              <w:spacing w:before="40" w:after="40"/>
              <w:ind w:left="360"/>
              <w:contextualSpacing w:val="0"/>
              <w:rPr>
                <w:rFonts w:ascii="Bookman Old Style" w:hAnsi="Bookman Old Style"/>
                <w:sz w:val="18"/>
                <w:szCs w:val="18"/>
              </w:rPr>
            </w:pPr>
            <w:r w:rsidRPr="00FE28AE">
              <w:rPr>
                <w:rFonts w:ascii="Bookman Old Style" w:hAnsi="Bookman Old Style"/>
                <w:sz w:val="18"/>
                <w:szCs w:val="18"/>
              </w:rPr>
              <w:t>Database SIMDA Keuangan</w:t>
            </w:r>
            <w:r w:rsidR="00FE28AE">
              <w:rPr>
                <w:rFonts w:ascii="Bookman Old Style" w:hAnsi="Bookman Old Style"/>
                <w:sz w:val="18"/>
                <w:szCs w:val="18"/>
                <w:lang w:val="en-US"/>
              </w:rPr>
              <w:t>.</w:t>
            </w:r>
          </w:p>
        </w:tc>
      </w:tr>
    </w:tbl>
    <w:p w:rsidR="007D6DC5" w:rsidRDefault="007D6DC5"/>
    <w:p w:rsidR="007D6DC5" w:rsidRDefault="007D6DC5">
      <w:pPr>
        <w:rPr>
          <w:lang w:val="en-US"/>
        </w:rPr>
      </w:pPr>
    </w:p>
    <w:p w:rsidR="005D2078" w:rsidRPr="005D2078" w:rsidRDefault="005D2078">
      <w:pPr>
        <w:rPr>
          <w:lang w:val="en-US"/>
        </w:rPr>
      </w:pPr>
    </w:p>
    <w:tbl>
      <w:tblPr>
        <w:tblStyle w:val="TableGrid"/>
        <w:tblW w:w="5000" w:type="pct"/>
        <w:tblLook w:val="04A0"/>
      </w:tblPr>
      <w:tblGrid>
        <w:gridCol w:w="1665"/>
        <w:gridCol w:w="6667"/>
        <w:gridCol w:w="3982"/>
        <w:gridCol w:w="4004"/>
      </w:tblGrid>
      <w:tr w:rsidR="00922476" w:rsidRPr="00922476" w:rsidTr="00922476">
        <w:trPr>
          <w:trHeight w:val="340"/>
        </w:trPr>
        <w:tc>
          <w:tcPr>
            <w:tcW w:w="510" w:type="pct"/>
            <w:vMerge w:val="restart"/>
            <w:shd w:val="clear" w:color="auto" w:fill="FFC000"/>
            <w:vAlign w:val="center"/>
          </w:tcPr>
          <w:p w:rsidR="00922476" w:rsidRPr="00922476" w:rsidRDefault="00922476" w:rsidP="009E040E">
            <w:pPr>
              <w:rPr>
                <w:rFonts w:ascii="Bookman Old Style" w:hAnsi="Bookman Old Style"/>
                <w:sz w:val="18"/>
                <w:szCs w:val="18"/>
              </w:rPr>
            </w:pPr>
            <w:r w:rsidRPr="00922476">
              <w:rPr>
                <w:rFonts w:ascii="Bookman Old Style" w:hAnsi="Bookman Old Style"/>
                <w:sz w:val="18"/>
                <w:szCs w:val="18"/>
              </w:rPr>
              <w:br w:type="page"/>
            </w:r>
            <w:r w:rsidRPr="00922476">
              <w:rPr>
                <w:rFonts w:ascii="Bookman Old Style" w:hAnsi="Bookman Old Style" w:cs="Arial"/>
                <w:noProof/>
                <w:sz w:val="18"/>
                <w:szCs w:val="18"/>
                <w:lang w:val="en-US" w:eastAsia="en-US"/>
              </w:rPr>
              <w:drawing>
                <wp:inline distT="0" distB="0" distL="0" distR="0">
                  <wp:extent cx="919861" cy="925033"/>
                  <wp:effectExtent l="0" t="0" r="0" b="8890"/>
                  <wp:docPr id="1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922476" w:rsidRPr="00922476" w:rsidRDefault="00922476" w:rsidP="00922476">
            <w:pPr>
              <w:jc w:val="center"/>
              <w:rPr>
                <w:rFonts w:ascii="Bookman Old Style" w:hAnsi="Bookman Old Style"/>
                <w:sz w:val="18"/>
                <w:szCs w:val="18"/>
              </w:rPr>
            </w:pPr>
            <w:r w:rsidRPr="00922476">
              <w:rPr>
                <w:rFonts w:ascii="Bookman Old Style" w:hAnsi="Bookman Old Style"/>
                <w:sz w:val="18"/>
                <w:szCs w:val="18"/>
              </w:rPr>
              <w:t>DINAS PENDAPATAN DAN PENGELOLAAN KEUANGAN DAERAH</w:t>
            </w:r>
          </w:p>
          <w:p w:rsidR="00922476" w:rsidRPr="00922476" w:rsidRDefault="00922476" w:rsidP="00922476">
            <w:pPr>
              <w:jc w:val="center"/>
              <w:rPr>
                <w:rFonts w:ascii="Bookman Old Style" w:hAnsi="Bookman Old Style" w:cs="Tahoma"/>
                <w:sz w:val="18"/>
                <w:szCs w:val="18"/>
                <w:lang w:val="en-US"/>
              </w:rPr>
            </w:pPr>
          </w:p>
          <w:p w:rsidR="00922476" w:rsidRPr="00922476" w:rsidRDefault="00922476" w:rsidP="00922476">
            <w:pPr>
              <w:jc w:val="center"/>
              <w:rPr>
                <w:rFonts w:ascii="Bookman Old Style" w:hAnsi="Bookman Old Style" w:cs="Arial"/>
                <w:sz w:val="18"/>
                <w:szCs w:val="18"/>
                <w:lang w:val="it-IT"/>
              </w:rPr>
            </w:pPr>
            <w:r w:rsidRPr="00922476">
              <w:rPr>
                <w:rFonts w:ascii="Bookman Old Style" w:hAnsi="Bookman Old Style" w:cs="Arial"/>
                <w:sz w:val="18"/>
                <w:szCs w:val="18"/>
                <w:lang w:val="it-IT"/>
              </w:rPr>
              <w:t>STANDAR OPERASIONAL PROSEDUR (</w:t>
            </w:r>
            <w:r w:rsidRPr="00922476">
              <w:rPr>
                <w:rFonts w:ascii="Bookman Old Style" w:hAnsi="Bookman Old Style" w:cs="Arial"/>
                <w:sz w:val="18"/>
                <w:szCs w:val="18"/>
              </w:rPr>
              <w:t>SOP</w:t>
            </w:r>
            <w:r w:rsidRPr="00922476">
              <w:rPr>
                <w:rFonts w:ascii="Bookman Old Style" w:hAnsi="Bookman Old Style" w:cs="Arial"/>
                <w:sz w:val="18"/>
                <w:szCs w:val="18"/>
                <w:lang w:val="it-IT"/>
              </w:rPr>
              <w:t>)</w:t>
            </w:r>
          </w:p>
          <w:p w:rsidR="00922476" w:rsidRPr="00922476" w:rsidRDefault="00922476" w:rsidP="00922476">
            <w:pPr>
              <w:jc w:val="center"/>
              <w:rPr>
                <w:rFonts w:ascii="Bookman Old Style" w:hAnsi="Bookman Old Style" w:cs="Tahoma"/>
                <w:sz w:val="18"/>
                <w:szCs w:val="18"/>
              </w:rPr>
            </w:pPr>
            <w:r w:rsidRPr="00922476">
              <w:rPr>
                <w:rFonts w:ascii="Bookman Old Style" w:hAnsi="Bookman Old Style" w:cs="Tahoma"/>
                <w:sz w:val="18"/>
                <w:szCs w:val="18"/>
                <w:lang w:val="en-US"/>
              </w:rPr>
              <w:t>TEKNIS PENGELOLAAN KEUANGAN DAERAH BERBASIS SISTEM INFORMASI MANAJEMEN KEUANGAN DAERAH</w:t>
            </w:r>
            <w:r w:rsidRPr="00922476">
              <w:rPr>
                <w:rFonts w:ascii="Bookman Old Style" w:hAnsi="Bookman Old Style" w:cs="Tahoma"/>
                <w:sz w:val="18"/>
                <w:szCs w:val="18"/>
              </w:rPr>
              <w:t xml:space="preserve"> </w:t>
            </w:r>
          </w:p>
        </w:tc>
        <w:tc>
          <w:tcPr>
            <w:tcW w:w="1220" w:type="pct"/>
            <w:shd w:val="clear" w:color="auto" w:fill="FFC000"/>
            <w:vAlign w:val="center"/>
          </w:tcPr>
          <w:p w:rsidR="00922476" w:rsidRPr="00922476" w:rsidRDefault="00922476" w:rsidP="00922476">
            <w:pPr>
              <w:rPr>
                <w:rFonts w:ascii="Bookman Old Style" w:hAnsi="Bookman Old Style"/>
                <w:sz w:val="18"/>
                <w:szCs w:val="18"/>
              </w:rPr>
            </w:pPr>
            <w:r w:rsidRPr="00922476">
              <w:rPr>
                <w:rFonts w:ascii="Bookman Old Style" w:hAnsi="Bookman Old Style"/>
                <w:sz w:val="18"/>
                <w:szCs w:val="18"/>
              </w:rPr>
              <w:t>NOMOR SOP</w:t>
            </w:r>
          </w:p>
        </w:tc>
        <w:tc>
          <w:tcPr>
            <w:tcW w:w="1226" w:type="pct"/>
            <w:shd w:val="clear" w:color="auto" w:fill="FFC000"/>
            <w:vAlign w:val="center"/>
          </w:tcPr>
          <w:p w:rsidR="00922476" w:rsidRPr="00922476" w:rsidRDefault="00922476" w:rsidP="009E040E">
            <w:pPr>
              <w:rPr>
                <w:rFonts w:ascii="Bookman Old Style" w:hAnsi="Bookman Old Style"/>
                <w:sz w:val="18"/>
                <w:szCs w:val="18"/>
              </w:rPr>
            </w:pPr>
          </w:p>
        </w:tc>
      </w:tr>
      <w:tr w:rsidR="00922476" w:rsidRPr="00922476" w:rsidTr="00922476">
        <w:trPr>
          <w:trHeight w:val="340"/>
        </w:trPr>
        <w:tc>
          <w:tcPr>
            <w:tcW w:w="510" w:type="pct"/>
            <w:vMerge/>
            <w:shd w:val="clear" w:color="auto" w:fill="FFC000"/>
            <w:vAlign w:val="center"/>
          </w:tcPr>
          <w:p w:rsidR="00922476" w:rsidRPr="00922476" w:rsidRDefault="00922476" w:rsidP="009E040E">
            <w:pPr>
              <w:rPr>
                <w:rFonts w:ascii="Bookman Old Style" w:hAnsi="Bookman Old Style"/>
                <w:sz w:val="18"/>
                <w:szCs w:val="18"/>
              </w:rPr>
            </w:pPr>
          </w:p>
        </w:tc>
        <w:tc>
          <w:tcPr>
            <w:tcW w:w="2043" w:type="pct"/>
            <w:vMerge/>
            <w:shd w:val="clear" w:color="auto" w:fill="FFC000"/>
            <w:vAlign w:val="center"/>
          </w:tcPr>
          <w:p w:rsidR="00922476" w:rsidRPr="00922476" w:rsidRDefault="00922476" w:rsidP="009E040E">
            <w:pPr>
              <w:rPr>
                <w:rFonts w:ascii="Bookman Old Style" w:hAnsi="Bookman Old Style"/>
                <w:sz w:val="18"/>
                <w:szCs w:val="18"/>
              </w:rPr>
            </w:pPr>
          </w:p>
        </w:tc>
        <w:tc>
          <w:tcPr>
            <w:tcW w:w="1220" w:type="pct"/>
            <w:shd w:val="clear" w:color="auto" w:fill="FFC000"/>
            <w:vAlign w:val="center"/>
          </w:tcPr>
          <w:p w:rsidR="00922476" w:rsidRPr="00922476" w:rsidRDefault="00922476" w:rsidP="009E040E">
            <w:pPr>
              <w:rPr>
                <w:rFonts w:ascii="Bookman Old Style" w:hAnsi="Bookman Old Style"/>
                <w:sz w:val="18"/>
                <w:szCs w:val="18"/>
              </w:rPr>
            </w:pPr>
            <w:r w:rsidRPr="00922476">
              <w:rPr>
                <w:rFonts w:ascii="Bookman Old Style" w:hAnsi="Bookman Old Style"/>
                <w:sz w:val="18"/>
                <w:szCs w:val="18"/>
              </w:rPr>
              <w:t>TANGGAL PEMBUATAN</w:t>
            </w:r>
          </w:p>
        </w:tc>
        <w:tc>
          <w:tcPr>
            <w:tcW w:w="1226" w:type="pct"/>
            <w:shd w:val="clear" w:color="auto" w:fill="FFC000"/>
            <w:vAlign w:val="center"/>
          </w:tcPr>
          <w:p w:rsidR="00922476" w:rsidRPr="00922476" w:rsidRDefault="00922476" w:rsidP="009E040E">
            <w:pPr>
              <w:rPr>
                <w:rFonts w:ascii="Bookman Old Style" w:hAnsi="Bookman Old Style"/>
                <w:sz w:val="18"/>
                <w:szCs w:val="18"/>
              </w:rPr>
            </w:pPr>
          </w:p>
        </w:tc>
      </w:tr>
      <w:tr w:rsidR="00922476" w:rsidRPr="00922476" w:rsidTr="00922476">
        <w:trPr>
          <w:trHeight w:val="340"/>
        </w:trPr>
        <w:tc>
          <w:tcPr>
            <w:tcW w:w="510" w:type="pct"/>
            <w:vMerge/>
            <w:shd w:val="clear" w:color="auto" w:fill="FFC000"/>
            <w:vAlign w:val="center"/>
          </w:tcPr>
          <w:p w:rsidR="00922476" w:rsidRPr="00922476" w:rsidRDefault="00922476" w:rsidP="009E040E">
            <w:pPr>
              <w:rPr>
                <w:rFonts w:ascii="Bookman Old Style" w:hAnsi="Bookman Old Style"/>
                <w:sz w:val="18"/>
                <w:szCs w:val="18"/>
              </w:rPr>
            </w:pPr>
          </w:p>
        </w:tc>
        <w:tc>
          <w:tcPr>
            <w:tcW w:w="2043" w:type="pct"/>
            <w:vMerge/>
            <w:shd w:val="clear" w:color="auto" w:fill="FFC000"/>
            <w:vAlign w:val="center"/>
          </w:tcPr>
          <w:p w:rsidR="00922476" w:rsidRPr="00922476" w:rsidRDefault="00922476" w:rsidP="009E040E">
            <w:pPr>
              <w:rPr>
                <w:rFonts w:ascii="Bookman Old Style" w:hAnsi="Bookman Old Style"/>
                <w:sz w:val="18"/>
                <w:szCs w:val="18"/>
              </w:rPr>
            </w:pPr>
          </w:p>
        </w:tc>
        <w:tc>
          <w:tcPr>
            <w:tcW w:w="1220" w:type="pct"/>
            <w:shd w:val="clear" w:color="auto" w:fill="FFC000"/>
            <w:vAlign w:val="center"/>
          </w:tcPr>
          <w:p w:rsidR="00922476" w:rsidRPr="00922476" w:rsidRDefault="00922476" w:rsidP="009E040E">
            <w:pPr>
              <w:rPr>
                <w:rFonts w:ascii="Bookman Old Style" w:hAnsi="Bookman Old Style"/>
                <w:sz w:val="18"/>
                <w:szCs w:val="18"/>
              </w:rPr>
            </w:pPr>
            <w:r w:rsidRPr="00922476">
              <w:rPr>
                <w:rFonts w:ascii="Bookman Old Style" w:hAnsi="Bookman Old Style"/>
                <w:sz w:val="18"/>
                <w:szCs w:val="18"/>
              </w:rPr>
              <w:t>TANGGAL REVISI (DITINJAU KEMBALI)</w:t>
            </w:r>
          </w:p>
        </w:tc>
        <w:tc>
          <w:tcPr>
            <w:tcW w:w="1226" w:type="pct"/>
            <w:shd w:val="clear" w:color="auto" w:fill="FFC000"/>
            <w:vAlign w:val="center"/>
          </w:tcPr>
          <w:p w:rsidR="00922476" w:rsidRPr="00922476" w:rsidRDefault="00922476" w:rsidP="009E040E">
            <w:pPr>
              <w:rPr>
                <w:rFonts w:ascii="Bookman Old Style" w:hAnsi="Bookman Old Style"/>
                <w:sz w:val="18"/>
                <w:szCs w:val="18"/>
              </w:rPr>
            </w:pPr>
          </w:p>
        </w:tc>
      </w:tr>
      <w:tr w:rsidR="00922476" w:rsidRPr="00922476" w:rsidTr="00922476">
        <w:trPr>
          <w:trHeight w:val="340"/>
        </w:trPr>
        <w:tc>
          <w:tcPr>
            <w:tcW w:w="510" w:type="pct"/>
            <w:vMerge/>
            <w:shd w:val="clear" w:color="auto" w:fill="FFC000"/>
            <w:vAlign w:val="center"/>
          </w:tcPr>
          <w:p w:rsidR="00922476" w:rsidRPr="00922476" w:rsidRDefault="00922476" w:rsidP="009E040E">
            <w:pPr>
              <w:rPr>
                <w:rFonts w:ascii="Bookman Old Style" w:hAnsi="Bookman Old Style"/>
                <w:sz w:val="18"/>
                <w:szCs w:val="18"/>
              </w:rPr>
            </w:pPr>
          </w:p>
        </w:tc>
        <w:tc>
          <w:tcPr>
            <w:tcW w:w="2043" w:type="pct"/>
            <w:vMerge/>
            <w:shd w:val="clear" w:color="auto" w:fill="FFC000"/>
            <w:vAlign w:val="center"/>
          </w:tcPr>
          <w:p w:rsidR="00922476" w:rsidRPr="00922476" w:rsidRDefault="00922476" w:rsidP="009E040E">
            <w:pPr>
              <w:rPr>
                <w:rFonts w:ascii="Bookman Old Style" w:hAnsi="Bookman Old Style"/>
                <w:sz w:val="18"/>
                <w:szCs w:val="18"/>
              </w:rPr>
            </w:pPr>
          </w:p>
        </w:tc>
        <w:tc>
          <w:tcPr>
            <w:tcW w:w="1220" w:type="pct"/>
            <w:shd w:val="clear" w:color="auto" w:fill="FFC000"/>
            <w:vAlign w:val="center"/>
          </w:tcPr>
          <w:p w:rsidR="00922476" w:rsidRPr="00922476" w:rsidRDefault="00922476" w:rsidP="009E040E">
            <w:pPr>
              <w:rPr>
                <w:rFonts w:ascii="Bookman Old Style" w:hAnsi="Bookman Old Style"/>
                <w:sz w:val="18"/>
                <w:szCs w:val="18"/>
              </w:rPr>
            </w:pPr>
            <w:r w:rsidRPr="00922476">
              <w:rPr>
                <w:rFonts w:ascii="Bookman Old Style" w:hAnsi="Bookman Old Style"/>
                <w:sz w:val="18"/>
                <w:szCs w:val="18"/>
              </w:rPr>
              <w:t xml:space="preserve">TANGGAL </w:t>
            </w:r>
            <w:r w:rsidRPr="00922476">
              <w:rPr>
                <w:rFonts w:ascii="Bookman Old Style" w:hAnsi="Bookman Old Style"/>
                <w:sz w:val="18"/>
                <w:szCs w:val="18"/>
                <w:lang w:val="en-US"/>
              </w:rPr>
              <w:t>PENGESAHAN</w:t>
            </w:r>
          </w:p>
        </w:tc>
        <w:tc>
          <w:tcPr>
            <w:tcW w:w="1226" w:type="pct"/>
            <w:shd w:val="clear" w:color="auto" w:fill="FFC000"/>
            <w:vAlign w:val="center"/>
          </w:tcPr>
          <w:p w:rsidR="00922476" w:rsidRPr="00922476" w:rsidRDefault="00922476" w:rsidP="009E040E">
            <w:pPr>
              <w:rPr>
                <w:rFonts w:ascii="Bookman Old Style" w:hAnsi="Bookman Old Style"/>
                <w:sz w:val="18"/>
                <w:szCs w:val="18"/>
              </w:rPr>
            </w:pPr>
          </w:p>
        </w:tc>
      </w:tr>
      <w:tr w:rsidR="00922476" w:rsidRPr="00922476" w:rsidTr="00922476">
        <w:trPr>
          <w:trHeight w:val="340"/>
        </w:trPr>
        <w:tc>
          <w:tcPr>
            <w:tcW w:w="510" w:type="pct"/>
            <w:vMerge/>
            <w:shd w:val="clear" w:color="auto" w:fill="FFC000"/>
            <w:vAlign w:val="center"/>
          </w:tcPr>
          <w:p w:rsidR="00922476" w:rsidRPr="00922476" w:rsidRDefault="00922476" w:rsidP="009E040E">
            <w:pPr>
              <w:rPr>
                <w:rFonts w:ascii="Bookman Old Style" w:hAnsi="Bookman Old Style"/>
                <w:sz w:val="18"/>
                <w:szCs w:val="18"/>
              </w:rPr>
            </w:pPr>
          </w:p>
        </w:tc>
        <w:tc>
          <w:tcPr>
            <w:tcW w:w="2043" w:type="pct"/>
            <w:vMerge/>
            <w:shd w:val="clear" w:color="auto" w:fill="FFC000"/>
            <w:vAlign w:val="center"/>
          </w:tcPr>
          <w:p w:rsidR="00922476" w:rsidRPr="00922476" w:rsidRDefault="00922476" w:rsidP="009E040E">
            <w:pPr>
              <w:rPr>
                <w:rFonts w:ascii="Bookman Old Style" w:hAnsi="Bookman Old Style"/>
                <w:sz w:val="18"/>
                <w:szCs w:val="18"/>
              </w:rPr>
            </w:pPr>
          </w:p>
        </w:tc>
        <w:tc>
          <w:tcPr>
            <w:tcW w:w="1220" w:type="pct"/>
            <w:shd w:val="clear" w:color="auto" w:fill="FFC000"/>
            <w:vAlign w:val="center"/>
          </w:tcPr>
          <w:p w:rsidR="00922476" w:rsidRPr="00922476" w:rsidRDefault="00922476" w:rsidP="009E040E">
            <w:pPr>
              <w:rPr>
                <w:rFonts w:ascii="Bookman Old Style" w:hAnsi="Bookman Old Style"/>
                <w:sz w:val="18"/>
                <w:szCs w:val="18"/>
              </w:rPr>
            </w:pPr>
            <w:r w:rsidRPr="00922476">
              <w:rPr>
                <w:rFonts w:ascii="Bookman Old Style" w:hAnsi="Bookman Old Style"/>
                <w:sz w:val="18"/>
                <w:szCs w:val="18"/>
              </w:rPr>
              <w:t>DISAHKAN OLEH</w:t>
            </w:r>
          </w:p>
        </w:tc>
        <w:tc>
          <w:tcPr>
            <w:tcW w:w="1226" w:type="pct"/>
            <w:shd w:val="clear" w:color="auto" w:fill="FFC000"/>
            <w:vAlign w:val="center"/>
          </w:tcPr>
          <w:p w:rsidR="00922476" w:rsidRPr="00922476" w:rsidRDefault="00922476" w:rsidP="009E040E">
            <w:pPr>
              <w:rPr>
                <w:rFonts w:ascii="Bookman Old Style" w:hAnsi="Bookman Old Style"/>
                <w:sz w:val="18"/>
                <w:szCs w:val="18"/>
              </w:rPr>
            </w:pPr>
          </w:p>
        </w:tc>
      </w:tr>
      <w:tr w:rsidR="00E52D89" w:rsidRPr="00922476" w:rsidTr="00922476">
        <w:trPr>
          <w:trHeight w:val="340"/>
        </w:trPr>
        <w:tc>
          <w:tcPr>
            <w:tcW w:w="2553" w:type="pct"/>
            <w:gridSpan w:val="2"/>
            <w:tcBorders>
              <w:bottom w:val="single" w:sz="4" w:space="0" w:color="000000" w:themeColor="text1"/>
            </w:tcBorders>
            <w:shd w:val="clear" w:color="auto" w:fill="FFC000"/>
            <w:vAlign w:val="center"/>
          </w:tcPr>
          <w:p w:rsidR="00E52D89" w:rsidRPr="00922476" w:rsidRDefault="00E52D89" w:rsidP="00922476">
            <w:pPr>
              <w:spacing w:before="40" w:after="40"/>
              <w:jc w:val="center"/>
              <w:rPr>
                <w:rFonts w:ascii="Bookman Old Style" w:hAnsi="Bookman Old Style"/>
                <w:sz w:val="18"/>
                <w:szCs w:val="18"/>
              </w:rPr>
            </w:pPr>
          </w:p>
        </w:tc>
        <w:tc>
          <w:tcPr>
            <w:tcW w:w="1220" w:type="pct"/>
            <w:tcBorders>
              <w:bottom w:val="single" w:sz="4" w:space="0" w:color="000000" w:themeColor="text1"/>
            </w:tcBorders>
            <w:shd w:val="clear" w:color="auto" w:fill="FFC000"/>
            <w:vAlign w:val="center"/>
          </w:tcPr>
          <w:p w:rsidR="00E52D89" w:rsidRPr="00922476" w:rsidRDefault="00E52D89" w:rsidP="00922476">
            <w:pPr>
              <w:spacing w:before="40" w:after="40"/>
              <w:rPr>
                <w:rFonts w:ascii="Bookman Old Style" w:hAnsi="Bookman Old Style"/>
                <w:sz w:val="18"/>
                <w:szCs w:val="18"/>
              </w:rPr>
            </w:pPr>
            <w:r w:rsidRPr="00922476">
              <w:rPr>
                <w:rFonts w:ascii="Bookman Old Style" w:hAnsi="Bookman Old Style"/>
                <w:sz w:val="18"/>
                <w:szCs w:val="18"/>
              </w:rPr>
              <w:t>NAMA SOP</w:t>
            </w:r>
          </w:p>
        </w:tc>
        <w:tc>
          <w:tcPr>
            <w:tcW w:w="1226" w:type="pct"/>
            <w:tcBorders>
              <w:bottom w:val="single" w:sz="4" w:space="0" w:color="000000" w:themeColor="text1"/>
            </w:tcBorders>
            <w:shd w:val="clear" w:color="auto" w:fill="FFC000"/>
            <w:vAlign w:val="center"/>
          </w:tcPr>
          <w:p w:rsidR="00E52D89" w:rsidRPr="00922476" w:rsidRDefault="00E52D89" w:rsidP="00922476">
            <w:pPr>
              <w:spacing w:before="40" w:after="40"/>
              <w:rPr>
                <w:rFonts w:ascii="Bookman Old Style" w:hAnsi="Bookman Old Style"/>
                <w:sz w:val="18"/>
                <w:szCs w:val="18"/>
              </w:rPr>
            </w:pPr>
            <w:r w:rsidRPr="00922476">
              <w:rPr>
                <w:rFonts w:ascii="Bookman Old Style" w:hAnsi="Bookman Old Style"/>
                <w:sz w:val="18"/>
                <w:szCs w:val="18"/>
              </w:rPr>
              <w:t>SOP TEKNIS PENGELOLAAN SIMDA UNTUK PENERBITAN DAN PERGESERAN SPD</w:t>
            </w:r>
          </w:p>
        </w:tc>
      </w:tr>
      <w:tr w:rsidR="00E52D89" w:rsidRPr="00922476" w:rsidTr="00922476">
        <w:tc>
          <w:tcPr>
            <w:tcW w:w="510" w:type="pct"/>
            <w:tcBorders>
              <w:left w:val="nil"/>
              <w:right w:val="nil"/>
            </w:tcBorders>
          </w:tcPr>
          <w:p w:rsidR="00E52D89" w:rsidRPr="00922476" w:rsidRDefault="00E52D89" w:rsidP="00922476">
            <w:pPr>
              <w:spacing w:before="40" w:after="40"/>
              <w:rPr>
                <w:rFonts w:ascii="Bookman Old Style" w:hAnsi="Bookman Old Style"/>
                <w:sz w:val="18"/>
                <w:szCs w:val="18"/>
              </w:rPr>
            </w:pPr>
          </w:p>
        </w:tc>
        <w:tc>
          <w:tcPr>
            <w:tcW w:w="2043" w:type="pct"/>
            <w:tcBorders>
              <w:left w:val="nil"/>
              <w:right w:val="nil"/>
            </w:tcBorders>
          </w:tcPr>
          <w:p w:rsidR="00E52D89" w:rsidRPr="00922476" w:rsidRDefault="00E52D89" w:rsidP="00922476">
            <w:pPr>
              <w:spacing w:before="40" w:after="40"/>
              <w:rPr>
                <w:rFonts w:ascii="Bookman Old Style" w:hAnsi="Bookman Old Style"/>
                <w:sz w:val="18"/>
                <w:szCs w:val="18"/>
              </w:rPr>
            </w:pPr>
          </w:p>
        </w:tc>
        <w:tc>
          <w:tcPr>
            <w:tcW w:w="1220" w:type="pct"/>
            <w:tcBorders>
              <w:left w:val="nil"/>
              <w:right w:val="nil"/>
            </w:tcBorders>
          </w:tcPr>
          <w:p w:rsidR="00E52D89" w:rsidRPr="00922476" w:rsidRDefault="00E52D89" w:rsidP="00922476">
            <w:pPr>
              <w:spacing w:before="40" w:after="40"/>
              <w:rPr>
                <w:rFonts w:ascii="Bookman Old Style" w:hAnsi="Bookman Old Style"/>
                <w:sz w:val="18"/>
                <w:szCs w:val="18"/>
              </w:rPr>
            </w:pPr>
          </w:p>
        </w:tc>
        <w:tc>
          <w:tcPr>
            <w:tcW w:w="1226" w:type="pct"/>
            <w:tcBorders>
              <w:left w:val="nil"/>
              <w:right w:val="nil"/>
            </w:tcBorders>
          </w:tcPr>
          <w:p w:rsidR="00E52D89" w:rsidRPr="00922476" w:rsidRDefault="00E52D89" w:rsidP="00922476">
            <w:pPr>
              <w:spacing w:before="40" w:after="40"/>
              <w:rPr>
                <w:rFonts w:ascii="Bookman Old Style" w:hAnsi="Bookman Old Style"/>
                <w:sz w:val="18"/>
                <w:szCs w:val="18"/>
              </w:rPr>
            </w:pPr>
          </w:p>
        </w:tc>
      </w:tr>
      <w:tr w:rsidR="00E52D89" w:rsidRPr="00922476" w:rsidTr="00922476">
        <w:tc>
          <w:tcPr>
            <w:tcW w:w="2553" w:type="pct"/>
            <w:gridSpan w:val="2"/>
            <w:shd w:val="clear" w:color="auto" w:fill="FFFFCC"/>
          </w:tcPr>
          <w:p w:rsidR="00E52D89" w:rsidRPr="00922476" w:rsidRDefault="00E52D89" w:rsidP="00922476">
            <w:pPr>
              <w:spacing w:before="40" w:after="40"/>
              <w:rPr>
                <w:rFonts w:ascii="Bookman Old Style" w:hAnsi="Bookman Old Style"/>
                <w:sz w:val="18"/>
                <w:szCs w:val="18"/>
              </w:rPr>
            </w:pPr>
            <w:r w:rsidRPr="00922476">
              <w:rPr>
                <w:rFonts w:ascii="Bookman Old Style" w:hAnsi="Bookman Old Style"/>
                <w:sz w:val="18"/>
                <w:szCs w:val="18"/>
              </w:rPr>
              <w:t>Dasar Hukum</w:t>
            </w:r>
          </w:p>
        </w:tc>
        <w:tc>
          <w:tcPr>
            <w:tcW w:w="2447" w:type="pct"/>
            <w:gridSpan w:val="2"/>
            <w:shd w:val="clear" w:color="auto" w:fill="FFFFCC"/>
          </w:tcPr>
          <w:p w:rsidR="00E52D89" w:rsidRPr="00922476" w:rsidRDefault="00E52D89" w:rsidP="00922476">
            <w:pPr>
              <w:spacing w:before="40" w:after="40"/>
              <w:rPr>
                <w:rFonts w:ascii="Bookman Old Style" w:hAnsi="Bookman Old Style"/>
                <w:sz w:val="18"/>
                <w:szCs w:val="18"/>
              </w:rPr>
            </w:pPr>
            <w:r w:rsidRPr="00922476">
              <w:rPr>
                <w:rFonts w:ascii="Bookman Old Style" w:hAnsi="Bookman Old Style"/>
                <w:sz w:val="18"/>
                <w:szCs w:val="18"/>
              </w:rPr>
              <w:t>Kualifikasi Pelaksana</w:t>
            </w:r>
          </w:p>
        </w:tc>
      </w:tr>
      <w:tr w:rsidR="00E52D89" w:rsidRPr="00922476" w:rsidTr="00922476">
        <w:tc>
          <w:tcPr>
            <w:tcW w:w="2553" w:type="pct"/>
            <w:gridSpan w:val="2"/>
            <w:shd w:val="clear" w:color="auto" w:fill="FFFFCC"/>
          </w:tcPr>
          <w:p w:rsidR="00E52D89" w:rsidRPr="00922476" w:rsidRDefault="00E52D89" w:rsidP="00922476">
            <w:pPr>
              <w:pStyle w:val="ListParagraph"/>
              <w:numPr>
                <w:ilvl w:val="0"/>
                <w:numId w:val="5"/>
              </w:numPr>
              <w:spacing w:before="40" w:after="40"/>
              <w:ind w:left="426"/>
              <w:contextualSpacing w:val="0"/>
              <w:jc w:val="both"/>
              <w:rPr>
                <w:rFonts w:ascii="Bookman Old Style" w:hAnsi="Bookman Old Style"/>
                <w:sz w:val="18"/>
                <w:szCs w:val="18"/>
              </w:rPr>
            </w:pPr>
            <w:r w:rsidRPr="00922476">
              <w:rPr>
                <w:rFonts w:ascii="Bookman Old Style" w:hAnsi="Bookman Old Style"/>
                <w:sz w:val="18"/>
                <w:szCs w:val="18"/>
              </w:rPr>
              <w:t>Peraturan Menteri Dalam Negeri Nomor 13 Tahun 2006 tentang Pedoman Pengelolaan Keuangan Daerah sebagaimana telah</w:t>
            </w:r>
            <w:r w:rsidR="00922476">
              <w:rPr>
                <w:rFonts w:ascii="Bookman Old Style" w:hAnsi="Bookman Old Style"/>
                <w:sz w:val="18"/>
                <w:szCs w:val="18"/>
              </w:rPr>
              <w:t xml:space="preserve"> diubah</w:t>
            </w:r>
            <w:r w:rsidR="00922476">
              <w:rPr>
                <w:rFonts w:ascii="Bookman Old Style" w:hAnsi="Bookman Old Style"/>
                <w:sz w:val="18"/>
                <w:szCs w:val="18"/>
                <w:lang w:val="en-US"/>
              </w:rPr>
              <w:t xml:space="preserve"> beberapa kali</w:t>
            </w:r>
            <w:r w:rsidRPr="00922476">
              <w:rPr>
                <w:rFonts w:ascii="Bookman Old Style" w:hAnsi="Bookman Old Style"/>
                <w:sz w:val="18"/>
                <w:szCs w:val="18"/>
              </w:rPr>
              <w:t xml:space="preserve"> terakhir dengan Peraturan Menteri Dalam Negeri Nomor 21 Tahun 2011 tentang Perubahan Kedua Atas Peraturan Menteri Dalam Negeri Nomor 13 Tahun 2006 </w:t>
            </w:r>
            <w:r w:rsidR="00922476">
              <w:rPr>
                <w:rFonts w:ascii="Bookman Old Style" w:hAnsi="Bookman Old Style"/>
                <w:sz w:val="18"/>
                <w:szCs w:val="18"/>
                <w:lang w:val="en-US"/>
              </w:rPr>
              <w:t>T</w:t>
            </w:r>
            <w:r w:rsidRPr="00922476">
              <w:rPr>
                <w:rFonts w:ascii="Bookman Old Style" w:hAnsi="Bookman Old Style"/>
                <w:sz w:val="18"/>
                <w:szCs w:val="18"/>
              </w:rPr>
              <w:t>entang Pedoman Pengelolaan Keuangan Daerah;</w:t>
            </w:r>
          </w:p>
          <w:p w:rsidR="00E52D89" w:rsidRPr="00922476" w:rsidRDefault="00E52D89" w:rsidP="00922476">
            <w:pPr>
              <w:pStyle w:val="ListParagraph"/>
              <w:numPr>
                <w:ilvl w:val="0"/>
                <w:numId w:val="5"/>
              </w:numPr>
              <w:spacing w:before="40" w:after="40"/>
              <w:ind w:left="426"/>
              <w:contextualSpacing w:val="0"/>
              <w:jc w:val="both"/>
              <w:rPr>
                <w:rFonts w:ascii="Bookman Old Style" w:hAnsi="Bookman Old Style"/>
                <w:sz w:val="18"/>
                <w:szCs w:val="18"/>
              </w:rPr>
            </w:pPr>
            <w:r w:rsidRPr="00922476">
              <w:rPr>
                <w:rFonts w:ascii="Bookman Old Style" w:hAnsi="Bookman Old Style"/>
                <w:sz w:val="18"/>
                <w:szCs w:val="18"/>
              </w:rPr>
              <w:t xml:space="preserve">Peraturan Menteri Dalam Negeri Nomor 55 Tahun 2008 </w:t>
            </w:r>
            <w:r w:rsidR="00922476">
              <w:rPr>
                <w:rFonts w:ascii="Bookman Old Style" w:hAnsi="Bookman Old Style"/>
                <w:sz w:val="18"/>
                <w:szCs w:val="18"/>
                <w:lang w:val="en-US"/>
              </w:rPr>
              <w:t>t</w:t>
            </w:r>
            <w:r w:rsidRPr="00922476">
              <w:rPr>
                <w:rFonts w:ascii="Bookman Old Style" w:hAnsi="Bookman Old Style"/>
                <w:sz w:val="18"/>
                <w:szCs w:val="18"/>
              </w:rPr>
              <w:t>entang Tata Cara Penatausahaan Dan Penyusunan Laporan Pertanggungjawaban Bendahara Serta Penyampaiannya</w:t>
            </w:r>
            <w:r w:rsidR="00922476">
              <w:rPr>
                <w:rFonts w:ascii="Bookman Old Style" w:hAnsi="Bookman Old Style"/>
                <w:sz w:val="18"/>
                <w:szCs w:val="18"/>
                <w:lang w:val="en-US"/>
              </w:rPr>
              <w:t>;</w:t>
            </w:r>
          </w:p>
          <w:p w:rsidR="00E52D89" w:rsidRPr="00922476" w:rsidRDefault="00E52D89" w:rsidP="00922476">
            <w:pPr>
              <w:pStyle w:val="ListParagraph"/>
              <w:numPr>
                <w:ilvl w:val="0"/>
                <w:numId w:val="5"/>
              </w:numPr>
              <w:spacing w:before="40" w:after="40"/>
              <w:ind w:left="426"/>
              <w:contextualSpacing w:val="0"/>
              <w:jc w:val="both"/>
              <w:rPr>
                <w:rFonts w:ascii="Bookman Old Style" w:hAnsi="Bookman Old Style"/>
                <w:sz w:val="18"/>
                <w:szCs w:val="18"/>
              </w:rPr>
            </w:pPr>
            <w:r w:rsidRPr="00922476">
              <w:rPr>
                <w:rFonts w:ascii="Bookman Old Style" w:hAnsi="Bookman Old Style"/>
                <w:sz w:val="18"/>
                <w:szCs w:val="18"/>
              </w:rPr>
              <w:t xml:space="preserve">Peraturan Menteri Dalam Negeri Nomor 52 Tahun 2011 </w:t>
            </w:r>
            <w:r w:rsidR="00922476">
              <w:rPr>
                <w:rFonts w:ascii="Bookman Old Style" w:hAnsi="Bookman Old Style"/>
                <w:sz w:val="18"/>
                <w:szCs w:val="18"/>
                <w:lang w:val="en-US"/>
              </w:rPr>
              <w:t>t</w:t>
            </w:r>
            <w:r w:rsidRPr="00922476">
              <w:rPr>
                <w:rFonts w:ascii="Bookman Old Style" w:hAnsi="Bookman Old Style"/>
                <w:sz w:val="18"/>
                <w:szCs w:val="18"/>
              </w:rPr>
              <w:t>entang Standar Operasional Prosedur di Lingkungan Pemerintah Provinsi dan Kabupaten/Kota</w:t>
            </w:r>
            <w:r w:rsidR="00922476">
              <w:rPr>
                <w:rFonts w:ascii="Bookman Old Style" w:hAnsi="Bookman Old Style"/>
                <w:sz w:val="18"/>
                <w:szCs w:val="18"/>
                <w:lang w:val="en-US"/>
              </w:rPr>
              <w:t>;</w:t>
            </w:r>
          </w:p>
          <w:p w:rsidR="00E52D89" w:rsidRPr="00922476" w:rsidRDefault="00E52D89" w:rsidP="00922476">
            <w:pPr>
              <w:pStyle w:val="ListParagraph"/>
              <w:numPr>
                <w:ilvl w:val="0"/>
                <w:numId w:val="5"/>
              </w:numPr>
              <w:spacing w:before="40" w:after="40"/>
              <w:ind w:left="426"/>
              <w:contextualSpacing w:val="0"/>
              <w:jc w:val="both"/>
              <w:rPr>
                <w:rFonts w:ascii="Bookman Old Style" w:hAnsi="Bookman Old Style"/>
                <w:sz w:val="18"/>
                <w:szCs w:val="18"/>
              </w:rPr>
            </w:pPr>
            <w:r w:rsidRPr="00922476">
              <w:rPr>
                <w:rFonts w:ascii="Bookman Old Style" w:hAnsi="Bookman Old Style"/>
                <w:sz w:val="18"/>
                <w:szCs w:val="18"/>
              </w:rPr>
              <w:t>Peraturan Daerah Provinsi Banten Nomor 7 Tahun 2006 tentang Pokok-Pokok Pengelolaan Daerah Provinsi Banten ;</w:t>
            </w:r>
          </w:p>
        </w:tc>
        <w:tc>
          <w:tcPr>
            <w:tcW w:w="2447" w:type="pct"/>
            <w:gridSpan w:val="2"/>
            <w:shd w:val="clear" w:color="auto" w:fill="FFFFCC"/>
          </w:tcPr>
          <w:p w:rsidR="00E52D89" w:rsidRPr="00922476" w:rsidRDefault="00E52D89" w:rsidP="00922476">
            <w:pPr>
              <w:pStyle w:val="ListParagraph"/>
              <w:numPr>
                <w:ilvl w:val="0"/>
                <w:numId w:val="48"/>
              </w:numPr>
              <w:spacing w:before="40" w:after="40"/>
              <w:ind w:left="360"/>
              <w:contextualSpacing w:val="0"/>
              <w:rPr>
                <w:rFonts w:ascii="Bookman Old Style" w:hAnsi="Bookman Old Style"/>
                <w:sz w:val="18"/>
                <w:szCs w:val="18"/>
              </w:rPr>
            </w:pPr>
            <w:r w:rsidRPr="00922476">
              <w:rPr>
                <w:rFonts w:ascii="Bookman Old Style" w:hAnsi="Bookman Old Style" w:cs="Arial"/>
                <w:sz w:val="18"/>
                <w:szCs w:val="18"/>
              </w:rPr>
              <w:t>Memahami mekanisme Penyusunan Anggaran Kas</w:t>
            </w:r>
            <w:r w:rsidR="00922476">
              <w:rPr>
                <w:rFonts w:ascii="Bookman Old Style" w:hAnsi="Bookman Old Style" w:cs="Arial"/>
                <w:sz w:val="18"/>
                <w:szCs w:val="18"/>
                <w:lang w:val="en-US"/>
              </w:rPr>
              <w:t>;</w:t>
            </w:r>
          </w:p>
          <w:p w:rsidR="00E52D89" w:rsidRPr="00922476" w:rsidRDefault="00E52D89" w:rsidP="00922476">
            <w:pPr>
              <w:pStyle w:val="ListParagraph"/>
              <w:numPr>
                <w:ilvl w:val="0"/>
                <w:numId w:val="48"/>
              </w:numPr>
              <w:spacing w:before="40" w:after="40"/>
              <w:ind w:left="360"/>
              <w:contextualSpacing w:val="0"/>
              <w:rPr>
                <w:rFonts w:ascii="Bookman Old Style" w:hAnsi="Bookman Old Style"/>
                <w:sz w:val="18"/>
                <w:szCs w:val="18"/>
              </w:rPr>
            </w:pPr>
            <w:r w:rsidRPr="00922476">
              <w:rPr>
                <w:rFonts w:ascii="Bookman Old Style" w:hAnsi="Bookman Old Style" w:cs="Arial"/>
                <w:sz w:val="18"/>
                <w:szCs w:val="18"/>
              </w:rPr>
              <w:t>Memahami mekanisme pelaksanaan dan penatausahaan APBD</w:t>
            </w:r>
            <w:r w:rsidR="00922476">
              <w:rPr>
                <w:rFonts w:ascii="Bookman Old Style" w:hAnsi="Bookman Old Style" w:cs="Arial"/>
                <w:sz w:val="18"/>
                <w:szCs w:val="18"/>
                <w:lang w:val="en-US"/>
              </w:rPr>
              <w:t>;</w:t>
            </w:r>
          </w:p>
          <w:p w:rsidR="00E52D89" w:rsidRPr="00922476" w:rsidRDefault="00E52D89" w:rsidP="00922476">
            <w:pPr>
              <w:pStyle w:val="ListParagraph"/>
              <w:numPr>
                <w:ilvl w:val="0"/>
                <w:numId w:val="48"/>
              </w:numPr>
              <w:spacing w:before="40" w:after="40"/>
              <w:ind w:left="360"/>
              <w:contextualSpacing w:val="0"/>
              <w:rPr>
                <w:rFonts w:ascii="Bookman Old Style" w:hAnsi="Bookman Old Style"/>
                <w:sz w:val="18"/>
                <w:szCs w:val="18"/>
              </w:rPr>
            </w:pPr>
            <w:r w:rsidRPr="00922476">
              <w:rPr>
                <w:rFonts w:ascii="Bookman Old Style" w:hAnsi="Bookman Old Style" w:cs="Arial"/>
                <w:sz w:val="18"/>
                <w:szCs w:val="18"/>
              </w:rPr>
              <w:t>Memahami regulasi terkait dengan penerbitan SPD</w:t>
            </w:r>
            <w:r w:rsidR="00922476">
              <w:rPr>
                <w:rFonts w:ascii="Bookman Old Style" w:hAnsi="Bookman Old Style" w:cs="Arial"/>
                <w:sz w:val="18"/>
                <w:szCs w:val="18"/>
                <w:lang w:val="en-US"/>
              </w:rPr>
              <w:t>;</w:t>
            </w:r>
          </w:p>
          <w:p w:rsidR="00E52D89" w:rsidRPr="00922476" w:rsidRDefault="00E52D89" w:rsidP="00922476">
            <w:pPr>
              <w:pStyle w:val="ListParagraph"/>
              <w:numPr>
                <w:ilvl w:val="0"/>
                <w:numId w:val="48"/>
              </w:numPr>
              <w:spacing w:before="40" w:after="40"/>
              <w:ind w:left="360"/>
              <w:contextualSpacing w:val="0"/>
              <w:rPr>
                <w:rFonts w:ascii="Bookman Old Style" w:hAnsi="Bookman Old Style"/>
                <w:sz w:val="18"/>
                <w:szCs w:val="18"/>
              </w:rPr>
            </w:pPr>
            <w:r w:rsidRPr="00922476">
              <w:rPr>
                <w:rFonts w:ascii="Bookman Old Style" w:hAnsi="Bookman Old Style" w:cs="Arial"/>
                <w:sz w:val="18"/>
                <w:szCs w:val="18"/>
              </w:rPr>
              <w:t>Memahami pengendalian intern pelaksanaan APBD</w:t>
            </w:r>
            <w:r w:rsidR="00922476">
              <w:rPr>
                <w:rFonts w:ascii="Bookman Old Style" w:hAnsi="Bookman Old Style" w:cs="Arial"/>
                <w:sz w:val="18"/>
                <w:szCs w:val="18"/>
                <w:lang w:val="en-US"/>
              </w:rPr>
              <w:t>;</w:t>
            </w:r>
          </w:p>
          <w:p w:rsidR="00E52D89" w:rsidRPr="00922476" w:rsidRDefault="00E52D89" w:rsidP="00922476">
            <w:pPr>
              <w:pStyle w:val="ListParagraph"/>
              <w:numPr>
                <w:ilvl w:val="0"/>
                <w:numId w:val="48"/>
              </w:numPr>
              <w:spacing w:before="40" w:after="40"/>
              <w:ind w:left="360"/>
              <w:contextualSpacing w:val="0"/>
              <w:rPr>
                <w:rFonts w:ascii="Bookman Old Style" w:hAnsi="Bookman Old Style"/>
                <w:sz w:val="18"/>
                <w:szCs w:val="18"/>
              </w:rPr>
            </w:pPr>
            <w:r w:rsidRPr="00922476">
              <w:rPr>
                <w:rFonts w:ascii="Bookman Old Style" w:hAnsi="Bookman Old Style"/>
                <w:sz w:val="18"/>
                <w:szCs w:val="18"/>
              </w:rPr>
              <w:t>Memiliki kemampuan mengoperasikan komputer</w:t>
            </w:r>
            <w:r w:rsidR="00922476">
              <w:rPr>
                <w:rFonts w:ascii="Bookman Old Style" w:hAnsi="Bookman Old Style"/>
                <w:sz w:val="18"/>
                <w:szCs w:val="18"/>
                <w:lang w:val="en-US"/>
              </w:rPr>
              <w:t>;</w:t>
            </w:r>
          </w:p>
          <w:p w:rsidR="00E52D89" w:rsidRPr="00922476" w:rsidRDefault="00E52D89" w:rsidP="00922476">
            <w:pPr>
              <w:pStyle w:val="ListParagraph"/>
              <w:numPr>
                <w:ilvl w:val="0"/>
                <w:numId w:val="48"/>
              </w:numPr>
              <w:spacing w:before="40" w:after="40"/>
              <w:ind w:left="360"/>
              <w:contextualSpacing w:val="0"/>
              <w:rPr>
                <w:rFonts w:ascii="Bookman Old Style" w:hAnsi="Bookman Old Style"/>
                <w:sz w:val="18"/>
                <w:szCs w:val="18"/>
              </w:rPr>
            </w:pPr>
            <w:r w:rsidRPr="00922476">
              <w:rPr>
                <w:rFonts w:ascii="Bookman Old Style" w:hAnsi="Bookman Old Style" w:cs="Arial"/>
                <w:sz w:val="18"/>
                <w:szCs w:val="18"/>
              </w:rPr>
              <w:t>Memiliki kemampuan menggunakan Sistem Informasi Manajemen Keuangan Daerah</w:t>
            </w:r>
            <w:r w:rsidR="00922476">
              <w:rPr>
                <w:rFonts w:ascii="Bookman Old Style" w:hAnsi="Bookman Old Style" w:cs="Arial"/>
                <w:sz w:val="18"/>
                <w:szCs w:val="18"/>
                <w:lang w:val="en-US"/>
              </w:rPr>
              <w:t>.</w:t>
            </w:r>
          </w:p>
        </w:tc>
      </w:tr>
      <w:tr w:rsidR="00E52D89" w:rsidRPr="00922476" w:rsidTr="00922476">
        <w:tc>
          <w:tcPr>
            <w:tcW w:w="2553" w:type="pct"/>
            <w:gridSpan w:val="2"/>
            <w:shd w:val="clear" w:color="auto" w:fill="FFFFCC"/>
          </w:tcPr>
          <w:p w:rsidR="00E52D89" w:rsidRPr="00922476" w:rsidRDefault="00E52D89" w:rsidP="00922476">
            <w:pPr>
              <w:spacing w:before="40" w:after="40"/>
              <w:rPr>
                <w:rFonts w:ascii="Bookman Old Style" w:hAnsi="Bookman Old Style"/>
                <w:sz w:val="18"/>
                <w:szCs w:val="18"/>
              </w:rPr>
            </w:pPr>
            <w:r w:rsidRPr="00922476">
              <w:rPr>
                <w:rFonts w:ascii="Bookman Old Style" w:hAnsi="Bookman Old Style"/>
                <w:sz w:val="18"/>
                <w:szCs w:val="18"/>
              </w:rPr>
              <w:t>Keterkaitan</w:t>
            </w:r>
          </w:p>
        </w:tc>
        <w:tc>
          <w:tcPr>
            <w:tcW w:w="2447" w:type="pct"/>
            <w:gridSpan w:val="2"/>
            <w:shd w:val="clear" w:color="auto" w:fill="FFFFCC"/>
          </w:tcPr>
          <w:p w:rsidR="00E52D89" w:rsidRPr="00922476" w:rsidRDefault="00E52D89" w:rsidP="00922476">
            <w:pPr>
              <w:spacing w:before="40" w:after="40"/>
              <w:rPr>
                <w:rFonts w:ascii="Bookman Old Style" w:hAnsi="Bookman Old Style"/>
                <w:sz w:val="18"/>
                <w:szCs w:val="18"/>
              </w:rPr>
            </w:pPr>
            <w:r w:rsidRPr="00922476">
              <w:rPr>
                <w:rFonts w:ascii="Bookman Old Style" w:hAnsi="Bookman Old Style"/>
                <w:sz w:val="18"/>
                <w:szCs w:val="18"/>
              </w:rPr>
              <w:t>Peralatan/Perlengkapan</w:t>
            </w:r>
          </w:p>
        </w:tc>
      </w:tr>
      <w:tr w:rsidR="00E52D89" w:rsidRPr="00922476" w:rsidTr="00922476">
        <w:tc>
          <w:tcPr>
            <w:tcW w:w="2553" w:type="pct"/>
            <w:gridSpan w:val="2"/>
            <w:shd w:val="clear" w:color="auto" w:fill="FFFFCC"/>
          </w:tcPr>
          <w:p w:rsidR="00E52D89" w:rsidRPr="00922476" w:rsidRDefault="00E52D89" w:rsidP="00922476">
            <w:pPr>
              <w:pStyle w:val="ListParagraph"/>
              <w:spacing w:before="40" w:after="40"/>
              <w:ind w:left="360"/>
              <w:contextualSpacing w:val="0"/>
              <w:rPr>
                <w:rFonts w:ascii="Bookman Old Style" w:hAnsi="Bookman Old Style"/>
                <w:sz w:val="18"/>
                <w:szCs w:val="18"/>
              </w:rPr>
            </w:pPr>
            <w:r w:rsidRPr="00922476">
              <w:rPr>
                <w:rFonts w:ascii="Bookman Old Style" w:hAnsi="Bookman Old Style"/>
                <w:sz w:val="18"/>
                <w:szCs w:val="18"/>
              </w:rPr>
              <w:t xml:space="preserve">SOP Teknis Pengelolaan SIMDA dalam Pergeseran Anggaran </w:t>
            </w:r>
          </w:p>
          <w:p w:rsidR="00E52D89" w:rsidRPr="00922476" w:rsidRDefault="00E52D89" w:rsidP="00922476">
            <w:pPr>
              <w:pStyle w:val="ListParagraph"/>
              <w:spacing w:before="40" w:after="40"/>
              <w:ind w:left="360"/>
              <w:contextualSpacing w:val="0"/>
              <w:rPr>
                <w:rFonts w:ascii="Bookman Old Style" w:hAnsi="Bookman Old Style"/>
                <w:sz w:val="18"/>
                <w:szCs w:val="18"/>
              </w:rPr>
            </w:pPr>
          </w:p>
          <w:p w:rsidR="00E52D89" w:rsidRPr="00922476" w:rsidRDefault="00E52D89" w:rsidP="00922476">
            <w:pPr>
              <w:pStyle w:val="ListParagraph"/>
              <w:spacing w:before="40" w:after="40"/>
              <w:ind w:left="360"/>
              <w:contextualSpacing w:val="0"/>
              <w:rPr>
                <w:rFonts w:ascii="Bookman Old Style" w:hAnsi="Bookman Old Style"/>
                <w:sz w:val="18"/>
                <w:szCs w:val="18"/>
              </w:rPr>
            </w:pPr>
          </w:p>
        </w:tc>
        <w:tc>
          <w:tcPr>
            <w:tcW w:w="2447" w:type="pct"/>
            <w:gridSpan w:val="2"/>
            <w:shd w:val="clear" w:color="auto" w:fill="FFFFCC"/>
          </w:tcPr>
          <w:p w:rsidR="00E52D89" w:rsidRPr="00922476" w:rsidRDefault="00E52D89" w:rsidP="00922476">
            <w:pPr>
              <w:spacing w:before="40" w:after="40"/>
              <w:jc w:val="both"/>
              <w:rPr>
                <w:rFonts w:ascii="Bookman Old Style" w:hAnsi="Bookman Old Style"/>
                <w:sz w:val="18"/>
                <w:szCs w:val="18"/>
              </w:rPr>
            </w:pPr>
            <w:r w:rsidRPr="00922476">
              <w:rPr>
                <w:rFonts w:ascii="Bookman Old Style" w:hAnsi="Bookman Old Style"/>
                <w:sz w:val="18"/>
                <w:szCs w:val="18"/>
              </w:rPr>
              <w:t>SPM, SP2D, Surat Penyediaan Dana (SPD), Dokumen Pelaksanaan Anggaran (DPA), Catatan Ketersediaan Dana,  Stempel BUD, Kalkulator (Mesin Hitung), Printer. Aplikasi Sistem Informasi Manajemen Keuangan Daerah (SIMDA)</w:t>
            </w:r>
          </w:p>
        </w:tc>
      </w:tr>
      <w:tr w:rsidR="00E52D89" w:rsidRPr="00922476" w:rsidTr="00922476">
        <w:tc>
          <w:tcPr>
            <w:tcW w:w="2553" w:type="pct"/>
            <w:gridSpan w:val="2"/>
            <w:shd w:val="clear" w:color="auto" w:fill="FFFFCC"/>
          </w:tcPr>
          <w:p w:rsidR="00E52D89" w:rsidRPr="00922476" w:rsidRDefault="00E52D89" w:rsidP="00922476">
            <w:pPr>
              <w:spacing w:before="40" w:after="40"/>
              <w:rPr>
                <w:rFonts w:ascii="Bookman Old Style" w:hAnsi="Bookman Old Style"/>
                <w:sz w:val="18"/>
                <w:szCs w:val="18"/>
              </w:rPr>
            </w:pPr>
            <w:r w:rsidRPr="00922476">
              <w:rPr>
                <w:rFonts w:ascii="Bookman Old Style" w:hAnsi="Bookman Old Style"/>
                <w:sz w:val="18"/>
                <w:szCs w:val="18"/>
              </w:rPr>
              <w:t>Peringatan</w:t>
            </w:r>
          </w:p>
        </w:tc>
        <w:tc>
          <w:tcPr>
            <w:tcW w:w="2447" w:type="pct"/>
            <w:gridSpan w:val="2"/>
            <w:shd w:val="clear" w:color="auto" w:fill="FFFFCC"/>
          </w:tcPr>
          <w:p w:rsidR="00E52D89" w:rsidRPr="00922476" w:rsidRDefault="00E52D89" w:rsidP="00922476">
            <w:pPr>
              <w:spacing w:before="40" w:after="40"/>
              <w:rPr>
                <w:rFonts w:ascii="Bookman Old Style" w:hAnsi="Bookman Old Style"/>
                <w:sz w:val="18"/>
                <w:szCs w:val="18"/>
              </w:rPr>
            </w:pPr>
            <w:r w:rsidRPr="00922476">
              <w:rPr>
                <w:rFonts w:ascii="Bookman Old Style" w:hAnsi="Bookman Old Style"/>
                <w:sz w:val="18"/>
                <w:szCs w:val="18"/>
              </w:rPr>
              <w:t>Pencatatan dan Pendataan</w:t>
            </w:r>
          </w:p>
        </w:tc>
      </w:tr>
      <w:tr w:rsidR="00E52D89" w:rsidRPr="00922476" w:rsidTr="00922476">
        <w:tc>
          <w:tcPr>
            <w:tcW w:w="2553" w:type="pct"/>
            <w:gridSpan w:val="2"/>
            <w:shd w:val="clear" w:color="auto" w:fill="FFFFCC"/>
          </w:tcPr>
          <w:p w:rsidR="00E52D89" w:rsidRPr="00922476" w:rsidRDefault="00E52D89" w:rsidP="00922476">
            <w:pPr>
              <w:spacing w:before="40" w:after="40"/>
              <w:jc w:val="both"/>
              <w:rPr>
                <w:rFonts w:ascii="Bookman Old Style" w:hAnsi="Bookman Old Style"/>
                <w:sz w:val="18"/>
                <w:szCs w:val="18"/>
              </w:rPr>
            </w:pPr>
            <w:r w:rsidRPr="00922476">
              <w:rPr>
                <w:rFonts w:ascii="Bookman Old Style" w:hAnsi="Bookman Old Style"/>
                <w:sz w:val="18"/>
                <w:szCs w:val="18"/>
              </w:rPr>
              <w:t>Apabila Penerbitan Surat Penyediaan Dana (SPD) tidak sesuai dengan SOP ini, maka pengendalian tidak dilakukan dengan memadai dalam pelaksanaan belanja. Jika SOP ini tidak dilaksanakan maka pelaporan dan pertanggungjawaban pengelolaan keuangan daerah akan terhambat.</w:t>
            </w:r>
          </w:p>
        </w:tc>
        <w:tc>
          <w:tcPr>
            <w:tcW w:w="2447" w:type="pct"/>
            <w:gridSpan w:val="2"/>
            <w:shd w:val="clear" w:color="auto" w:fill="FFFFCC"/>
          </w:tcPr>
          <w:p w:rsidR="00E52D89" w:rsidRPr="00922476" w:rsidRDefault="00D93BBB" w:rsidP="00922476">
            <w:pPr>
              <w:pStyle w:val="ListParagraph"/>
              <w:numPr>
                <w:ilvl w:val="0"/>
                <w:numId w:val="49"/>
              </w:numPr>
              <w:spacing w:before="40" w:after="40"/>
              <w:ind w:left="360"/>
              <w:contextualSpacing w:val="0"/>
              <w:rPr>
                <w:rFonts w:ascii="Bookman Old Style" w:hAnsi="Bookman Old Style"/>
                <w:sz w:val="18"/>
                <w:szCs w:val="18"/>
              </w:rPr>
            </w:pPr>
            <w:r w:rsidRPr="00922476">
              <w:rPr>
                <w:rFonts w:ascii="Bookman Old Style" w:hAnsi="Bookman Old Style"/>
                <w:sz w:val="18"/>
                <w:szCs w:val="18"/>
              </w:rPr>
              <w:t>SK PPKD tentang SPD</w:t>
            </w:r>
          </w:p>
          <w:p w:rsidR="00E52D89" w:rsidRPr="00922476" w:rsidRDefault="00D93BBB" w:rsidP="00922476">
            <w:pPr>
              <w:pStyle w:val="ListParagraph"/>
              <w:numPr>
                <w:ilvl w:val="0"/>
                <w:numId w:val="49"/>
              </w:numPr>
              <w:spacing w:before="40" w:after="40"/>
              <w:ind w:left="360"/>
              <w:contextualSpacing w:val="0"/>
              <w:rPr>
                <w:rFonts w:ascii="Bookman Old Style" w:hAnsi="Bookman Old Style"/>
                <w:sz w:val="18"/>
                <w:szCs w:val="18"/>
              </w:rPr>
            </w:pPr>
            <w:r w:rsidRPr="00922476">
              <w:rPr>
                <w:rFonts w:ascii="Bookman Old Style" w:hAnsi="Bookman Old Style"/>
                <w:sz w:val="18"/>
                <w:szCs w:val="18"/>
              </w:rPr>
              <w:t>Database</w:t>
            </w:r>
          </w:p>
          <w:p w:rsidR="00E52D89" w:rsidRPr="00922476" w:rsidRDefault="00E52D89" w:rsidP="00922476">
            <w:pPr>
              <w:pStyle w:val="ListParagraph"/>
              <w:numPr>
                <w:ilvl w:val="0"/>
                <w:numId w:val="49"/>
              </w:numPr>
              <w:spacing w:before="40" w:after="40"/>
              <w:ind w:left="360"/>
              <w:contextualSpacing w:val="0"/>
              <w:rPr>
                <w:rFonts w:ascii="Bookman Old Style" w:hAnsi="Bookman Old Style"/>
                <w:sz w:val="18"/>
                <w:szCs w:val="18"/>
              </w:rPr>
            </w:pPr>
            <w:r w:rsidRPr="00922476">
              <w:rPr>
                <w:rFonts w:ascii="Bookman Old Style" w:hAnsi="Bookman Old Style"/>
                <w:sz w:val="18"/>
                <w:szCs w:val="18"/>
              </w:rPr>
              <w:t>Register SPD</w:t>
            </w:r>
          </w:p>
        </w:tc>
      </w:tr>
    </w:tbl>
    <w:p w:rsidR="00195FB4" w:rsidRDefault="00195FB4" w:rsidP="00E52D89">
      <w:pPr>
        <w:rPr>
          <w:lang w:val="en-US"/>
        </w:rPr>
      </w:pPr>
    </w:p>
    <w:p w:rsidR="00922476" w:rsidRDefault="00922476" w:rsidP="00E52D89">
      <w:pPr>
        <w:rPr>
          <w:lang w:val="en-US"/>
        </w:rPr>
      </w:pPr>
    </w:p>
    <w:p w:rsidR="00922476" w:rsidRPr="00922476" w:rsidRDefault="00922476" w:rsidP="00E52D89">
      <w:pPr>
        <w:rPr>
          <w:lang w:val="en-US"/>
        </w:rPr>
      </w:pPr>
    </w:p>
    <w:p w:rsidR="00D93BBB" w:rsidRDefault="00D93BBB" w:rsidP="00E52D89"/>
    <w:tbl>
      <w:tblPr>
        <w:tblStyle w:val="TableGrid"/>
        <w:tblpPr w:leftFromText="180" w:rightFromText="180" w:vertAnchor="page" w:horzAnchor="margin" w:tblpY="1516"/>
        <w:tblW w:w="5000" w:type="pct"/>
        <w:tblLook w:val="04A0"/>
      </w:tblPr>
      <w:tblGrid>
        <w:gridCol w:w="1665"/>
        <w:gridCol w:w="6667"/>
        <w:gridCol w:w="3982"/>
        <w:gridCol w:w="4004"/>
      </w:tblGrid>
      <w:tr w:rsidR="00EC3B8E" w:rsidRPr="00EC3B8E" w:rsidTr="00385258">
        <w:trPr>
          <w:trHeight w:val="340"/>
        </w:trPr>
        <w:tc>
          <w:tcPr>
            <w:tcW w:w="510" w:type="pct"/>
            <w:vMerge w:val="restart"/>
            <w:shd w:val="clear" w:color="auto" w:fill="FFC000"/>
            <w:vAlign w:val="center"/>
          </w:tcPr>
          <w:p w:rsidR="00EC3B8E" w:rsidRPr="00EC3B8E" w:rsidRDefault="00EC3B8E" w:rsidP="00385258">
            <w:pPr>
              <w:rPr>
                <w:rFonts w:ascii="Bookman Old Style" w:hAnsi="Bookman Old Style"/>
                <w:sz w:val="18"/>
                <w:szCs w:val="18"/>
              </w:rPr>
            </w:pPr>
            <w:r w:rsidRPr="00EC3B8E">
              <w:rPr>
                <w:rFonts w:ascii="Bookman Old Style" w:hAnsi="Bookman Old Style"/>
                <w:sz w:val="18"/>
                <w:szCs w:val="18"/>
              </w:rPr>
              <w:br w:type="page"/>
            </w:r>
            <w:r w:rsidRPr="00EC3B8E">
              <w:rPr>
                <w:rFonts w:ascii="Bookman Old Style" w:hAnsi="Bookman Old Style" w:cs="Arial"/>
                <w:b/>
                <w:noProof/>
                <w:sz w:val="18"/>
                <w:szCs w:val="18"/>
                <w:lang w:val="en-US" w:eastAsia="en-US"/>
              </w:rPr>
              <w:drawing>
                <wp:inline distT="0" distB="0" distL="0" distR="0">
                  <wp:extent cx="919861" cy="925033"/>
                  <wp:effectExtent l="0" t="0" r="0" b="8890"/>
                  <wp:docPr id="1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EC3B8E" w:rsidRPr="00922476" w:rsidRDefault="00EC3B8E" w:rsidP="00385258">
            <w:pPr>
              <w:jc w:val="center"/>
              <w:rPr>
                <w:rFonts w:ascii="Bookman Old Style" w:hAnsi="Bookman Old Style"/>
                <w:sz w:val="18"/>
                <w:szCs w:val="18"/>
              </w:rPr>
            </w:pPr>
            <w:r w:rsidRPr="00922476">
              <w:rPr>
                <w:rFonts w:ascii="Bookman Old Style" w:hAnsi="Bookman Old Style"/>
                <w:sz w:val="18"/>
                <w:szCs w:val="18"/>
              </w:rPr>
              <w:t>DINAS PENDAPATAN DAN PENGELOLAAN KEUANGAN DAERAH</w:t>
            </w:r>
          </w:p>
          <w:p w:rsidR="00EC3B8E" w:rsidRPr="00922476" w:rsidRDefault="00EC3B8E" w:rsidP="00385258">
            <w:pPr>
              <w:jc w:val="center"/>
              <w:rPr>
                <w:rFonts w:ascii="Bookman Old Style" w:hAnsi="Bookman Old Style" w:cs="Tahoma"/>
                <w:sz w:val="18"/>
                <w:szCs w:val="18"/>
                <w:lang w:val="en-US"/>
              </w:rPr>
            </w:pPr>
          </w:p>
          <w:p w:rsidR="00EC3B8E" w:rsidRPr="00922476" w:rsidRDefault="00EC3B8E" w:rsidP="00385258">
            <w:pPr>
              <w:jc w:val="center"/>
              <w:rPr>
                <w:rFonts w:ascii="Bookman Old Style" w:hAnsi="Bookman Old Style" w:cs="Arial"/>
                <w:sz w:val="18"/>
                <w:szCs w:val="18"/>
                <w:lang w:val="it-IT"/>
              </w:rPr>
            </w:pPr>
            <w:r w:rsidRPr="00922476">
              <w:rPr>
                <w:rFonts w:ascii="Bookman Old Style" w:hAnsi="Bookman Old Style" w:cs="Arial"/>
                <w:sz w:val="18"/>
                <w:szCs w:val="18"/>
                <w:lang w:val="it-IT"/>
              </w:rPr>
              <w:t>STANDAR OPERASIONAL PROSEDUR (</w:t>
            </w:r>
            <w:r w:rsidRPr="00922476">
              <w:rPr>
                <w:rFonts w:ascii="Bookman Old Style" w:hAnsi="Bookman Old Style" w:cs="Arial"/>
                <w:sz w:val="18"/>
                <w:szCs w:val="18"/>
              </w:rPr>
              <w:t>SOP</w:t>
            </w:r>
            <w:r w:rsidRPr="00922476">
              <w:rPr>
                <w:rFonts w:ascii="Bookman Old Style" w:hAnsi="Bookman Old Style" w:cs="Arial"/>
                <w:sz w:val="18"/>
                <w:szCs w:val="18"/>
                <w:lang w:val="it-IT"/>
              </w:rPr>
              <w:t>)</w:t>
            </w:r>
          </w:p>
          <w:p w:rsidR="00EC3B8E" w:rsidRPr="00922476" w:rsidRDefault="00EC3B8E" w:rsidP="00385258">
            <w:pPr>
              <w:jc w:val="center"/>
              <w:rPr>
                <w:rFonts w:ascii="Bookman Old Style" w:hAnsi="Bookman Old Style" w:cs="Tahoma"/>
                <w:sz w:val="18"/>
                <w:szCs w:val="18"/>
              </w:rPr>
            </w:pPr>
            <w:r w:rsidRPr="00922476">
              <w:rPr>
                <w:rFonts w:ascii="Bookman Old Style" w:hAnsi="Bookman Old Style" w:cs="Tahoma"/>
                <w:sz w:val="18"/>
                <w:szCs w:val="18"/>
                <w:lang w:val="en-US"/>
              </w:rPr>
              <w:t>TEKNIS PENGELOLAAN KEUANGAN DAERAH BERBASIS SISTEM INFORMASI MANAJEMEN KEUANGAN DAERAH</w:t>
            </w:r>
            <w:r w:rsidRPr="00922476">
              <w:rPr>
                <w:rFonts w:ascii="Bookman Old Style" w:hAnsi="Bookman Old Style" w:cs="Tahoma"/>
                <w:sz w:val="18"/>
                <w:szCs w:val="18"/>
              </w:rPr>
              <w:t xml:space="preserve"> </w:t>
            </w:r>
          </w:p>
        </w:tc>
        <w:tc>
          <w:tcPr>
            <w:tcW w:w="1220" w:type="pct"/>
            <w:shd w:val="clear" w:color="auto" w:fill="FFC000"/>
            <w:vAlign w:val="center"/>
          </w:tcPr>
          <w:p w:rsidR="00EC3B8E" w:rsidRPr="00922476" w:rsidRDefault="00EC3B8E" w:rsidP="00385258">
            <w:pPr>
              <w:rPr>
                <w:rFonts w:ascii="Bookman Old Style" w:hAnsi="Bookman Old Style"/>
                <w:sz w:val="18"/>
                <w:szCs w:val="18"/>
              </w:rPr>
            </w:pPr>
            <w:r w:rsidRPr="00922476">
              <w:rPr>
                <w:rFonts w:ascii="Bookman Old Style" w:hAnsi="Bookman Old Style"/>
                <w:sz w:val="18"/>
                <w:szCs w:val="18"/>
              </w:rPr>
              <w:t>NOMOR SOP</w:t>
            </w:r>
          </w:p>
        </w:tc>
        <w:tc>
          <w:tcPr>
            <w:tcW w:w="1227" w:type="pct"/>
            <w:shd w:val="clear" w:color="auto" w:fill="FFC000"/>
            <w:vAlign w:val="center"/>
          </w:tcPr>
          <w:p w:rsidR="00EC3B8E" w:rsidRPr="00EC3B8E" w:rsidRDefault="00EC3B8E" w:rsidP="00385258">
            <w:pPr>
              <w:rPr>
                <w:rFonts w:ascii="Bookman Old Style" w:hAnsi="Bookman Old Style"/>
                <w:sz w:val="18"/>
                <w:szCs w:val="18"/>
              </w:rPr>
            </w:pPr>
          </w:p>
        </w:tc>
      </w:tr>
      <w:tr w:rsidR="00EC3B8E" w:rsidRPr="00EC3B8E" w:rsidTr="00385258">
        <w:trPr>
          <w:trHeight w:val="340"/>
        </w:trPr>
        <w:tc>
          <w:tcPr>
            <w:tcW w:w="510" w:type="pct"/>
            <w:vMerge/>
            <w:shd w:val="clear" w:color="auto" w:fill="FFC000"/>
            <w:vAlign w:val="center"/>
          </w:tcPr>
          <w:p w:rsidR="00EC3B8E" w:rsidRPr="00EC3B8E" w:rsidRDefault="00EC3B8E" w:rsidP="00385258">
            <w:pPr>
              <w:rPr>
                <w:rFonts w:ascii="Bookman Old Style" w:hAnsi="Bookman Old Style"/>
                <w:sz w:val="18"/>
                <w:szCs w:val="18"/>
              </w:rPr>
            </w:pPr>
          </w:p>
        </w:tc>
        <w:tc>
          <w:tcPr>
            <w:tcW w:w="2043" w:type="pct"/>
            <w:vMerge/>
            <w:shd w:val="clear" w:color="auto" w:fill="FFC000"/>
            <w:vAlign w:val="center"/>
          </w:tcPr>
          <w:p w:rsidR="00EC3B8E" w:rsidRPr="00EC3B8E" w:rsidRDefault="00EC3B8E" w:rsidP="00385258">
            <w:pPr>
              <w:rPr>
                <w:rFonts w:ascii="Bookman Old Style" w:hAnsi="Bookman Old Style"/>
                <w:sz w:val="18"/>
                <w:szCs w:val="18"/>
              </w:rPr>
            </w:pPr>
          </w:p>
        </w:tc>
        <w:tc>
          <w:tcPr>
            <w:tcW w:w="1220" w:type="pct"/>
            <w:shd w:val="clear" w:color="auto" w:fill="FFC000"/>
            <w:vAlign w:val="center"/>
          </w:tcPr>
          <w:p w:rsidR="00EC3B8E" w:rsidRPr="00EC3B8E" w:rsidRDefault="00EC3B8E" w:rsidP="00385258">
            <w:pPr>
              <w:rPr>
                <w:rFonts w:ascii="Bookman Old Style" w:hAnsi="Bookman Old Style"/>
                <w:sz w:val="18"/>
                <w:szCs w:val="18"/>
              </w:rPr>
            </w:pPr>
            <w:r w:rsidRPr="00922476">
              <w:rPr>
                <w:rFonts w:ascii="Bookman Old Style" w:hAnsi="Bookman Old Style"/>
                <w:sz w:val="18"/>
                <w:szCs w:val="18"/>
              </w:rPr>
              <w:t>TANGGAL PEMBUATAN</w:t>
            </w:r>
          </w:p>
        </w:tc>
        <w:tc>
          <w:tcPr>
            <w:tcW w:w="1227" w:type="pct"/>
            <w:shd w:val="clear" w:color="auto" w:fill="FFC000"/>
            <w:vAlign w:val="center"/>
          </w:tcPr>
          <w:p w:rsidR="00EC3B8E" w:rsidRPr="00EC3B8E" w:rsidRDefault="00EC3B8E" w:rsidP="00385258">
            <w:pPr>
              <w:rPr>
                <w:rFonts w:ascii="Bookman Old Style" w:hAnsi="Bookman Old Style"/>
                <w:sz w:val="18"/>
                <w:szCs w:val="18"/>
              </w:rPr>
            </w:pPr>
          </w:p>
        </w:tc>
      </w:tr>
      <w:tr w:rsidR="00EC3B8E" w:rsidRPr="00EC3B8E" w:rsidTr="00385258">
        <w:trPr>
          <w:trHeight w:val="340"/>
        </w:trPr>
        <w:tc>
          <w:tcPr>
            <w:tcW w:w="510" w:type="pct"/>
            <w:vMerge/>
            <w:shd w:val="clear" w:color="auto" w:fill="FFC000"/>
            <w:vAlign w:val="center"/>
          </w:tcPr>
          <w:p w:rsidR="00EC3B8E" w:rsidRPr="00EC3B8E" w:rsidRDefault="00EC3B8E" w:rsidP="00385258">
            <w:pPr>
              <w:rPr>
                <w:rFonts w:ascii="Bookman Old Style" w:hAnsi="Bookman Old Style"/>
                <w:sz w:val="18"/>
                <w:szCs w:val="18"/>
              </w:rPr>
            </w:pPr>
          </w:p>
        </w:tc>
        <w:tc>
          <w:tcPr>
            <w:tcW w:w="2043" w:type="pct"/>
            <w:vMerge/>
            <w:shd w:val="clear" w:color="auto" w:fill="FFC000"/>
            <w:vAlign w:val="center"/>
          </w:tcPr>
          <w:p w:rsidR="00EC3B8E" w:rsidRPr="00EC3B8E" w:rsidRDefault="00EC3B8E" w:rsidP="00385258">
            <w:pPr>
              <w:rPr>
                <w:rFonts w:ascii="Bookman Old Style" w:hAnsi="Bookman Old Style"/>
                <w:sz w:val="18"/>
                <w:szCs w:val="18"/>
              </w:rPr>
            </w:pPr>
          </w:p>
        </w:tc>
        <w:tc>
          <w:tcPr>
            <w:tcW w:w="1220" w:type="pct"/>
            <w:shd w:val="clear" w:color="auto" w:fill="FFC000"/>
            <w:vAlign w:val="center"/>
          </w:tcPr>
          <w:p w:rsidR="00EC3B8E" w:rsidRPr="00EC3B8E" w:rsidRDefault="00EC3B8E" w:rsidP="00385258">
            <w:pPr>
              <w:rPr>
                <w:rFonts w:ascii="Bookman Old Style" w:hAnsi="Bookman Old Style"/>
                <w:sz w:val="18"/>
                <w:szCs w:val="18"/>
              </w:rPr>
            </w:pPr>
            <w:r w:rsidRPr="00922476">
              <w:rPr>
                <w:rFonts w:ascii="Bookman Old Style" w:hAnsi="Bookman Old Style"/>
                <w:sz w:val="18"/>
                <w:szCs w:val="18"/>
              </w:rPr>
              <w:t>TANGGAL REVISI (DITINJAU KEMBALI)</w:t>
            </w:r>
          </w:p>
        </w:tc>
        <w:tc>
          <w:tcPr>
            <w:tcW w:w="1227" w:type="pct"/>
            <w:shd w:val="clear" w:color="auto" w:fill="FFC000"/>
            <w:vAlign w:val="center"/>
          </w:tcPr>
          <w:p w:rsidR="00EC3B8E" w:rsidRPr="00EC3B8E" w:rsidRDefault="00EC3B8E" w:rsidP="00385258">
            <w:pPr>
              <w:rPr>
                <w:rFonts w:ascii="Bookman Old Style" w:hAnsi="Bookman Old Style"/>
                <w:sz w:val="18"/>
                <w:szCs w:val="18"/>
              </w:rPr>
            </w:pPr>
          </w:p>
        </w:tc>
      </w:tr>
      <w:tr w:rsidR="00EC3B8E" w:rsidRPr="00EC3B8E" w:rsidTr="00385258">
        <w:trPr>
          <w:trHeight w:val="340"/>
        </w:trPr>
        <w:tc>
          <w:tcPr>
            <w:tcW w:w="510" w:type="pct"/>
            <w:vMerge/>
            <w:shd w:val="clear" w:color="auto" w:fill="FFC000"/>
            <w:vAlign w:val="center"/>
          </w:tcPr>
          <w:p w:rsidR="00EC3B8E" w:rsidRPr="00EC3B8E" w:rsidRDefault="00EC3B8E" w:rsidP="00385258">
            <w:pPr>
              <w:rPr>
                <w:rFonts w:ascii="Bookman Old Style" w:hAnsi="Bookman Old Style"/>
                <w:sz w:val="18"/>
                <w:szCs w:val="18"/>
              </w:rPr>
            </w:pPr>
          </w:p>
        </w:tc>
        <w:tc>
          <w:tcPr>
            <w:tcW w:w="2043" w:type="pct"/>
            <w:vMerge/>
            <w:shd w:val="clear" w:color="auto" w:fill="FFC000"/>
            <w:vAlign w:val="center"/>
          </w:tcPr>
          <w:p w:rsidR="00EC3B8E" w:rsidRPr="00EC3B8E" w:rsidRDefault="00EC3B8E" w:rsidP="00385258">
            <w:pPr>
              <w:rPr>
                <w:rFonts w:ascii="Bookman Old Style" w:hAnsi="Bookman Old Style"/>
                <w:sz w:val="18"/>
                <w:szCs w:val="18"/>
              </w:rPr>
            </w:pPr>
          </w:p>
        </w:tc>
        <w:tc>
          <w:tcPr>
            <w:tcW w:w="1220" w:type="pct"/>
            <w:shd w:val="clear" w:color="auto" w:fill="FFC000"/>
            <w:vAlign w:val="center"/>
          </w:tcPr>
          <w:p w:rsidR="00EC3B8E" w:rsidRPr="00EC3B8E" w:rsidRDefault="00EC3B8E" w:rsidP="00385258">
            <w:pPr>
              <w:rPr>
                <w:rFonts w:ascii="Bookman Old Style" w:hAnsi="Bookman Old Style"/>
                <w:sz w:val="18"/>
                <w:szCs w:val="18"/>
              </w:rPr>
            </w:pPr>
            <w:r w:rsidRPr="00922476">
              <w:rPr>
                <w:rFonts w:ascii="Bookman Old Style" w:hAnsi="Bookman Old Style"/>
                <w:sz w:val="18"/>
                <w:szCs w:val="18"/>
              </w:rPr>
              <w:t xml:space="preserve">TANGGAL </w:t>
            </w:r>
            <w:r w:rsidRPr="00922476">
              <w:rPr>
                <w:rFonts w:ascii="Bookman Old Style" w:hAnsi="Bookman Old Style"/>
                <w:sz w:val="18"/>
                <w:szCs w:val="18"/>
                <w:lang w:val="en-US"/>
              </w:rPr>
              <w:t>PENGESAHAN</w:t>
            </w:r>
          </w:p>
        </w:tc>
        <w:tc>
          <w:tcPr>
            <w:tcW w:w="1227" w:type="pct"/>
            <w:shd w:val="clear" w:color="auto" w:fill="FFC000"/>
            <w:vAlign w:val="center"/>
          </w:tcPr>
          <w:p w:rsidR="00EC3B8E" w:rsidRPr="00EC3B8E" w:rsidRDefault="00EC3B8E" w:rsidP="00385258">
            <w:pPr>
              <w:rPr>
                <w:rFonts w:ascii="Bookman Old Style" w:hAnsi="Bookman Old Style"/>
                <w:sz w:val="18"/>
                <w:szCs w:val="18"/>
              </w:rPr>
            </w:pPr>
          </w:p>
        </w:tc>
      </w:tr>
      <w:tr w:rsidR="00EC3B8E" w:rsidRPr="00EC3B8E" w:rsidTr="00385258">
        <w:trPr>
          <w:trHeight w:val="340"/>
        </w:trPr>
        <w:tc>
          <w:tcPr>
            <w:tcW w:w="510" w:type="pct"/>
            <w:vMerge/>
            <w:shd w:val="clear" w:color="auto" w:fill="FFC000"/>
            <w:vAlign w:val="center"/>
          </w:tcPr>
          <w:p w:rsidR="00EC3B8E" w:rsidRPr="00EC3B8E" w:rsidRDefault="00EC3B8E" w:rsidP="00385258">
            <w:pPr>
              <w:rPr>
                <w:rFonts w:ascii="Bookman Old Style" w:hAnsi="Bookman Old Style"/>
                <w:sz w:val="18"/>
                <w:szCs w:val="18"/>
              </w:rPr>
            </w:pPr>
          </w:p>
        </w:tc>
        <w:tc>
          <w:tcPr>
            <w:tcW w:w="2043" w:type="pct"/>
            <w:vMerge/>
            <w:shd w:val="clear" w:color="auto" w:fill="FFC000"/>
            <w:vAlign w:val="center"/>
          </w:tcPr>
          <w:p w:rsidR="00EC3B8E" w:rsidRPr="00EC3B8E" w:rsidRDefault="00EC3B8E" w:rsidP="00385258">
            <w:pPr>
              <w:rPr>
                <w:rFonts w:ascii="Bookman Old Style" w:hAnsi="Bookman Old Style"/>
                <w:sz w:val="18"/>
                <w:szCs w:val="18"/>
              </w:rPr>
            </w:pPr>
          </w:p>
        </w:tc>
        <w:tc>
          <w:tcPr>
            <w:tcW w:w="1220" w:type="pct"/>
            <w:shd w:val="clear" w:color="auto" w:fill="FFC000"/>
            <w:vAlign w:val="center"/>
          </w:tcPr>
          <w:p w:rsidR="00EC3B8E" w:rsidRPr="00EC3B8E" w:rsidRDefault="00EC3B8E" w:rsidP="00385258">
            <w:pPr>
              <w:rPr>
                <w:rFonts w:ascii="Bookman Old Style" w:hAnsi="Bookman Old Style"/>
                <w:sz w:val="18"/>
                <w:szCs w:val="18"/>
              </w:rPr>
            </w:pPr>
            <w:r w:rsidRPr="00922476">
              <w:rPr>
                <w:rFonts w:ascii="Bookman Old Style" w:hAnsi="Bookman Old Style"/>
                <w:sz w:val="18"/>
                <w:szCs w:val="18"/>
              </w:rPr>
              <w:t>DISAHKAN OLEH</w:t>
            </w:r>
          </w:p>
        </w:tc>
        <w:tc>
          <w:tcPr>
            <w:tcW w:w="1227" w:type="pct"/>
            <w:shd w:val="clear" w:color="auto" w:fill="FFC000"/>
            <w:vAlign w:val="center"/>
          </w:tcPr>
          <w:p w:rsidR="00EC3B8E" w:rsidRPr="00EC3B8E" w:rsidRDefault="00EC3B8E" w:rsidP="00385258">
            <w:pPr>
              <w:rPr>
                <w:rFonts w:ascii="Bookman Old Style" w:hAnsi="Bookman Old Style"/>
                <w:sz w:val="18"/>
                <w:szCs w:val="18"/>
              </w:rPr>
            </w:pPr>
          </w:p>
        </w:tc>
      </w:tr>
      <w:tr w:rsidR="00D93BBB" w:rsidRPr="00EC3B8E" w:rsidTr="00385258">
        <w:trPr>
          <w:trHeight w:val="340"/>
        </w:trPr>
        <w:tc>
          <w:tcPr>
            <w:tcW w:w="2553" w:type="pct"/>
            <w:gridSpan w:val="2"/>
            <w:tcBorders>
              <w:bottom w:val="single" w:sz="4" w:space="0" w:color="000000" w:themeColor="text1"/>
            </w:tcBorders>
            <w:shd w:val="clear" w:color="auto" w:fill="FFC000"/>
            <w:vAlign w:val="center"/>
          </w:tcPr>
          <w:p w:rsidR="00D93BBB" w:rsidRPr="00EC3B8E" w:rsidRDefault="00D93BBB" w:rsidP="00385258">
            <w:pPr>
              <w:spacing w:before="40" w:after="40"/>
              <w:jc w:val="center"/>
              <w:rPr>
                <w:rFonts w:ascii="Bookman Old Style" w:hAnsi="Bookman Old Style"/>
                <w:b/>
                <w:sz w:val="18"/>
                <w:szCs w:val="18"/>
              </w:rPr>
            </w:pPr>
          </w:p>
        </w:tc>
        <w:tc>
          <w:tcPr>
            <w:tcW w:w="1220" w:type="pct"/>
            <w:tcBorders>
              <w:bottom w:val="single" w:sz="4" w:space="0" w:color="000000" w:themeColor="text1"/>
            </w:tcBorders>
            <w:shd w:val="clear" w:color="auto" w:fill="FFC000"/>
            <w:vAlign w:val="center"/>
          </w:tcPr>
          <w:p w:rsidR="00D93BBB" w:rsidRPr="00EC3B8E" w:rsidRDefault="00D93BBB" w:rsidP="00385258">
            <w:pPr>
              <w:spacing w:before="40" w:after="40"/>
              <w:rPr>
                <w:rFonts w:ascii="Bookman Old Style" w:hAnsi="Bookman Old Style"/>
                <w:sz w:val="18"/>
                <w:szCs w:val="18"/>
              </w:rPr>
            </w:pPr>
            <w:r w:rsidRPr="00EC3B8E">
              <w:rPr>
                <w:rFonts w:ascii="Bookman Old Style" w:hAnsi="Bookman Old Style"/>
                <w:sz w:val="18"/>
                <w:szCs w:val="18"/>
              </w:rPr>
              <w:t>NAMA SOP</w:t>
            </w:r>
          </w:p>
        </w:tc>
        <w:tc>
          <w:tcPr>
            <w:tcW w:w="1227" w:type="pct"/>
            <w:tcBorders>
              <w:bottom w:val="single" w:sz="4" w:space="0" w:color="000000" w:themeColor="text1"/>
            </w:tcBorders>
            <w:shd w:val="clear" w:color="auto" w:fill="FFC000"/>
            <w:vAlign w:val="center"/>
          </w:tcPr>
          <w:p w:rsidR="00D93BBB" w:rsidRPr="00EC3B8E" w:rsidRDefault="00D93BBB" w:rsidP="00385258">
            <w:pPr>
              <w:spacing w:before="40" w:after="40"/>
              <w:rPr>
                <w:rFonts w:ascii="Bookman Old Style" w:hAnsi="Bookman Old Style"/>
                <w:sz w:val="18"/>
                <w:szCs w:val="18"/>
              </w:rPr>
            </w:pPr>
            <w:r w:rsidRPr="00EC3B8E">
              <w:rPr>
                <w:rFonts w:ascii="Bookman Old Style" w:hAnsi="Bookman Old Style"/>
                <w:sz w:val="18"/>
                <w:szCs w:val="18"/>
              </w:rPr>
              <w:t>SOP TEKNIS PENGELOLAAN SIMDA UNTUK PEMBERIAN PANJAR</w:t>
            </w:r>
          </w:p>
        </w:tc>
      </w:tr>
      <w:tr w:rsidR="00D93BBB" w:rsidRPr="00EC3B8E" w:rsidTr="00385258">
        <w:tc>
          <w:tcPr>
            <w:tcW w:w="510" w:type="pct"/>
            <w:tcBorders>
              <w:left w:val="nil"/>
              <w:right w:val="nil"/>
            </w:tcBorders>
          </w:tcPr>
          <w:p w:rsidR="00D93BBB" w:rsidRPr="00EC3B8E" w:rsidRDefault="00D93BBB" w:rsidP="00385258">
            <w:pPr>
              <w:rPr>
                <w:rFonts w:ascii="Bookman Old Style" w:hAnsi="Bookman Old Style"/>
                <w:sz w:val="18"/>
                <w:szCs w:val="18"/>
              </w:rPr>
            </w:pPr>
          </w:p>
        </w:tc>
        <w:tc>
          <w:tcPr>
            <w:tcW w:w="2043" w:type="pct"/>
            <w:tcBorders>
              <w:left w:val="nil"/>
              <w:right w:val="nil"/>
            </w:tcBorders>
          </w:tcPr>
          <w:p w:rsidR="00D93BBB" w:rsidRPr="00EC3B8E" w:rsidRDefault="00D93BBB" w:rsidP="00385258">
            <w:pPr>
              <w:spacing w:before="40" w:after="40"/>
              <w:rPr>
                <w:rFonts w:ascii="Bookman Old Style" w:hAnsi="Bookman Old Style"/>
                <w:sz w:val="18"/>
                <w:szCs w:val="18"/>
              </w:rPr>
            </w:pPr>
          </w:p>
        </w:tc>
        <w:tc>
          <w:tcPr>
            <w:tcW w:w="1220" w:type="pct"/>
            <w:tcBorders>
              <w:left w:val="nil"/>
              <w:right w:val="nil"/>
            </w:tcBorders>
          </w:tcPr>
          <w:p w:rsidR="00D93BBB" w:rsidRPr="00EC3B8E" w:rsidRDefault="00D93BBB" w:rsidP="00385258">
            <w:pPr>
              <w:spacing w:before="40" w:after="40"/>
              <w:rPr>
                <w:rFonts w:ascii="Bookman Old Style" w:hAnsi="Bookman Old Style"/>
                <w:sz w:val="18"/>
                <w:szCs w:val="18"/>
              </w:rPr>
            </w:pPr>
          </w:p>
        </w:tc>
        <w:tc>
          <w:tcPr>
            <w:tcW w:w="1227" w:type="pct"/>
            <w:tcBorders>
              <w:left w:val="nil"/>
              <w:right w:val="nil"/>
            </w:tcBorders>
          </w:tcPr>
          <w:p w:rsidR="00D93BBB" w:rsidRPr="00EC3B8E" w:rsidRDefault="00D93BBB" w:rsidP="00385258">
            <w:pPr>
              <w:spacing w:before="40" w:after="40"/>
              <w:rPr>
                <w:rFonts w:ascii="Bookman Old Style" w:hAnsi="Bookman Old Style"/>
                <w:sz w:val="18"/>
                <w:szCs w:val="18"/>
              </w:rPr>
            </w:pPr>
          </w:p>
        </w:tc>
      </w:tr>
      <w:tr w:rsidR="00D93BBB" w:rsidRPr="00EC3B8E" w:rsidTr="00385258">
        <w:tc>
          <w:tcPr>
            <w:tcW w:w="2553" w:type="pct"/>
            <w:gridSpan w:val="2"/>
            <w:shd w:val="clear" w:color="auto" w:fill="FFFFCC"/>
          </w:tcPr>
          <w:p w:rsidR="00D93BBB" w:rsidRPr="00EC3B8E" w:rsidRDefault="00D93BBB" w:rsidP="00385258">
            <w:pPr>
              <w:spacing w:before="40" w:after="40"/>
              <w:rPr>
                <w:rFonts w:ascii="Bookman Old Style" w:hAnsi="Bookman Old Style"/>
                <w:sz w:val="18"/>
                <w:szCs w:val="18"/>
              </w:rPr>
            </w:pPr>
            <w:r w:rsidRPr="00EC3B8E">
              <w:rPr>
                <w:rFonts w:ascii="Bookman Old Style" w:hAnsi="Bookman Old Style"/>
                <w:sz w:val="18"/>
                <w:szCs w:val="18"/>
              </w:rPr>
              <w:t>Dasar Hukum</w:t>
            </w:r>
          </w:p>
        </w:tc>
        <w:tc>
          <w:tcPr>
            <w:tcW w:w="2447" w:type="pct"/>
            <w:gridSpan w:val="2"/>
            <w:shd w:val="clear" w:color="auto" w:fill="FFFFCC"/>
          </w:tcPr>
          <w:p w:rsidR="00D93BBB" w:rsidRPr="00EC3B8E" w:rsidRDefault="00D93BBB" w:rsidP="00385258">
            <w:pPr>
              <w:spacing w:before="40" w:after="40"/>
              <w:rPr>
                <w:rFonts w:ascii="Bookman Old Style" w:hAnsi="Bookman Old Style"/>
                <w:sz w:val="18"/>
                <w:szCs w:val="18"/>
              </w:rPr>
            </w:pPr>
            <w:r w:rsidRPr="00EC3B8E">
              <w:rPr>
                <w:rFonts w:ascii="Bookman Old Style" w:hAnsi="Bookman Old Style"/>
                <w:sz w:val="18"/>
                <w:szCs w:val="18"/>
              </w:rPr>
              <w:t>Kualifikasi Pelaksana</w:t>
            </w:r>
          </w:p>
        </w:tc>
      </w:tr>
      <w:tr w:rsidR="00D93BBB" w:rsidRPr="00EC3B8E" w:rsidTr="00385258">
        <w:tc>
          <w:tcPr>
            <w:tcW w:w="2553" w:type="pct"/>
            <w:gridSpan w:val="2"/>
            <w:shd w:val="clear" w:color="auto" w:fill="FFFFCC"/>
          </w:tcPr>
          <w:p w:rsidR="00D93BBB" w:rsidRPr="00EC3B8E" w:rsidRDefault="00EC3B8E" w:rsidP="00385258">
            <w:pPr>
              <w:pStyle w:val="ListParagraph"/>
              <w:numPr>
                <w:ilvl w:val="0"/>
                <w:numId w:val="6"/>
              </w:numPr>
              <w:spacing w:before="40" w:after="40"/>
              <w:ind w:left="425" w:hanging="357"/>
              <w:contextualSpacing w:val="0"/>
              <w:jc w:val="both"/>
              <w:rPr>
                <w:rFonts w:ascii="Bookman Old Style" w:hAnsi="Bookman Old Style"/>
                <w:sz w:val="18"/>
                <w:szCs w:val="18"/>
              </w:rPr>
            </w:pPr>
            <w:r w:rsidRPr="00922476">
              <w:rPr>
                <w:rFonts w:ascii="Bookman Old Style" w:hAnsi="Bookman Old Style"/>
                <w:sz w:val="18"/>
                <w:szCs w:val="18"/>
              </w:rPr>
              <w:t>Peraturan Menteri Dalam Negeri Nomor 13 Tahun 2006 tentang Pedoman Pengelolaan Keuangan Daerah sebagaimana telah</w:t>
            </w:r>
            <w:r>
              <w:rPr>
                <w:rFonts w:ascii="Bookman Old Style" w:hAnsi="Bookman Old Style"/>
                <w:sz w:val="18"/>
                <w:szCs w:val="18"/>
              </w:rPr>
              <w:t xml:space="preserve"> diubah</w:t>
            </w:r>
            <w:r>
              <w:rPr>
                <w:rFonts w:ascii="Bookman Old Style" w:hAnsi="Bookman Old Style"/>
                <w:sz w:val="18"/>
                <w:szCs w:val="18"/>
                <w:lang w:val="en-US"/>
              </w:rPr>
              <w:t xml:space="preserve"> beberapa kali</w:t>
            </w:r>
            <w:r w:rsidRPr="00922476">
              <w:rPr>
                <w:rFonts w:ascii="Bookman Old Style" w:hAnsi="Bookman Old Style"/>
                <w:sz w:val="18"/>
                <w:szCs w:val="18"/>
              </w:rPr>
              <w:t xml:space="preserve"> terakhir dengan Peraturan Menteri Dalam Negeri Nomor 21 Tahun 2011 tentang Perubahan Kedua Atas Peraturan Menteri Dalam Negeri Nomor 13 Tahun 2006 </w:t>
            </w:r>
            <w:r>
              <w:rPr>
                <w:rFonts w:ascii="Bookman Old Style" w:hAnsi="Bookman Old Style"/>
                <w:sz w:val="18"/>
                <w:szCs w:val="18"/>
                <w:lang w:val="en-US"/>
              </w:rPr>
              <w:t>T</w:t>
            </w:r>
            <w:r w:rsidRPr="00922476">
              <w:rPr>
                <w:rFonts w:ascii="Bookman Old Style" w:hAnsi="Bookman Old Style"/>
                <w:sz w:val="18"/>
                <w:szCs w:val="18"/>
              </w:rPr>
              <w:t>entang Pedoman Pengelolaan Keuangan Daerah</w:t>
            </w:r>
            <w:r w:rsidR="00D93BBB" w:rsidRPr="00EC3B8E">
              <w:rPr>
                <w:rFonts w:ascii="Bookman Old Style" w:hAnsi="Bookman Old Style"/>
                <w:sz w:val="18"/>
                <w:szCs w:val="18"/>
              </w:rPr>
              <w:t>;</w:t>
            </w:r>
          </w:p>
          <w:p w:rsidR="00D93BBB" w:rsidRPr="00EC3B8E" w:rsidRDefault="00D93BBB" w:rsidP="00385258">
            <w:pPr>
              <w:pStyle w:val="ListParagraph"/>
              <w:numPr>
                <w:ilvl w:val="0"/>
                <w:numId w:val="6"/>
              </w:numPr>
              <w:spacing w:before="40" w:after="40"/>
              <w:ind w:left="426"/>
              <w:contextualSpacing w:val="0"/>
              <w:jc w:val="both"/>
              <w:rPr>
                <w:rFonts w:ascii="Bookman Old Style" w:hAnsi="Bookman Old Style"/>
                <w:sz w:val="18"/>
                <w:szCs w:val="18"/>
              </w:rPr>
            </w:pPr>
            <w:r w:rsidRPr="00EC3B8E">
              <w:rPr>
                <w:rFonts w:ascii="Bookman Old Style" w:hAnsi="Bookman Old Style"/>
                <w:sz w:val="18"/>
                <w:szCs w:val="18"/>
              </w:rPr>
              <w:t xml:space="preserve">Peraturan Menteri Dalam Negeri Nomor 55 Tahun 2008 </w:t>
            </w:r>
            <w:r w:rsidR="00EC3B8E">
              <w:rPr>
                <w:rFonts w:ascii="Bookman Old Style" w:hAnsi="Bookman Old Style"/>
                <w:sz w:val="18"/>
                <w:szCs w:val="18"/>
                <w:lang w:val="en-US"/>
              </w:rPr>
              <w:t>t</w:t>
            </w:r>
            <w:r w:rsidRPr="00EC3B8E">
              <w:rPr>
                <w:rFonts w:ascii="Bookman Old Style" w:hAnsi="Bookman Old Style"/>
                <w:sz w:val="18"/>
                <w:szCs w:val="18"/>
              </w:rPr>
              <w:t>entang Tata Cara Penatausahaan Dan Penyusunan Laporan Pertanggungjawaban Bendahara Serta Penyampaiannya</w:t>
            </w:r>
            <w:r w:rsidR="00EC3B8E">
              <w:rPr>
                <w:rFonts w:ascii="Bookman Old Style" w:hAnsi="Bookman Old Style"/>
                <w:sz w:val="18"/>
                <w:szCs w:val="18"/>
                <w:lang w:val="en-US"/>
              </w:rPr>
              <w:t>;</w:t>
            </w:r>
          </w:p>
          <w:p w:rsidR="00D93BBB" w:rsidRPr="00EC3B8E" w:rsidRDefault="00D93BBB" w:rsidP="00385258">
            <w:pPr>
              <w:pStyle w:val="ListParagraph"/>
              <w:numPr>
                <w:ilvl w:val="0"/>
                <w:numId w:val="6"/>
              </w:numPr>
              <w:spacing w:before="40" w:after="40"/>
              <w:ind w:left="426"/>
              <w:contextualSpacing w:val="0"/>
              <w:jc w:val="both"/>
              <w:rPr>
                <w:rFonts w:ascii="Bookman Old Style" w:hAnsi="Bookman Old Style"/>
                <w:sz w:val="18"/>
                <w:szCs w:val="18"/>
              </w:rPr>
            </w:pPr>
            <w:r w:rsidRPr="00EC3B8E">
              <w:rPr>
                <w:rFonts w:ascii="Bookman Old Style" w:hAnsi="Bookman Old Style"/>
                <w:sz w:val="18"/>
                <w:szCs w:val="18"/>
              </w:rPr>
              <w:t xml:space="preserve">Peraturan Menteri Dalam Negeri Nomor 52 Tahun 2011 </w:t>
            </w:r>
            <w:r w:rsidR="00EC3B8E">
              <w:rPr>
                <w:rFonts w:ascii="Bookman Old Style" w:hAnsi="Bookman Old Style"/>
                <w:sz w:val="18"/>
                <w:szCs w:val="18"/>
                <w:lang w:val="en-US"/>
              </w:rPr>
              <w:t>t</w:t>
            </w:r>
            <w:r w:rsidRPr="00EC3B8E">
              <w:rPr>
                <w:rFonts w:ascii="Bookman Old Style" w:hAnsi="Bookman Old Style"/>
                <w:sz w:val="18"/>
                <w:szCs w:val="18"/>
              </w:rPr>
              <w:t>entang Standar Operasional Prosedur di Lingkungan Pemerin</w:t>
            </w:r>
            <w:r w:rsidR="00EC3B8E">
              <w:rPr>
                <w:rFonts w:ascii="Bookman Old Style" w:hAnsi="Bookman Old Style"/>
                <w:sz w:val="18"/>
                <w:szCs w:val="18"/>
              </w:rPr>
              <w:t>tah Provinsi dan Kabupaten/Kota</w:t>
            </w:r>
            <w:r w:rsidR="00EC3B8E">
              <w:rPr>
                <w:rFonts w:ascii="Bookman Old Style" w:hAnsi="Bookman Old Style"/>
                <w:sz w:val="18"/>
                <w:szCs w:val="18"/>
                <w:lang w:val="en-US"/>
              </w:rPr>
              <w:t>;</w:t>
            </w:r>
          </w:p>
          <w:p w:rsidR="00D93BBB" w:rsidRPr="00EC3B8E" w:rsidRDefault="00D93BBB" w:rsidP="00385258">
            <w:pPr>
              <w:pStyle w:val="ListParagraph"/>
              <w:numPr>
                <w:ilvl w:val="0"/>
                <w:numId w:val="6"/>
              </w:numPr>
              <w:spacing w:before="40" w:after="40"/>
              <w:ind w:left="426"/>
              <w:contextualSpacing w:val="0"/>
              <w:jc w:val="both"/>
              <w:rPr>
                <w:rFonts w:ascii="Bookman Old Style" w:hAnsi="Bookman Old Style"/>
                <w:sz w:val="18"/>
                <w:szCs w:val="18"/>
              </w:rPr>
            </w:pPr>
            <w:r w:rsidRPr="00EC3B8E">
              <w:rPr>
                <w:rFonts w:ascii="Bookman Old Style" w:hAnsi="Bookman Old Style"/>
                <w:sz w:val="18"/>
                <w:szCs w:val="18"/>
              </w:rPr>
              <w:t>Peraturan Daerah Provinsi Banten Nomor 7 Tahun 2006 tentang Pokok-Pokok Pengel</w:t>
            </w:r>
            <w:r w:rsidR="00EC3B8E">
              <w:rPr>
                <w:rFonts w:ascii="Bookman Old Style" w:hAnsi="Bookman Old Style"/>
                <w:sz w:val="18"/>
                <w:szCs w:val="18"/>
              </w:rPr>
              <w:t>olaan Daerah Provinsi Banten</w:t>
            </w:r>
            <w:r w:rsidR="00EC3B8E">
              <w:rPr>
                <w:rFonts w:ascii="Bookman Old Style" w:hAnsi="Bookman Old Style"/>
                <w:sz w:val="18"/>
                <w:szCs w:val="18"/>
                <w:lang w:val="en-US"/>
              </w:rPr>
              <w:t>.</w:t>
            </w:r>
          </w:p>
        </w:tc>
        <w:tc>
          <w:tcPr>
            <w:tcW w:w="2447" w:type="pct"/>
            <w:gridSpan w:val="2"/>
            <w:shd w:val="clear" w:color="auto" w:fill="FFFFCC"/>
          </w:tcPr>
          <w:p w:rsidR="00D93BBB" w:rsidRPr="00EC3B8E" w:rsidRDefault="00D93BBB" w:rsidP="00385258">
            <w:pPr>
              <w:pStyle w:val="ListParagraph"/>
              <w:numPr>
                <w:ilvl w:val="0"/>
                <w:numId w:val="50"/>
              </w:numPr>
              <w:spacing w:before="40" w:after="40"/>
              <w:ind w:left="380"/>
              <w:contextualSpacing w:val="0"/>
              <w:rPr>
                <w:rFonts w:ascii="Bookman Old Style" w:hAnsi="Bookman Old Style"/>
                <w:sz w:val="18"/>
                <w:szCs w:val="18"/>
              </w:rPr>
            </w:pPr>
            <w:r w:rsidRPr="00EC3B8E">
              <w:rPr>
                <w:rFonts w:ascii="Bookman Old Style" w:hAnsi="Bookman Old Style" w:cs="Arial"/>
                <w:sz w:val="18"/>
                <w:szCs w:val="18"/>
              </w:rPr>
              <w:t>Memahami mekanisme pelaksanaan dan penatausahaan APBD</w:t>
            </w:r>
            <w:r w:rsidR="00EC3B8E">
              <w:rPr>
                <w:rFonts w:ascii="Bookman Old Style" w:hAnsi="Bookman Old Style" w:cs="Arial"/>
                <w:sz w:val="18"/>
                <w:szCs w:val="18"/>
                <w:lang w:val="en-US"/>
              </w:rPr>
              <w:t>;</w:t>
            </w:r>
          </w:p>
          <w:p w:rsidR="00D93BBB" w:rsidRPr="00EC3B8E" w:rsidRDefault="00D93BBB" w:rsidP="00385258">
            <w:pPr>
              <w:pStyle w:val="ListParagraph"/>
              <w:numPr>
                <w:ilvl w:val="0"/>
                <w:numId w:val="50"/>
              </w:numPr>
              <w:spacing w:before="40" w:after="40"/>
              <w:ind w:left="380"/>
              <w:contextualSpacing w:val="0"/>
              <w:rPr>
                <w:rFonts w:ascii="Bookman Old Style" w:hAnsi="Bookman Old Style"/>
                <w:sz w:val="18"/>
                <w:szCs w:val="18"/>
              </w:rPr>
            </w:pPr>
            <w:r w:rsidRPr="00EC3B8E">
              <w:rPr>
                <w:rFonts w:ascii="Bookman Old Style" w:hAnsi="Bookman Old Style" w:cs="Arial"/>
                <w:sz w:val="18"/>
                <w:szCs w:val="18"/>
              </w:rPr>
              <w:t>Memahami pengendalian intern pelaksanaan APBD</w:t>
            </w:r>
            <w:r w:rsidR="00EC3B8E">
              <w:rPr>
                <w:rFonts w:ascii="Bookman Old Style" w:hAnsi="Bookman Old Style" w:cs="Arial"/>
                <w:sz w:val="18"/>
                <w:szCs w:val="18"/>
                <w:lang w:val="en-US"/>
              </w:rPr>
              <w:t>;</w:t>
            </w:r>
          </w:p>
          <w:p w:rsidR="002D76BE" w:rsidRPr="00EC3B8E" w:rsidRDefault="002D76BE" w:rsidP="00385258">
            <w:pPr>
              <w:pStyle w:val="ListParagraph"/>
              <w:numPr>
                <w:ilvl w:val="0"/>
                <w:numId w:val="50"/>
              </w:numPr>
              <w:spacing w:before="40" w:after="40"/>
              <w:ind w:left="380"/>
              <w:contextualSpacing w:val="0"/>
              <w:rPr>
                <w:rFonts w:ascii="Bookman Old Style" w:hAnsi="Bookman Old Style" w:cs="Arial"/>
                <w:sz w:val="18"/>
                <w:szCs w:val="18"/>
              </w:rPr>
            </w:pPr>
            <w:r w:rsidRPr="00EC3B8E">
              <w:rPr>
                <w:rFonts w:ascii="Bookman Old Style" w:hAnsi="Bookman Old Style" w:cs="Arial"/>
                <w:sz w:val="18"/>
                <w:szCs w:val="18"/>
              </w:rPr>
              <w:t>Memahami peraturan tentang pemotongan dan penyetoran perhitungan pihak ketiga;</w:t>
            </w:r>
          </w:p>
          <w:p w:rsidR="00D93BBB" w:rsidRPr="00EC3B8E" w:rsidRDefault="00D93BBB" w:rsidP="00385258">
            <w:pPr>
              <w:pStyle w:val="ListParagraph"/>
              <w:numPr>
                <w:ilvl w:val="0"/>
                <w:numId w:val="50"/>
              </w:numPr>
              <w:spacing w:before="40" w:after="40"/>
              <w:ind w:left="380"/>
              <w:contextualSpacing w:val="0"/>
              <w:rPr>
                <w:rFonts w:ascii="Bookman Old Style" w:hAnsi="Bookman Old Style" w:cs="Arial"/>
                <w:sz w:val="18"/>
                <w:szCs w:val="18"/>
              </w:rPr>
            </w:pPr>
            <w:r w:rsidRPr="00EC3B8E">
              <w:rPr>
                <w:rFonts w:ascii="Bookman Old Style" w:hAnsi="Bookman Old Style" w:cs="Arial"/>
                <w:sz w:val="18"/>
                <w:szCs w:val="18"/>
              </w:rPr>
              <w:t>Memiliki kemampuan mengoperasikan komputer</w:t>
            </w:r>
            <w:r w:rsidR="00EC3B8E">
              <w:rPr>
                <w:rFonts w:ascii="Bookman Old Style" w:hAnsi="Bookman Old Style" w:cs="Arial"/>
                <w:sz w:val="18"/>
                <w:szCs w:val="18"/>
                <w:lang w:val="en-US"/>
              </w:rPr>
              <w:t>;</w:t>
            </w:r>
          </w:p>
          <w:p w:rsidR="00D93BBB" w:rsidRPr="00EC3B8E" w:rsidRDefault="00D93BBB" w:rsidP="00385258">
            <w:pPr>
              <w:pStyle w:val="ListParagraph"/>
              <w:numPr>
                <w:ilvl w:val="0"/>
                <w:numId w:val="50"/>
              </w:numPr>
              <w:spacing w:before="40" w:after="40"/>
              <w:ind w:left="380" w:hanging="357"/>
              <w:contextualSpacing w:val="0"/>
              <w:rPr>
                <w:rFonts w:ascii="Bookman Old Style" w:hAnsi="Bookman Old Style"/>
                <w:sz w:val="18"/>
                <w:szCs w:val="18"/>
              </w:rPr>
            </w:pPr>
            <w:r w:rsidRPr="00EC3B8E">
              <w:rPr>
                <w:rFonts w:ascii="Bookman Old Style" w:hAnsi="Bookman Old Style" w:cs="Arial"/>
                <w:sz w:val="18"/>
                <w:szCs w:val="18"/>
              </w:rPr>
              <w:t>Memiliki kemampuan menggunakan Sistem Informasi Manajemen Keuangan Daerah</w:t>
            </w:r>
            <w:r w:rsidR="00EC3B8E">
              <w:rPr>
                <w:rFonts w:ascii="Bookman Old Style" w:hAnsi="Bookman Old Style" w:cs="Arial"/>
                <w:sz w:val="18"/>
                <w:szCs w:val="18"/>
                <w:lang w:val="en-US"/>
              </w:rPr>
              <w:t>.</w:t>
            </w:r>
          </w:p>
        </w:tc>
      </w:tr>
      <w:tr w:rsidR="00D93BBB" w:rsidRPr="00EC3B8E" w:rsidTr="00385258">
        <w:tc>
          <w:tcPr>
            <w:tcW w:w="2553" w:type="pct"/>
            <w:gridSpan w:val="2"/>
            <w:shd w:val="clear" w:color="auto" w:fill="FFFFCC"/>
          </w:tcPr>
          <w:p w:rsidR="00D93BBB" w:rsidRPr="00EC3B8E" w:rsidRDefault="00D93BBB" w:rsidP="00385258">
            <w:pPr>
              <w:spacing w:before="40" w:after="40"/>
              <w:rPr>
                <w:rFonts w:ascii="Bookman Old Style" w:hAnsi="Bookman Old Style"/>
                <w:sz w:val="18"/>
                <w:szCs w:val="18"/>
              </w:rPr>
            </w:pPr>
            <w:r w:rsidRPr="00EC3B8E">
              <w:rPr>
                <w:rFonts w:ascii="Bookman Old Style" w:hAnsi="Bookman Old Style"/>
                <w:sz w:val="18"/>
                <w:szCs w:val="18"/>
              </w:rPr>
              <w:t>Keterkaitan</w:t>
            </w:r>
          </w:p>
        </w:tc>
        <w:tc>
          <w:tcPr>
            <w:tcW w:w="2447" w:type="pct"/>
            <w:gridSpan w:val="2"/>
            <w:shd w:val="clear" w:color="auto" w:fill="FFFFCC"/>
          </w:tcPr>
          <w:p w:rsidR="00D93BBB" w:rsidRPr="00EC3B8E" w:rsidRDefault="00D93BBB" w:rsidP="00385258">
            <w:pPr>
              <w:spacing w:before="40" w:after="40"/>
              <w:rPr>
                <w:rFonts w:ascii="Bookman Old Style" w:hAnsi="Bookman Old Style"/>
                <w:sz w:val="18"/>
                <w:szCs w:val="18"/>
              </w:rPr>
            </w:pPr>
            <w:r w:rsidRPr="00EC3B8E">
              <w:rPr>
                <w:rFonts w:ascii="Bookman Old Style" w:hAnsi="Bookman Old Style"/>
                <w:sz w:val="18"/>
                <w:szCs w:val="18"/>
              </w:rPr>
              <w:t>Peralatan/Perlengkapan</w:t>
            </w:r>
          </w:p>
        </w:tc>
      </w:tr>
      <w:tr w:rsidR="00D93BBB" w:rsidRPr="00EC3B8E" w:rsidTr="00385258">
        <w:tc>
          <w:tcPr>
            <w:tcW w:w="2553" w:type="pct"/>
            <w:gridSpan w:val="2"/>
            <w:shd w:val="clear" w:color="auto" w:fill="FFFFCC"/>
          </w:tcPr>
          <w:p w:rsidR="00A7512C" w:rsidRPr="00EC3B8E" w:rsidRDefault="00A7512C" w:rsidP="00385258">
            <w:pPr>
              <w:pStyle w:val="ListParagraph"/>
              <w:numPr>
                <w:ilvl w:val="0"/>
                <w:numId w:val="51"/>
              </w:numPr>
              <w:spacing w:before="40" w:after="40"/>
              <w:ind w:left="360"/>
              <w:contextualSpacing w:val="0"/>
              <w:rPr>
                <w:rFonts w:ascii="Bookman Old Style" w:hAnsi="Bookman Old Style"/>
                <w:sz w:val="18"/>
                <w:szCs w:val="18"/>
              </w:rPr>
            </w:pPr>
            <w:r w:rsidRPr="00EC3B8E">
              <w:rPr>
                <w:rFonts w:ascii="Bookman Old Style" w:hAnsi="Bookman Old Style"/>
                <w:sz w:val="18"/>
                <w:szCs w:val="18"/>
              </w:rPr>
              <w:t>SOP Teknis Pengelolaan SIMDA Untuk Penerbitan SPP dan SPM UP/GU/TU/NIHIL</w:t>
            </w:r>
          </w:p>
          <w:p w:rsidR="00A7512C" w:rsidRPr="00EC3B8E" w:rsidRDefault="00A7512C" w:rsidP="00385258">
            <w:pPr>
              <w:pStyle w:val="ListParagraph"/>
              <w:numPr>
                <w:ilvl w:val="0"/>
                <w:numId w:val="51"/>
              </w:numPr>
              <w:spacing w:before="40" w:after="40"/>
              <w:ind w:left="360"/>
              <w:contextualSpacing w:val="0"/>
              <w:rPr>
                <w:rFonts w:ascii="Bookman Old Style" w:hAnsi="Bookman Old Style"/>
                <w:sz w:val="18"/>
                <w:szCs w:val="18"/>
              </w:rPr>
            </w:pPr>
            <w:r w:rsidRPr="00EC3B8E">
              <w:rPr>
                <w:rFonts w:ascii="Bookman Old Style" w:hAnsi="Bookman Old Style"/>
                <w:sz w:val="18"/>
                <w:szCs w:val="18"/>
              </w:rPr>
              <w:t>SOP Teknis Pengelolaan SIMDA Untuk Penerbitan SPP  DAN SPM LS</w:t>
            </w:r>
          </w:p>
          <w:p w:rsidR="00A7512C" w:rsidRPr="00EC3B8E" w:rsidRDefault="00A7512C" w:rsidP="00385258">
            <w:pPr>
              <w:pStyle w:val="ListParagraph"/>
              <w:numPr>
                <w:ilvl w:val="0"/>
                <w:numId w:val="51"/>
              </w:numPr>
              <w:spacing w:before="40" w:after="40"/>
              <w:ind w:left="360"/>
              <w:contextualSpacing w:val="0"/>
              <w:rPr>
                <w:rFonts w:ascii="Bookman Old Style" w:hAnsi="Bookman Old Style"/>
                <w:sz w:val="18"/>
                <w:szCs w:val="18"/>
              </w:rPr>
            </w:pPr>
            <w:r w:rsidRPr="00EC3B8E">
              <w:rPr>
                <w:rFonts w:ascii="Bookman Old Style" w:hAnsi="Bookman Old Style"/>
                <w:sz w:val="18"/>
                <w:szCs w:val="18"/>
              </w:rPr>
              <w:t>SOP Teknis Pengelolaan SIMDA Untuk Pertanggungjawaban GU/TU</w:t>
            </w:r>
          </w:p>
          <w:p w:rsidR="00D93BBB" w:rsidRPr="00EC3B8E" w:rsidRDefault="00D93BBB" w:rsidP="00385258">
            <w:pPr>
              <w:pStyle w:val="ListParagraph"/>
              <w:spacing w:before="40" w:after="40"/>
              <w:ind w:left="360"/>
              <w:contextualSpacing w:val="0"/>
              <w:rPr>
                <w:rFonts w:ascii="Bookman Old Style" w:hAnsi="Bookman Old Style"/>
                <w:sz w:val="18"/>
                <w:szCs w:val="18"/>
              </w:rPr>
            </w:pPr>
          </w:p>
          <w:p w:rsidR="00D93BBB" w:rsidRPr="00EC3B8E" w:rsidRDefault="00D93BBB" w:rsidP="00385258">
            <w:pPr>
              <w:pStyle w:val="ListParagraph"/>
              <w:spacing w:before="40" w:after="40"/>
              <w:ind w:left="360"/>
              <w:contextualSpacing w:val="0"/>
              <w:rPr>
                <w:rFonts w:ascii="Bookman Old Style" w:hAnsi="Bookman Old Style"/>
                <w:sz w:val="18"/>
                <w:szCs w:val="18"/>
              </w:rPr>
            </w:pPr>
          </w:p>
          <w:p w:rsidR="00D93BBB" w:rsidRPr="00EC3B8E" w:rsidRDefault="00D93BBB" w:rsidP="00385258">
            <w:pPr>
              <w:pStyle w:val="ListParagraph"/>
              <w:spacing w:before="40" w:after="40"/>
              <w:ind w:left="360"/>
              <w:contextualSpacing w:val="0"/>
              <w:rPr>
                <w:rFonts w:ascii="Bookman Old Style" w:hAnsi="Bookman Old Style"/>
                <w:sz w:val="18"/>
                <w:szCs w:val="18"/>
              </w:rPr>
            </w:pPr>
          </w:p>
        </w:tc>
        <w:tc>
          <w:tcPr>
            <w:tcW w:w="2447" w:type="pct"/>
            <w:gridSpan w:val="2"/>
            <w:shd w:val="clear" w:color="auto" w:fill="FFFFCC"/>
          </w:tcPr>
          <w:p w:rsidR="00D93BBB" w:rsidRPr="00EC3B8E" w:rsidRDefault="002D76BE" w:rsidP="00385258">
            <w:pPr>
              <w:spacing w:before="40" w:after="40"/>
              <w:jc w:val="both"/>
              <w:rPr>
                <w:rFonts w:ascii="Bookman Old Style" w:hAnsi="Bookman Old Style"/>
                <w:sz w:val="18"/>
                <w:szCs w:val="18"/>
              </w:rPr>
            </w:pPr>
            <w:r w:rsidRPr="00EC3B8E">
              <w:rPr>
                <w:rFonts w:ascii="Bookman Old Style" w:hAnsi="Bookman Old Style"/>
                <w:sz w:val="18"/>
                <w:szCs w:val="18"/>
              </w:rPr>
              <w:t>Nota Dinas Pengajuan, Lembar Disposisi, Kwitansi</w:t>
            </w:r>
            <w:r w:rsidR="00D93BBB" w:rsidRPr="00EC3B8E">
              <w:rPr>
                <w:rFonts w:ascii="Bookman Old Style" w:hAnsi="Bookman Old Style"/>
                <w:sz w:val="18"/>
                <w:szCs w:val="18"/>
              </w:rPr>
              <w:t xml:space="preserve">, </w:t>
            </w:r>
            <w:r w:rsidRPr="00EC3B8E">
              <w:rPr>
                <w:rFonts w:ascii="Bookman Old Style" w:hAnsi="Bookman Old Style"/>
                <w:sz w:val="18"/>
                <w:szCs w:val="18"/>
              </w:rPr>
              <w:t xml:space="preserve">Berita Acara Serah Terima Uang, </w:t>
            </w:r>
            <w:r w:rsidR="00D93BBB" w:rsidRPr="00EC3B8E">
              <w:rPr>
                <w:rFonts w:ascii="Bookman Old Style" w:hAnsi="Bookman Old Style"/>
                <w:sz w:val="18"/>
                <w:szCs w:val="18"/>
              </w:rPr>
              <w:t xml:space="preserve">Dokumen Pelaksanaan Anggaran (DPA), </w:t>
            </w:r>
            <w:r w:rsidRPr="00EC3B8E">
              <w:rPr>
                <w:rFonts w:ascii="Bookman Old Style" w:hAnsi="Bookman Old Style"/>
                <w:sz w:val="18"/>
                <w:szCs w:val="18"/>
              </w:rPr>
              <w:t>Cek</w:t>
            </w:r>
            <w:r w:rsidR="00D93BBB" w:rsidRPr="00EC3B8E">
              <w:rPr>
                <w:rFonts w:ascii="Bookman Old Style" w:hAnsi="Bookman Old Style"/>
                <w:sz w:val="18"/>
                <w:szCs w:val="18"/>
              </w:rPr>
              <w:t>,  Stempel, Kalkulator (Mesin Hitung), Printer. Aplikasi Sistem Informasi Manajemen Keuangan Daerah (SIMDA)</w:t>
            </w:r>
          </w:p>
        </w:tc>
      </w:tr>
      <w:tr w:rsidR="00D93BBB" w:rsidRPr="00EC3B8E" w:rsidTr="00385258">
        <w:tc>
          <w:tcPr>
            <w:tcW w:w="2553" w:type="pct"/>
            <w:gridSpan w:val="2"/>
            <w:shd w:val="clear" w:color="auto" w:fill="FFFFCC"/>
          </w:tcPr>
          <w:p w:rsidR="00D93BBB" w:rsidRPr="00EC3B8E" w:rsidRDefault="00D93BBB" w:rsidP="00385258">
            <w:pPr>
              <w:spacing w:before="40" w:after="40"/>
              <w:rPr>
                <w:rFonts w:ascii="Bookman Old Style" w:hAnsi="Bookman Old Style"/>
                <w:sz w:val="18"/>
                <w:szCs w:val="18"/>
              </w:rPr>
            </w:pPr>
            <w:r w:rsidRPr="00EC3B8E">
              <w:rPr>
                <w:rFonts w:ascii="Bookman Old Style" w:hAnsi="Bookman Old Style"/>
                <w:sz w:val="18"/>
                <w:szCs w:val="18"/>
              </w:rPr>
              <w:t>Peringatan</w:t>
            </w:r>
          </w:p>
        </w:tc>
        <w:tc>
          <w:tcPr>
            <w:tcW w:w="2447" w:type="pct"/>
            <w:gridSpan w:val="2"/>
            <w:shd w:val="clear" w:color="auto" w:fill="FFFFCC"/>
          </w:tcPr>
          <w:p w:rsidR="00D93BBB" w:rsidRPr="00EC3B8E" w:rsidRDefault="00D93BBB" w:rsidP="00385258">
            <w:pPr>
              <w:spacing w:before="40" w:after="40"/>
              <w:rPr>
                <w:rFonts w:ascii="Bookman Old Style" w:hAnsi="Bookman Old Style"/>
                <w:sz w:val="18"/>
                <w:szCs w:val="18"/>
              </w:rPr>
            </w:pPr>
            <w:r w:rsidRPr="00EC3B8E">
              <w:rPr>
                <w:rFonts w:ascii="Bookman Old Style" w:hAnsi="Bookman Old Style"/>
                <w:sz w:val="18"/>
                <w:szCs w:val="18"/>
              </w:rPr>
              <w:t>Pencatatan dan Pendataan</w:t>
            </w:r>
          </w:p>
        </w:tc>
      </w:tr>
      <w:tr w:rsidR="00D93BBB" w:rsidRPr="00EC3B8E" w:rsidTr="00385258">
        <w:tc>
          <w:tcPr>
            <w:tcW w:w="2553" w:type="pct"/>
            <w:gridSpan w:val="2"/>
            <w:shd w:val="clear" w:color="auto" w:fill="FFFFCC"/>
          </w:tcPr>
          <w:p w:rsidR="00D93BBB" w:rsidRPr="00EC3B8E" w:rsidRDefault="00D93BBB" w:rsidP="00385258">
            <w:pPr>
              <w:spacing w:before="40" w:after="40"/>
              <w:jc w:val="both"/>
              <w:rPr>
                <w:rFonts w:ascii="Bookman Old Style" w:hAnsi="Bookman Old Style"/>
                <w:sz w:val="18"/>
                <w:szCs w:val="18"/>
              </w:rPr>
            </w:pPr>
            <w:r w:rsidRPr="00EC3B8E">
              <w:rPr>
                <w:rFonts w:ascii="Bookman Old Style" w:hAnsi="Bookman Old Style"/>
                <w:sz w:val="18"/>
                <w:szCs w:val="18"/>
              </w:rPr>
              <w:t>Apabila Penerbitan Surat Penyediaan Dana (SPD) tidak sesuai dengan SOP ini, maka pengendalian tidak dilakukan dengan memadai dalam pelaksanaan belanja. Jika SOP ini tidak dilaksanakan maka pelaporan dan pertanggungjawaban pengelolaan keuangan daerah akan terhambat.</w:t>
            </w:r>
          </w:p>
        </w:tc>
        <w:tc>
          <w:tcPr>
            <w:tcW w:w="2447" w:type="pct"/>
            <w:gridSpan w:val="2"/>
            <w:shd w:val="clear" w:color="auto" w:fill="FFFFCC"/>
          </w:tcPr>
          <w:p w:rsidR="00D93BBB" w:rsidRPr="00EC3B8E" w:rsidRDefault="002D76BE" w:rsidP="00385258">
            <w:pPr>
              <w:pStyle w:val="ListParagraph"/>
              <w:numPr>
                <w:ilvl w:val="0"/>
                <w:numId w:val="52"/>
              </w:numPr>
              <w:spacing w:before="40" w:after="40"/>
              <w:ind w:left="360"/>
              <w:contextualSpacing w:val="0"/>
              <w:rPr>
                <w:rFonts w:ascii="Bookman Old Style" w:hAnsi="Bookman Old Style"/>
                <w:sz w:val="18"/>
                <w:szCs w:val="18"/>
              </w:rPr>
            </w:pPr>
            <w:r w:rsidRPr="00EC3B8E">
              <w:rPr>
                <w:rFonts w:ascii="Bookman Old Style" w:hAnsi="Bookman Old Style"/>
                <w:sz w:val="18"/>
                <w:szCs w:val="18"/>
              </w:rPr>
              <w:t>Buku Pembantu Panjar</w:t>
            </w:r>
          </w:p>
          <w:p w:rsidR="002D76BE" w:rsidRPr="00EC3B8E" w:rsidRDefault="002D76BE" w:rsidP="00385258">
            <w:pPr>
              <w:pStyle w:val="ListParagraph"/>
              <w:numPr>
                <w:ilvl w:val="0"/>
                <w:numId w:val="52"/>
              </w:numPr>
              <w:spacing w:before="40" w:after="40"/>
              <w:ind w:left="360"/>
              <w:contextualSpacing w:val="0"/>
              <w:rPr>
                <w:rFonts w:ascii="Bookman Old Style" w:hAnsi="Bookman Old Style"/>
                <w:sz w:val="18"/>
                <w:szCs w:val="18"/>
              </w:rPr>
            </w:pPr>
            <w:r w:rsidRPr="00EC3B8E">
              <w:rPr>
                <w:rFonts w:ascii="Bookman Old Style" w:hAnsi="Bookman Old Style"/>
                <w:sz w:val="18"/>
                <w:szCs w:val="18"/>
              </w:rPr>
              <w:t>Buku Pembantu Kas Tunai</w:t>
            </w:r>
          </w:p>
          <w:p w:rsidR="002D76BE" w:rsidRPr="00EC3B8E" w:rsidRDefault="002D76BE" w:rsidP="00385258">
            <w:pPr>
              <w:pStyle w:val="ListParagraph"/>
              <w:numPr>
                <w:ilvl w:val="0"/>
                <w:numId w:val="52"/>
              </w:numPr>
              <w:spacing w:before="40" w:after="40"/>
              <w:ind w:left="360"/>
              <w:contextualSpacing w:val="0"/>
              <w:rPr>
                <w:rFonts w:ascii="Bookman Old Style" w:hAnsi="Bookman Old Style"/>
                <w:sz w:val="18"/>
                <w:szCs w:val="18"/>
              </w:rPr>
            </w:pPr>
            <w:r w:rsidRPr="00EC3B8E">
              <w:rPr>
                <w:rFonts w:ascii="Bookman Old Style" w:hAnsi="Bookman Old Style"/>
                <w:sz w:val="18"/>
                <w:szCs w:val="18"/>
              </w:rPr>
              <w:t>Buku Pembantu Bank</w:t>
            </w:r>
          </w:p>
          <w:p w:rsidR="00D93BBB" w:rsidRPr="00EC3B8E" w:rsidRDefault="00D93BBB" w:rsidP="00385258">
            <w:pPr>
              <w:pStyle w:val="ListParagraph"/>
              <w:numPr>
                <w:ilvl w:val="0"/>
                <w:numId w:val="52"/>
              </w:numPr>
              <w:spacing w:before="40" w:after="40"/>
              <w:ind w:left="360"/>
              <w:contextualSpacing w:val="0"/>
              <w:rPr>
                <w:rFonts w:ascii="Bookman Old Style" w:hAnsi="Bookman Old Style"/>
                <w:sz w:val="18"/>
                <w:szCs w:val="18"/>
              </w:rPr>
            </w:pPr>
            <w:r w:rsidRPr="00EC3B8E">
              <w:rPr>
                <w:rFonts w:ascii="Bookman Old Style" w:hAnsi="Bookman Old Style"/>
                <w:sz w:val="18"/>
                <w:szCs w:val="18"/>
              </w:rPr>
              <w:t>Database</w:t>
            </w:r>
          </w:p>
        </w:tc>
      </w:tr>
    </w:tbl>
    <w:p w:rsidR="00D93BBB" w:rsidRDefault="00D93BBB" w:rsidP="00E52D89">
      <w:pPr>
        <w:rPr>
          <w:lang w:val="en-US"/>
        </w:rPr>
      </w:pPr>
    </w:p>
    <w:p w:rsidR="00EC3B8E" w:rsidRDefault="00EC3B8E" w:rsidP="00E52D89">
      <w:pPr>
        <w:rPr>
          <w:lang w:val="en-US"/>
        </w:rPr>
      </w:pPr>
    </w:p>
    <w:p w:rsidR="00385258" w:rsidRPr="00EC3B8E" w:rsidRDefault="00385258" w:rsidP="00E52D89">
      <w:pPr>
        <w:rPr>
          <w:lang w:val="en-US"/>
        </w:rPr>
      </w:pPr>
    </w:p>
    <w:tbl>
      <w:tblPr>
        <w:tblStyle w:val="TableGrid"/>
        <w:tblpPr w:leftFromText="180" w:rightFromText="180" w:vertAnchor="page" w:horzAnchor="margin" w:tblpY="1441"/>
        <w:tblW w:w="5052" w:type="pct"/>
        <w:tblLook w:val="04A0"/>
      </w:tblPr>
      <w:tblGrid>
        <w:gridCol w:w="1665"/>
        <w:gridCol w:w="6668"/>
        <w:gridCol w:w="3984"/>
        <w:gridCol w:w="4171"/>
      </w:tblGrid>
      <w:tr w:rsidR="00385258" w:rsidRPr="00385258" w:rsidTr="00385258">
        <w:trPr>
          <w:trHeight w:val="340"/>
        </w:trPr>
        <w:tc>
          <w:tcPr>
            <w:tcW w:w="505" w:type="pct"/>
            <w:vMerge w:val="restart"/>
            <w:shd w:val="clear" w:color="auto" w:fill="FFC000"/>
            <w:vAlign w:val="center"/>
          </w:tcPr>
          <w:p w:rsidR="00385258" w:rsidRPr="00385258" w:rsidRDefault="00385258" w:rsidP="00385258">
            <w:pPr>
              <w:spacing w:before="40" w:after="40"/>
              <w:rPr>
                <w:rFonts w:ascii="Bookman Old Style" w:hAnsi="Bookman Old Style"/>
                <w:sz w:val="18"/>
                <w:szCs w:val="18"/>
              </w:rPr>
            </w:pPr>
            <w:r w:rsidRPr="00385258">
              <w:rPr>
                <w:rFonts w:ascii="Bookman Old Style" w:hAnsi="Bookman Old Style"/>
                <w:sz w:val="18"/>
                <w:szCs w:val="18"/>
              </w:rPr>
              <w:br w:type="page"/>
            </w:r>
            <w:r w:rsidRPr="00385258">
              <w:rPr>
                <w:rFonts w:ascii="Bookman Old Style" w:hAnsi="Bookman Old Style" w:cs="Arial"/>
                <w:noProof/>
                <w:sz w:val="18"/>
                <w:szCs w:val="18"/>
                <w:lang w:val="en-US" w:eastAsia="en-US"/>
              </w:rPr>
              <w:drawing>
                <wp:inline distT="0" distB="0" distL="0" distR="0">
                  <wp:extent cx="919861" cy="925033"/>
                  <wp:effectExtent l="0" t="0" r="0" b="8890"/>
                  <wp:docPr id="1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22" w:type="pct"/>
            <w:vMerge w:val="restart"/>
            <w:shd w:val="clear" w:color="auto" w:fill="FFC000"/>
            <w:vAlign w:val="center"/>
          </w:tcPr>
          <w:p w:rsidR="00385258" w:rsidRPr="00922476" w:rsidRDefault="00385258" w:rsidP="00385258">
            <w:pPr>
              <w:jc w:val="center"/>
              <w:rPr>
                <w:rFonts w:ascii="Bookman Old Style" w:hAnsi="Bookman Old Style"/>
                <w:sz w:val="18"/>
                <w:szCs w:val="18"/>
              </w:rPr>
            </w:pPr>
            <w:r w:rsidRPr="00922476">
              <w:rPr>
                <w:rFonts w:ascii="Bookman Old Style" w:hAnsi="Bookman Old Style"/>
                <w:sz w:val="18"/>
                <w:szCs w:val="18"/>
              </w:rPr>
              <w:t>DINAS PENDAPATAN DAN PENGELOLAAN KEUANGAN DAERAH</w:t>
            </w:r>
          </w:p>
          <w:p w:rsidR="00385258" w:rsidRPr="00922476" w:rsidRDefault="00385258" w:rsidP="00385258">
            <w:pPr>
              <w:jc w:val="center"/>
              <w:rPr>
                <w:rFonts w:ascii="Bookman Old Style" w:hAnsi="Bookman Old Style" w:cs="Tahoma"/>
                <w:sz w:val="18"/>
                <w:szCs w:val="18"/>
                <w:lang w:val="en-US"/>
              </w:rPr>
            </w:pPr>
          </w:p>
          <w:p w:rsidR="00385258" w:rsidRPr="00922476" w:rsidRDefault="00385258" w:rsidP="00385258">
            <w:pPr>
              <w:jc w:val="center"/>
              <w:rPr>
                <w:rFonts w:ascii="Bookman Old Style" w:hAnsi="Bookman Old Style" w:cs="Arial"/>
                <w:sz w:val="18"/>
                <w:szCs w:val="18"/>
                <w:lang w:val="it-IT"/>
              </w:rPr>
            </w:pPr>
            <w:r w:rsidRPr="00922476">
              <w:rPr>
                <w:rFonts w:ascii="Bookman Old Style" w:hAnsi="Bookman Old Style" w:cs="Arial"/>
                <w:sz w:val="18"/>
                <w:szCs w:val="18"/>
                <w:lang w:val="it-IT"/>
              </w:rPr>
              <w:t>STANDAR OPERASIONAL PROSEDUR (</w:t>
            </w:r>
            <w:r w:rsidRPr="00922476">
              <w:rPr>
                <w:rFonts w:ascii="Bookman Old Style" w:hAnsi="Bookman Old Style" w:cs="Arial"/>
                <w:sz w:val="18"/>
                <w:szCs w:val="18"/>
              </w:rPr>
              <w:t>SOP</w:t>
            </w:r>
            <w:r w:rsidRPr="00922476">
              <w:rPr>
                <w:rFonts w:ascii="Bookman Old Style" w:hAnsi="Bookman Old Style" w:cs="Arial"/>
                <w:sz w:val="18"/>
                <w:szCs w:val="18"/>
                <w:lang w:val="it-IT"/>
              </w:rPr>
              <w:t>)</w:t>
            </w:r>
          </w:p>
          <w:p w:rsidR="00385258" w:rsidRPr="00922476" w:rsidRDefault="00385258" w:rsidP="00385258">
            <w:pPr>
              <w:jc w:val="center"/>
              <w:rPr>
                <w:rFonts w:ascii="Bookman Old Style" w:hAnsi="Bookman Old Style" w:cs="Tahoma"/>
                <w:sz w:val="18"/>
                <w:szCs w:val="18"/>
              </w:rPr>
            </w:pPr>
            <w:r w:rsidRPr="00922476">
              <w:rPr>
                <w:rFonts w:ascii="Bookman Old Style" w:hAnsi="Bookman Old Style" w:cs="Tahoma"/>
                <w:sz w:val="18"/>
                <w:szCs w:val="18"/>
                <w:lang w:val="en-US"/>
              </w:rPr>
              <w:t>TEKNIS PENGELOLAAN KEUANGAN DAERAH BERBASIS SISTEM INFORMASI MANAJEMEN KEUANGAN DAERAH</w:t>
            </w:r>
            <w:r w:rsidRPr="00922476">
              <w:rPr>
                <w:rFonts w:ascii="Bookman Old Style" w:hAnsi="Bookman Old Style" w:cs="Tahoma"/>
                <w:sz w:val="18"/>
                <w:szCs w:val="18"/>
              </w:rPr>
              <w:t xml:space="preserve"> </w:t>
            </w:r>
          </w:p>
        </w:tc>
        <w:tc>
          <w:tcPr>
            <w:tcW w:w="1208" w:type="pct"/>
            <w:shd w:val="clear" w:color="auto" w:fill="FFC000"/>
            <w:vAlign w:val="center"/>
          </w:tcPr>
          <w:p w:rsidR="00385258" w:rsidRPr="00922476" w:rsidRDefault="00385258" w:rsidP="00385258">
            <w:pPr>
              <w:rPr>
                <w:rFonts w:ascii="Bookman Old Style" w:hAnsi="Bookman Old Style"/>
                <w:sz w:val="18"/>
                <w:szCs w:val="18"/>
              </w:rPr>
            </w:pPr>
            <w:r w:rsidRPr="00922476">
              <w:rPr>
                <w:rFonts w:ascii="Bookman Old Style" w:hAnsi="Bookman Old Style"/>
                <w:sz w:val="18"/>
                <w:szCs w:val="18"/>
              </w:rPr>
              <w:t>NOMOR SOP</w:t>
            </w:r>
          </w:p>
        </w:tc>
        <w:tc>
          <w:tcPr>
            <w:tcW w:w="1265" w:type="pct"/>
            <w:shd w:val="clear" w:color="auto" w:fill="FFC000"/>
            <w:vAlign w:val="center"/>
          </w:tcPr>
          <w:p w:rsidR="00385258" w:rsidRPr="00385258" w:rsidRDefault="00385258" w:rsidP="00385258">
            <w:pPr>
              <w:spacing w:before="40" w:after="40"/>
              <w:rPr>
                <w:rFonts w:ascii="Bookman Old Style" w:hAnsi="Bookman Old Style"/>
                <w:sz w:val="18"/>
                <w:szCs w:val="18"/>
              </w:rPr>
            </w:pPr>
          </w:p>
        </w:tc>
      </w:tr>
      <w:tr w:rsidR="00385258" w:rsidRPr="00385258" w:rsidTr="00385258">
        <w:trPr>
          <w:trHeight w:val="340"/>
        </w:trPr>
        <w:tc>
          <w:tcPr>
            <w:tcW w:w="505" w:type="pct"/>
            <w:vMerge/>
            <w:shd w:val="clear" w:color="auto" w:fill="FFC000"/>
            <w:vAlign w:val="center"/>
          </w:tcPr>
          <w:p w:rsidR="00385258" w:rsidRPr="00385258" w:rsidRDefault="00385258" w:rsidP="00385258">
            <w:pPr>
              <w:spacing w:before="40" w:after="40"/>
              <w:rPr>
                <w:rFonts w:ascii="Bookman Old Style" w:hAnsi="Bookman Old Style"/>
                <w:sz w:val="18"/>
                <w:szCs w:val="18"/>
              </w:rPr>
            </w:pPr>
          </w:p>
        </w:tc>
        <w:tc>
          <w:tcPr>
            <w:tcW w:w="2022" w:type="pct"/>
            <w:vMerge/>
            <w:shd w:val="clear" w:color="auto" w:fill="FFC000"/>
            <w:vAlign w:val="center"/>
          </w:tcPr>
          <w:p w:rsidR="00385258" w:rsidRPr="00385258" w:rsidRDefault="00385258" w:rsidP="00385258">
            <w:pPr>
              <w:spacing w:before="40" w:after="40"/>
              <w:rPr>
                <w:rFonts w:ascii="Bookman Old Style" w:hAnsi="Bookman Old Style"/>
                <w:sz w:val="18"/>
                <w:szCs w:val="18"/>
              </w:rPr>
            </w:pPr>
          </w:p>
        </w:tc>
        <w:tc>
          <w:tcPr>
            <w:tcW w:w="1208" w:type="pct"/>
            <w:shd w:val="clear" w:color="auto" w:fill="FFC000"/>
            <w:vAlign w:val="center"/>
          </w:tcPr>
          <w:p w:rsidR="00385258" w:rsidRPr="00385258" w:rsidRDefault="00385258" w:rsidP="00385258">
            <w:pPr>
              <w:spacing w:before="40" w:after="40"/>
              <w:rPr>
                <w:rFonts w:ascii="Bookman Old Style" w:hAnsi="Bookman Old Style"/>
                <w:sz w:val="18"/>
                <w:szCs w:val="18"/>
              </w:rPr>
            </w:pPr>
            <w:r w:rsidRPr="00922476">
              <w:rPr>
                <w:rFonts w:ascii="Bookman Old Style" w:hAnsi="Bookman Old Style"/>
                <w:sz w:val="18"/>
                <w:szCs w:val="18"/>
              </w:rPr>
              <w:t>TANGGAL PEMBUATAN</w:t>
            </w:r>
          </w:p>
        </w:tc>
        <w:tc>
          <w:tcPr>
            <w:tcW w:w="1265" w:type="pct"/>
            <w:shd w:val="clear" w:color="auto" w:fill="FFC000"/>
            <w:vAlign w:val="center"/>
          </w:tcPr>
          <w:p w:rsidR="00385258" w:rsidRPr="00385258" w:rsidRDefault="00385258" w:rsidP="00385258">
            <w:pPr>
              <w:spacing w:before="40" w:after="40"/>
              <w:rPr>
                <w:rFonts w:ascii="Bookman Old Style" w:hAnsi="Bookman Old Style"/>
                <w:sz w:val="18"/>
                <w:szCs w:val="18"/>
              </w:rPr>
            </w:pPr>
          </w:p>
        </w:tc>
      </w:tr>
      <w:tr w:rsidR="00385258" w:rsidRPr="00385258" w:rsidTr="00385258">
        <w:trPr>
          <w:trHeight w:val="340"/>
        </w:trPr>
        <w:tc>
          <w:tcPr>
            <w:tcW w:w="505" w:type="pct"/>
            <w:vMerge/>
            <w:shd w:val="clear" w:color="auto" w:fill="FFC000"/>
            <w:vAlign w:val="center"/>
          </w:tcPr>
          <w:p w:rsidR="00385258" w:rsidRPr="00385258" w:rsidRDefault="00385258" w:rsidP="00385258">
            <w:pPr>
              <w:spacing w:before="40" w:after="40"/>
              <w:rPr>
                <w:rFonts w:ascii="Bookman Old Style" w:hAnsi="Bookman Old Style"/>
                <w:sz w:val="18"/>
                <w:szCs w:val="18"/>
              </w:rPr>
            </w:pPr>
          </w:p>
        </w:tc>
        <w:tc>
          <w:tcPr>
            <w:tcW w:w="2022" w:type="pct"/>
            <w:vMerge/>
            <w:shd w:val="clear" w:color="auto" w:fill="FFC000"/>
            <w:vAlign w:val="center"/>
          </w:tcPr>
          <w:p w:rsidR="00385258" w:rsidRPr="00385258" w:rsidRDefault="00385258" w:rsidP="00385258">
            <w:pPr>
              <w:spacing w:before="40" w:after="40"/>
              <w:rPr>
                <w:rFonts w:ascii="Bookman Old Style" w:hAnsi="Bookman Old Style"/>
                <w:sz w:val="18"/>
                <w:szCs w:val="18"/>
              </w:rPr>
            </w:pPr>
          </w:p>
        </w:tc>
        <w:tc>
          <w:tcPr>
            <w:tcW w:w="1208" w:type="pct"/>
            <w:shd w:val="clear" w:color="auto" w:fill="FFC000"/>
            <w:vAlign w:val="center"/>
          </w:tcPr>
          <w:p w:rsidR="00385258" w:rsidRPr="00385258" w:rsidRDefault="00385258" w:rsidP="00385258">
            <w:pPr>
              <w:spacing w:before="40" w:after="40"/>
              <w:rPr>
                <w:rFonts w:ascii="Bookman Old Style" w:hAnsi="Bookman Old Style"/>
                <w:sz w:val="18"/>
                <w:szCs w:val="18"/>
              </w:rPr>
            </w:pPr>
            <w:r w:rsidRPr="00922476">
              <w:rPr>
                <w:rFonts w:ascii="Bookman Old Style" w:hAnsi="Bookman Old Style"/>
                <w:sz w:val="18"/>
                <w:szCs w:val="18"/>
              </w:rPr>
              <w:t>TANGGAL REVISI (DITINJAU KEMBALI)</w:t>
            </w:r>
          </w:p>
        </w:tc>
        <w:tc>
          <w:tcPr>
            <w:tcW w:w="1265" w:type="pct"/>
            <w:shd w:val="clear" w:color="auto" w:fill="FFC000"/>
            <w:vAlign w:val="center"/>
          </w:tcPr>
          <w:p w:rsidR="00385258" w:rsidRPr="00385258" w:rsidRDefault="00385258" w:rsidP="00385258">
            <w:pPr>
              <w:spacing w:before="40" w:after="40"/>
              <w:rPr>
                <w:rFonts w:ascii="Bookman Old Style" w:hAnsi="Bookman Old Style"/>
                <w:sz w:val="18"/>
                <w:szCs w:val="18"/>
              </w:rPr>
            </w:pPr>
          </w:p>
        </w:tc>
      </w:tr>
      <w:tr w:rsidR="00385258" w:rsidRPr="00385258" w:rsidTr="00385258">
        <w:trPr>
          <w:trHeight w:val="340"/>
        </w:trPr>
        <w:tc>
          <w:tcPr>
            <w:tcW w:w="505" w:type="pct"/>
            <w:vMerge/>
            <w:shd w:val="clear" w:color="auto" w:fill="FFC000"/>
            <w:vAlign w:val="center"/>
          </w:tcPr>
          <w:p w:rsidR="00385258" w:rsidRPr="00385258" w:rsidRDefault="00385258" w:rsidP="00385258">
            <w:pPr>
              <w:spacing w:before="40" w:after="40"/>
              <w:rPr>
                <w:rFonts w:ascii="Bookman Old Style" w:hAnsi="Bookman Old Style"/>
                <w:sz w:val="18"/>
                <w:szCs w:val="18"/>
              </w:rPr>
            </w:pPr>
          </w:p>
        </w:tc>
        <w:tc>
          <w:tcPr>
            <w:tcW w:w="2022" w:type="pct"/>
            <w:vMerge/>
            <w:shd w:val="clear" w:color="auto" w:fill="FFC000"/>
            <w:vAlign w:val="center"/>
          </w:tcPr>
          <w:p w:rsidR="00385258" w:rsidRPr="00385258" w:rsidRDefault="00385258" w:rsidP="00385258">
            <w:pPr>
              <w:spacing w:before="40" w:after="40"/>
              <w:rPr>
                <w:rFonts w:ascii="Bookman Old Style" w:hAnsi="Bookman Old Style"/>
                <w:sz w:val="18"/>
                <w:szCs w:val="18"/>
              </w:rPr>
            </w:pPr>
          </w:p>
        </w:tc>
        <w:tc>
          <w:tcPr>
            <w:tcW w:w="1208" w:type="pct"/>
            <w:shd w:val="clear" w:color="auto" w:fill="FFC000"/>
            <w:vAlign w:val="center"/>
          </w:tcPr>
          <w:p w:rsidR="00385258" w:rsidRPr="00385258" w:rsidRDefault="00385258" w:rsidP="00385258">
            <w:pPr>
              <w:spacing w:before="40" w:after="40"/>
              <w:rPr>
                <w:rFonts w:ascii="Bookman Old Style" w:hAnsi="Bookman Old Style"/>
                <w:sz w:val="18"/>
                <w:szCs w:val="18"/>
              </w:rPr>
            </w:pPr>
            <w:r w:rsidRPr="00922476">
              <w:rPr>
                <w:rFonts w:ascii="Bookman Old Style" w:hAnsi="Bookman Old Style"/>
                <w:sz w:val="18"/>
                <w:szCs w:val="18"/>
              </w:rPr>
              <w:t xml:space="preserve">TANGGAL </w:t>
            </w:r>
            <w:r w:rsidRPr="00922476">
              <w:rPr>
                <w:rFonts w:ascii="Bookman Old Style" w:hAnsi="Bookman Old Style"/>
                <w:sz w:val="18"/>
                <w:szCs w:val="18"/>
                <w:lang w:val="en-US"/>
              </w:rPr>
              <w:t>PENGESAHAN</w:t>
            </w:r>
          </w:p>
        </w:tc>
        <w:tc>
          <w:tcPr>
            <w:tcW w:w="1265" w:type="pct"/>
            <w:shd w:val="clear" w:color="auto" w:fill="FFC000"/>
            <w:vAlign w:val="center"/>
          </w:tcPr>
          <w:p w:rsidR="00385258" w:rsidRPr="00385258" w:rsidRDefault="00385258" w:rsidP="00385258">
            <w:pPr>
              <w:spacing w:before="40" w:after="40"/>
              <w:rPr>
                <w:rFonts w:ascii="Bookman Old Style" w:hAnsi="Bookman Old Style"/>
                <w:sz w:val="18"/>
                <w:szCs w:val="18"/>
              </w:rPr>
            </w:pPr>
          </w:p>
        </w:tc>
      </w:tr>
      <w:tr w:rsidR="00385258" w:rsidRPr="00385258" w:rsidTr="00385258">
        <w:trPr>
          <w:trHeight w:val="340"/>
        </w:trPr>
        <w:tc>
          <w:tcPr>
            <w:tcW w:w="505" w:type="pct"/>
            <w:vMerge/>
            <w:shd w:val="clear" w:color="auto" w:fill="FFC000"/>
            <w:vAlign w:val="center"/>
          </w:tcPr>
          <w:p w:rsidR="00385258" w:rsidRPr="00385258" w:rsidRDefault="00385258" w:rsidP="00385258">
            <w:pPr>
              <w:spacing w:before="40" w:after="40"/>
              <w:rPr>
                <w:rFonts w:ascii="Bookman Old Style" w:hAnsi="Bookman Old Style"/>
                <w:sz w:val="18"/>
                <w:szCs w:val="18"/>
              </w:rPr>
            </w:pPr>
          </w:p>
        </w:tc>
        <w:tc>
          <w:tcPr>
            <w:tcW w:w="2022" w:type="pct"/>
            <w:vMerge/>
            <w:shd w:val="clear" w:color="auto" w:fill="FFC000"/>
            <w:vAlign w:val="center"/>
          </w:tcPr>
          <w:p w:rsidR="00385258" w:rsidRPr="00385258" w:rsidRDefault="00385258" w:rsidP="00385258">
            <w:pPr>
              <w:spacing w:before="40" w:after="40"/>
              <w:rPr>
                <w:rFonts w:ascii="Bookman Old Style" w:hAnsi="Bookman Old Style"/>
                <w:sz w:val="18"/>
                <w:szCs w:val="18"/>
              </w:rPr>
            </w:pPr>
          </w:p>
        </w:tc>
        <w:tc>
          <w:tcPr>
            <w:tcW w:w="1208" w:type="pct"/>
            <w:shd w:val="clear" w:color="auto" w:fill="FFC000"/>
            <w:vAlign w:val="center"/>
          </w:tcPr>
          <w:p w:rsidR="00385258" w:rsidRPr="00385258" w:rsidRDefault="00385258" w:rsidP="00385258">
            <w:pPr>
              <w:spacing w:before="40" w:after="40"/>
              <w:rPr>
                <w:rFonts w:ascii="Bookman Old Style" w:hAnsi="Bookman Old Style"/>
                <w:sz w:val="18"/>
                <w:szCs w:val="18"/>
              </w:rPr>
            </w:pPr>
            <w:r w:rsidRPr="00922476">
              <w:rPr>
                <w:rFonts w:ascii="Bookman Old Style" w:hAnsi="Bookman Old Style"/>
                <w:sz w:val="18"/>
                <w:szCs w:val="18"/>
              </w:rPr>
              <w:t>DISAHKAN OLEH</w:t>
            </w:r>
          </w:p>
        </w:tc>
        <w:tc>
          <w:tcPr>
            <w:tcW w:w="1265" w:type="pct"/>
            <w:shd w:val="clear" w:color="auto" w:fill="FFC000"/>
            <w:vAlign w:val="center"/>
          </w:tcPr>
          <w:p w:rsidR="00385258" w:rsidRPr="00385258" w:rsidRDefault="00385258" w:rsidP="00385258">
            <w:pPr>
              <w:spacing w:before="40" w:after="40"/>
              <w:rPr>
                <w:rFonts w:ascii="Bookman Old Style" w:hAnsi="Bookman Old Style"/>
                <w:sz w:val="18"/>
                <w:szCs w:val="18"/>
              </w:rPr>
            </w:pPr>
          </w:p>
        </w:tc>
      </w:tr>
      <w:tr w:rsidR="002D76BE" w:rsidRPr="00385258" w:rsidTr="00385258">
        <w:trPr>
          <w:trHeight w:val="340"/>
        </w:trPr>
        <w:tc>
          <w:tcPr>
            <w:tcW w:w="2527" w:type="pct"/>
            <w:gridSpan w:val="2"/>
            <w:tcBorders>
              <w:bottom w:val="single" w:sz="4" w:space="0" w:color="000000" w:themeColor="text1"/>
            </w:tcBorders>
            <w:shd w:val="clear" w:color="auto" w:fill="FFC000"/>
            <w:vAlign w:val="center"/>
          </w:tcPr>
          <w:p w:rsidR="002D76BE" w:rsidRPr="00385258" w:rsidRDefault="002D76BE" w:rsidP="00385258">
            <w:pPr>
              <w:spacing w:before="40" w:after="40"/>
              <w:jc w:val="center"/>
              <w:rPr>
                <w:rFonts w:ascii="Bookman Old Style" w:hAnsi="Bookman Old Style"/>
                <w:sz w:val="18"/>
                <w:szCs w:val="18"/>
              </w:rPr>
            </w:pPr>
          </w:p>
        </w:tc>
        <w:tc>
          <w:tcPr>
            <w:tcW w:w="1208" w:type="pct"/>
            <w:tcBorders>
              <w:bottom w:val="single" w:sz="4" w:space="0" w:color="000000" w:themeColor="text1"/>
            </w:tcBorders>
            <w:shd w:val="clear" w:color="auto" w:fill="FFC000"/>
            <w:vAlign w:val="center"/>
          </w:tcPr>
          <w:p w:rsidR="002D76BE" w:rsidRPr="00385258" w:rsidRDefault="002D76BE" w:rsidP="00385258">
            <w:pPr>
              <w:spacing w:before="40" w:after="40"/>
              <w:rPr>
                <w:rFonts w:ascii="Bookman Old Style" w:hAnsi="Bookman Old Style"/>
                <w:sz w:val="18"/>
                <w:szCs w:val="18"/>
              </w:rPr>
            </w:pPr>
            <w:r w:rsidRPr="00385258">
              <w:rPr>
                <w:rFonts w:ascii="Bookman Old Style" w:hAnsi="Bookman Old Style"/>
                <w:sz w:val="18"/>
                <w:szCs w:val="18"/>
              </w:rPr>
              <w:t>NAMA SOP</w:t>
            </w:r>
          </w:p>
        </w:tc>
        <w:tc>
          <w:tcPr>
            <w:tcW w:w="1265" w:type="pct"/>
            <w:tcBorders>
              <w:bottom w:val="single" w:sz="4" w:space="0" w:color="000000" w:themeColor="text1"/>
            </w:tcBorders>
            <w:shd w:val="clear" w:color="auto" w:fill="FFC000"/>
            <w:vAlign w:val="center"/>
          </w:tcPr>
          <w:p w:rsidR="002D76BE" w:rsidRPr="00385258" w:rsidRDefault="002D76BE" w:rsidP="00385258">
            <w:pPr>
              <w:spacing w:before="40" w:after="40"/>
              <w:jc w:val="both"/>
              <w:rPr>
                <w:rFonts w:ascii="Bookman Old Style" w:hAnsi="Bookman Old Style"/>
                <w:sz w:val="18"/>
                <w:szCs w:val="18"/>
              </w:rPr>
            </w:pPr>
            <w:r w:rsidRPr="00385258">
              <w:rPr>
                <w:rFonts w:ascii="Bookman Old Style" w:hAnsi="Bookman Old Style"/>
                <w:sz w:val="18"/>
                <w:szCs w:val="18"/>
              </w:rPr>
              <w:t>SOP TEKNIS PENGELOLAAN SIMDA UNTUK PERTANGGUNGJAWABAN</w:t>
            </w:r>
            <w:r w:rsidR="00385258">
              <w:rPr>
                <w:rFonts w:ascii="Bookman Old Style" w:hAnsi="Bookman Old Style"/>
                <w:sz w:val="18"/>
                <w:szCs w:val="18"/>
                <w:lang w:val="en-US"/>
              </w:rPr>
              <w:t xml:space="preserve"> </w:t>
            </w:r>
            <w:r w:rsidRPr="00385258">
              <w:rPr>
                <w:rFonts w:ascii="Bookman Old Style" w:hAnsi="Bookman Old Style"/>
                <w:sz w:val="18"/>
                <w:szCs w:val="18"/>
              </w:rPr>
              <w:t>GU/TU</w:t>
            </w:r>
          </w:p>
        </w:tc>
      </w:tr>
      <w:tr w:rsidR="002D76BE" w:rsidRPr="00385258" w:rsidTr="00385258">
        <w:tc>
          <w:tcPr>
            <w:tcW w:w="505" w:type="pct"/>
            <w:tcBorders>
              <w:left w:val="nil"/>
              <w:right w:val="nil"/>
            </w:tcBorders>
          </w:tcPr>
          <w:p w:rsidR="002D76BE" w:rsidRPr="00385258" w:rsidRDefault="002D76BE" w:rsidP="00385258">
            <w:pPr>
              <w:spacing w:before="40" w:after="40"/>
              <w:rPr>
                <w:rFonts w:ascii="Bookman Old Style" w:hAnsi="Bookman Old Style"/>
                <w:sz w:val="18"/>
                <w:szCs w:val="18"/>
              </w:rPr>
            </w:pPr>
          </w:p>
        </w:tc>
        <w:tc>
          <w:tcPr>
            <w:tcW w:w="2022" w:type="pct"/>
            <w:tcBorders>
              <w:left w:val="nil"/>
              <w:right w:val="nil"/>
            </w:tcBorders>
          </w:tcPr>
          <w:p w:rsidR="002D76BE" w:rsidRPr="00385258" w:rsidRDefault="002D76BE" w:rsidP="00385258">
            <w:pPr>
              <w:spacing w:before="40" w:after="40"/>
              <w:rPr>
                <w:rFonts w:ascii="Bookman Old Style" w:hAnsi="Bookman Old Style"/>
                <w:sz w:val="18"/>
                <w:szCs w:val="18"/>
              </w:rPr>
            </w:pPr>
          </w:p>
        </w:tc>
        <w:tc>
          <w:tcPr>
            <w:tcW w:w="1208" w:type="pct"/>
            <w:tcBorders>
              <w:left w:val="nil"/>
              <w:right w:val="nil"/>
            </w:tcBorders>
          </w:tcPr>
          <w:p w:rsidR="002D76BE" w:rsidRPr="00385258" w:rsidRDefault="002D76BE" w:rsidP="00385258">
            <w:pPr>
              <w:spacing w:before="40" w:after="40"/>
              <w:rPr>
                <w:rFonts w:ascii="Bookman Old Style" w:hAnsi="Bookman Old Style"/>
                <w:sz w:val="18"/>
                <w:szCs w:val="18"/>
              </w:rPr>
            </w:pPr>
          </w:p>
        </w:tc>
        <w:tc>
          <w:tcPr>
            <w:tcW w:w="1265" w:type="pct"/>
            <w:tcBorders>
              <w:left w:val="nil"/>
              <w:right w:val="nil"/>
            </w:tcBorders>
          </w:tcPr>
          <w:p w:rsidR="002D76BE" w:rsidRPr="00385258" w:rsidRDefault="002D76BE" w:rsidP="00385258">
            <w:pPr>
              <w:spacing w:before="40" w:after="40"/>
              <w:rPr>
                <w:rFonts w:ascii="Bookman Old Style" w:hAnsi="Bookman Old Style"/>
                <w:sz w:val="18"/>
                <w:szCs w:val="18"/>
              </w:rPr>
            </w:pPr>
          </w:p>
        </w:tc>
      </w:tr>
      <w:tr w:rsidR="002D76BE" w:rsidRPr="00385258" w:rsidTr="00385258">
        <w:tc>
          <w:tcPr>
            <w:tcW w:w="2527" w:type="pct"/>
            <w:gridSpan w:val="2"/>
            <w:shd w:val="clear" w:color="auto" w:fill="FFFFCC"/>
          </w:tcPr>
          <w:p w:rsidR="002D76BE" w:rsidRPr="00385258" w:rsidRDefault="002D76BE" w:rsidP="00385258">
            <w:pPr>
              <w:spacing w:before="40" w:after="40"/>
              <w:rPr>
                <w:rFonts w:ascii="Bookman Old Style" w:hAnsi="Bookman Old Style"/>
                <w:sz w:val="18"/>
                <w:szCs w:val="18"/>
              </w:rPr>
            </w:pPr>
            <w:r w:rsidRPr="00385258">
              <w:rPr>
                <w:rFonts w:ascii="Bookman Old Style" w:hAnsi="Bookman Old Style"/>
                <w:sz w:val="18"/>
                <w:szCs w:val="18"/>
              </w:rPr>
              <w:t>Dasar Hukum</w:t>
            </w:r>
          </w:p>
        </w:tc>
        <w:tc>
          <w:tcPr>
            <w:tcW w:w="2473" w:type="pct"/>
            <w:gridSpan w:val="2"/>
            <w:shd w:val="clear" w:color="auto" w:fill="FFFFCC"/>
          </w:tcPr>
          <w:p w:rsidR="002D76BE" w:rsidRPr="00385258" w:rsidRDefault="002D76BE" w:rsidP="00385258">
            <w:pPr>
              <w:spacing w:before="40" w:after="40"/>
              <w:rPr>
                <w:rFonts w:ascii="Bookman Old Style" w:hAnsi="Bookman Old Style"/>
                <w:sz w:val="18"/>
                <w:szCs w:val="18"/>
              </w:rPr>
            </w:pPr>
            <w:r w:rsidRPr="00385258">
              <w:rPr>
                <w:rFonts w:ascii="Bookman Old Style" w:hAnsi="Bookman Old Style"/>
                <w:sz w:val="18"/>
                <w:szCs w:val="18"/>
              </w:rPr>
              <w:t>Kualifikasi Pelaksana</w:t>
            </w:r>
          </w:p>
        </w:tc>
      </w:tr>
      <w:tr w:rsidR="002D76BE" w:rsidRPr="00385258" w:rsidTr="00385258">
        <w:tc>
          <w:tcPr>
            <w:tcW w:w="2527" w:type="pct"/>
            <w:gridSpan w:val="2"/>
            <w:shd w:val="clear" w:color="auto" w:fill="FFFFCC"/>
          </w:tcPr>
          <w:p w:rsidR="002D76BE" w:rsidRPr="00385258" w:rsidRDefault="002D76BE" w:rsidP="00385258">
            <w:pPr>
              <w:pStyle w:val="ListParagraph"/>
              <w:numPr>
                <w:ilvl w:val="0"/>
                <w:numId w:val="7"/>
              </w:numPr>
              <w:spacing w:before="40" w:after="40"/>
              <w:ind w:left="426"/>
              <w:contextualSpacing w:val="0"/>
              <w:jc w:val="both"/>
              <w:rPr>
                <w:rFonts w:ascii="Bookman Old Style" w:hAnsi="Bookman Old Style"/>
                <w:sz w:val="18"/>
                <w:szCs w:val="18"/>
              </w:rPr>
            </w:pPr>
            <w:r w:rsidRPr="00385258">
              <w:rPr>
                <w:rFonts w:ascii="Bookman Old Style" w:hAnsi="Bookman Old Style"/>
                <w:sz w:val="18"/>
                <w:szCs w:val="18"/>
              </w:rPr>
              <w:t>Peraturan Menteri Dalam Negeri Nomor 13 Tahun 2006 tentang Pedoman Pengelolaan Keuangan Daerah sebagaimana telah diubah</w:t>
            </w:r>
            <w:r w:rsidR="00385258">
              <w:rPr>
                <w:rFonts w:ascii="Bookman Old Style" w:hAnsi="Bookman Old Style"/>
                <w:sz w:val="18"/>
                <w:szCs w:val="18"/>
                <w:lang w:val="en-US"/>
              </w:rPr>
              <w:t xml:space="preserve"> beberapa kali</w:t>
            </w:r>
            <w:r w:rsidRPr="00385258">
              <w:rPr>
                <w:rFonts w:ascii="Bookman Old Style" w:hAnsi="Bookman Old Style"/>
                <w:sz w:val="18"/>
                <w:szCs w:val="18"/>
              </w:rPr>
              <w:t xml:space="preserve"> terakhir dengan Peraturan Menteri Dalam Negeri Nomor 21 Tahun 2011 tentang Perubahan Kedua Atas Peraturan Menteri Dalam Negeri Nomor 13 Tahun 2006 </w:t>
            </w:r>
            <w:r w:rsidR="00385258">
              <w:rPr>
                <w:rFonts w:ascii="Bookman Old Style" w:hAnsi="Bookman Old Style"/>
                <w:sz w:val="18"/>
                <w:szCs w:val="18"/>
                <w:lang w:val="en-US"/>
              </w:rPr>
              <w:t>T</w:t>
            </w:r>
            <w:r w:rsidRPr="00385258">
              <w:rPr>
                <w:rFonts w:ascii="Bookman Old Style" w:hAnsi="Bookman Old Style"/>
                <w:sz w:val="18"/>
                <w:szCs w:val="18"/>
              </w:rPr>
              <w:t>entang Pedoman Pengelolaan Keuangan Daerah;</w:t>
            </w:r>
          </w:p>
          <w:p w:rsidR="002D76BE" w:rsidRPr="00385258" w:rsidRDefault="002D76BE" w:rsidP="00385258">
            <w:pPr>
              <w:pStyle w:val="ListParagraph"/>
              <w:numPr>
                <w:ilvl w:val="0"/>
                <w:numId w:val="7"/>
              </w:numPr>
              <w:spacing w:before="40" w:after="40"/>
              <w:ind w:left="426"/>
              <w:contextualSpacing w:val="0"/>
              <w:jc w:val="both"/>
              <w:rPr>
                <w:rFonts w:ascii="Bookman Old Style" w:hAnsi="Bookman Old Style"/>
                <w:sz w:val="18"/>
                <w:szCs w:val="18"/>
              </w:rPr>
            </w:pPr>
            <w:r w:rsidRPr="00385258">
              <w:rPr>
                <w:rFonts w:ascii="Bookman Old Style" w:hAnsi="Bookman Old Style"/>
                <w:sz w:val="18"/>
                <w:szCs w:val="18"/>
              </w:rPr>
              <w:t xml:space="preserve">Peraturan Menteri Dalam Negeri Nomor 55 Tahun 2008 </w:t>
            </w:r>
            <w:r w:rsidR="00385258">
              <w:rPr>
                <w:rFonts w:ascii="Bookman Old Style" w:hAnsi="Bookman Old Style"/>
                <w:sz w:val="18"/>
                <w:szCs w:val="18"/>
                <w:lang w:val="en-US"/>
              </w:rPr>
              <w:t>t</w:t>
            </w:r>
            <w:r w:rsidRPr="00385258">
              <w:rPr>
                <w:rFonts w:ascii="Bookman Old Style" w:hAnsi="Bookman Old Style"/>
                <w:sz w:val="18"/>
                <w:szCs w:val="18"/>
              </w:rPr>
              <w:t>entang Tata Cara Penatausahaan Dan Penyusunan Laporan Pertanggungjawaban Bendahara Serta Penyampaiannya</w:t>
            </w:r>
            <w:r w:rsidR="00385258">
              <w:rPr>
                <w:rFonts w:ascii="Bookman Old Style" w:hAnsi="Bookman Old Style"/>
                <w:sz w:val="18"/>
                <w:szCs w:val="18"/>
                <w:lang w:val="en-US"/>
              </w:rPr>
              <w:t>;</w:t>
            </w:r>
          </w:p>
          <w:p w:rsidR="002D76BE" w:rsidRPr="00385258" w:rsidRDefault="002D76BE" w:rsidP="00385258">
            <w:pPr>
              <w:pStyle w:val="ListParagraph"/>
              <w:numPr>
                <w:ilvl w:val="0"/>
                <w:numId w:val="7"/>
              </w:numPr>
              <w:spacing w:before="40" w:after="40"/>
              <w:ind w:left="426"/>
              <w:contextualSpacing w:val="0"/>
              <w:jc w:val="both"/>
              <w:rPr>
                <w:rFonts w:ascii="Bookman Old Style" w:hAnsi="Bookman Old Style"/>
                <w:sz w:val="18"/>
                <w:szCs w:val="18"/>
              </w:rPr>
            </w:pPr>
            <w:r w:rsidRPr="00385258">
              <w:rPr>
                <w:rFonts w:ascii="Bookman Old Style" w:hAnsi="Bookman Old Style"/>
                <w:sz w:val="18"/>
                <w:szCs w:val="18"/>
              </w:rPr>
              <w:t xml:space="preserve">Peraturan Menteri Dalam Negeri Nomor 52 Tahun 2011 </w:t>
            </w:r>
            <w:r w:rsidR="00385258">
              <w:rPr>
                <w:rFonts w:ascii="Bookman Old Style" w:hAnsi="Bookman Old Style"/>
                <w:sz w:val="18"/>
                <w:szCs w:val="18"/>
                <w:lang w:val="en-US"/>
              </w:rPr>
              <w:t>t</w:t>
            </w:r>
            <w:r w:rsidRPr="00385258">
              <w:rPr>
                <w:rFonts w:ascii="Bookman Old Style" w:hAnsi="Bookman Old Style"/>
                <w:sz w:val="18"/>
                <w:szCs w:val="18"/>
              </w:rPr>
              <w:t>entang Standar Operasional Prosedur di Lingkungan Pemerin</w:t>
            </w:r>
            <w:r w:rsidR="00385258">
              <w:rPr>
                <w:rFonts w:ascii="Bookman Old Style" w:hAnsi="Bookman Old Style"/>
                <w:sz w:val="18"/>
                <w:szCs w:val="18"/>
              </w:rPr>
              <w:t>tah Provinsi dan Kabupaten/Kota</w:t>
            </w:r>
            <w:r w:rsidR="00385258">
              <w:rPr>
                <w:rFonts w:ascii="Bookman Old Style" w:hAnsi="Bookman Old Style"/>
                <w:sz w:val="18"/>
                <w:szCs w:val="18"/>
                <w:lang w:val="en-US"/>
              </w:rPr>
              <w:t>;</w:t>
            </w:r>
          </w:p>
          <w:p w:rsidR="002D76BE" w:rsidRPr="00385258" w:rsidRDefault="002D76BE" w:rsidP="00385258">
            <w:pPr>
              <w:pStyle w:val="ListParagraph"/>
              <w:numPr>
                <w:ilvl w:val="0"/>
                <w:numId w:val="7"/>
              </w:numPr>
              <w:spacing w:before="40" w:after="40"/>
              <w:ind w:left="426"/>
              <w:contextualSpacing w:val="0"/>
              <w:jc w:val="both"/>
              <w:rPr>
                <w:rFonts w:ascii="Bookman Old Style" w:hAnsi="Bookman Old Style"/>
                <w:sz w:val="18"/>
                <w:szCs w:val="18"/>
              </w:rPr>
            </w:pPr>
            <w:r w:rsidRPr="00385258">
              <w:rPr>
                <w:rFonts w:ascii="Bookman Old Style" w:hAnsi="Bookman Old Style"/>
                <w:sz w:val="18"/>
                <w:szCs w:val="18"/>
              </w:rPr>
              <w:t xml:space="preserve">Peraturan Daerah Provinsi Banten Nomor 7 Tahun 2006 tentang Pokok-Pokok Pengelolaan Daerah Provinsi Banten </w:t>
            </w:r>
            <w:r w:rsidR="00385258">
              <w:rPr>
                <w:rFonts w:ascii="Bookman Old Style" w:hAnsi="Bookman Old Style"/>
                <w:sz w:val="18"/>
                <w:szCs w:val="18"/>
                <w:lang w:val="en-US"/>
              </w:rPr>
              <w:t>.</w:t>
            </w:r>
          </w:p>
        </w:tc>
        <w:tc>
          <w:tcPr>
            <w:tcW w:w="2473" w:type="pct"/>
            <w:gridSpan w:val="2"/>
            <w:shd w:val="clear" w:color="auto" w:fill="FFFFCC"/>
          </w:tcPr>
          <w:p w:rsidR="002D76BE" w:rsidRPr="00385258" w:rsidRDefault="002D76BE" w:rsidP="00385258">
            <w:pPr>
              <w:pStyle w:val="ListParagraph"/>
              <w:numPr>
                <w:ilvl w:val="0"/>
                <w:numId w:val="53"/>
              </w:numPr>
              <w:spacing w:before="40" w:after="40"/>
              <w:ind w:left="380"/>
              <w:contextualSpacing w:val="0"/>
              <w:rPr>
                <w:rFonts w:ascii="Bookman Old Style" w:hAnsi="Bookman Old Style"/>
                <w:sz w:val="18"/>
                <w:szCs w:val="18"/>
              </w:rPr>
            </w:pPr>
            <w:r w:rsidRPr="00385258">
              <w:rPr>
                <w:rFonts w:ascii="Bookman Old Style" w:hAnsi="Bookman Old Style" w:cs="Arial"/>
                <w:sz w:val="18"/>
                <w:szCs w:val="18"/>
              </w:rPr>
              <w:t>Memahami mekanisme pelaksanaan dan penatausahaan APBD</w:t>
            </w:r>
          </w:p>
          <w:p w:rsidR="002D76BE" w:rsidRPr="00385258" w:rsidRDefault="002D76BE" w:rsidP="00385258">
            <w:pPr>
              <w:pStyle w:val="ListParagraph"/>
              <w:numPr>
                <w:ilvl w:val="0"/>
                <w:numId w:val="53"/>
              </w:numPr>
              <w:spacing w:before="40" w:after="40"/>
              <w:ind w:left="380"/>
              <w:contextualSpacing w:val="0"/>
              <w:rPr>
                <w:rFonts w:ascii="Bookman Old Style" w:hAnsi="Bookman Old Style"/>
                <w:sz w:val="18"/>
                <w:szCs w:val="18"/>
              </w:rPr>
            </w:pPr>
            <w:r w:rsidRPr="00385258">
              <w:rPr>
                <w:rFonts w:ascii="Bookman Old Style" w:hAnsi="Bookman Old Style" w:cs="Arial"/>
                <w:sz w:val="18"/>
                <w:szCs w:val="18"/>
              </w:rPr>
              <w:t>Memahami pengendalian intern pelaksanaan APBD</w:t>
            </w:r>
          </w:p>
          <w:p w:rsidR="002D76BE" w:rsidRPr="00385258" w:rsidRDefault="002D76BE" w:rsidP="00385258">
            <w:pPr>
              <w:pStyle w:val="ListParagraph"/>
              <w:numPr>
                <w:ilvl w:val="0"/>
                <w:numId w:val="53"/>
              </w:numPr>
              <w:spacing w:before="40" w:after="40"/>
              <w:ind w:left="380"/>
              <w:contextualSpacing w:val="0"/>
              <w:rPr>
                <w:rFonts w:ascii="Bookman Old Style" w:hAnsi="Bookman Old Style" w:cs="Arial"/>
                <w:sz w:val="18"/>
                <w:szCs w:val="18"/>
              </w:rPr>
            </w:pPr>
            <w:r w:rsidRPr="00385258">
              <w:rPr>
                <w:rFonts w:ascii="Bookman Old Style" w:hAnsi="Bookman Old Style" w:cs="Arial"/>
                <w:sz w:val="18"/>
                <w:szCs w:val="18"/>
              </w:rPr>
              <w:t>Memahami peraturan tentang pemotongan dan penyetoran perhitungan pihak ketiga;</w:t>
            </w:r>
          </w:p>
          <w:p w:rsidR="002D76BE" w:rsidRPr="00385258" w:rsidRDefault="002D76BE" w:rsidP="00385258">
            <w:pPr>
              <w:pStyle w:val="ListParagraph"/>
              <w:numPr>
                <w:ilvl w:val="0"/>
                <w:numId w:val="53"/>
              </w:numPr>
              <w:spacing w:before="40" w:after="40"/>
              <w:ind w:left="380"/>
              <w:contextualSpacing w:val="0"/>
              <w:rPr>
                <w:rFonts w:ascii="Bookman Old Style" w:hAnsi="Bookman Old Style" w:cs="Arial"/>
                <w:sz w:val="18"/>
                <w:szCs w:val="18"/>
              </w:rPr>
            </w:pPr>
            <w:r w:rsidRPr="00385258">
              <w:rPr>
                <w:rFonts w:ascii="Bookman Old Style" w:hAnsi="Bookman Old Style" w:cs="Arial"/>
                <w:sz w:val="18"/>
                <w:szCs w:val="18"/>
              </w:rPr>
              <w:t>Memiliki kemampuan mengoperasikan komputer</w:t>
            </w:r>
          </w:p>
          <w:p w:rsidR="002D76BE" w:rsidRPr="00385258" w:rsidRDefault="002D76BE" w:rsidP="00385258">
            <w:pPr>
              <w:pStyle w:val="ListParagraph"/>
              <w:numPr>
                <w:ilvl w:val="0"/>
                <w:numId w:val="53"/>
              </w:numPr>
              <w:spacing w:before="40" w:after="40"/>
              <w:ind w:left="380" w:hanging="357"/>
              <w:contextualSpacing w:val="0"/>
              <w:rPr>
                <w:rFonts w:ascii="Bookman Old Style" w:hAnsi="Bookman Old Style"/>
                <w:sz w:val="18"/>
                <w:szCs w:val="18"/>
              </w:rPr>
            </w:pPr>
            <w:r w:rsidRPr="00385258">
              <w:rPr>
                <w:rFonts w:ascii="Bookman Old Style" w:hAnsi="Bookman Old Style" w:cs="Arial"/>
                <w:sz w:val="18"/>
                <w:szCs w:val="18"/>
              </w:rPr>
              <w:t>Memiliki kemampuan menggunakan Sistem Informasi Manajemen Keuangan Daerah</w:t>
            </w:r>
          </w:p>
        </w:tc>
      </w:tr>
      <w:tr w:rsidR="002D76BE" w:rsidRPr="00385258" w:rsidTr="00385258">
        <w:tc>
          <w:tcPr>
            <w:tcW w:w="2527" w:type="pct"/>
            <w:gridSpan w:val="2"/>
            <w:shd w:val="clear" w:color="auto" w:fill="FFFFCC"/>
          </w:tcPr>
          <w:p w:rsidR="002D76BE" w:rsidRPr="00385258" w:rsidRDefault="002D76BE" w:rsidP="00385258">
            <w:pPr>
              <w:spacing w:before="40" w:after="40"/>
              <w:rPr>
                <w:rFonts w:ascii="Bookman Old Style" w:hAnsi="Bookman Old Style"/>
                <w:sz w:val="18"/>
                <w:szCs w:val="18"/>
              </w:rPr>
            </w:pPr>
            <w:r w:rsidRPr="00385258">
              <w:rPr>
                <w:rFonts w:ascii="Bookman Old Style" w:hAnsi="Bookman Old Style"/>
                <w:sz w:val="18"/>
                <w:szCs w:val="18"/>
              </w:rPr>
              <w:t>Keterkaitan</w:t>
            </w:r>
          </w:p>
        </w:tc>
        <w:tc>
          <w:tcPr>
            <w:tcW w:w="2473" w:type="pct"/>
            <w:gridSpan w:val="2"/>
            <w:shd w:val="clear" w:color="auto" w:fill="FFFFCC"/>
          </w:tcPr>
          <w:p w:rsidR="002D76BE" w:rsidRPr="00385258" w:rsidRDefault="002D76BE" w:rsidP="00385258">
            <w:pPr>
              <w:spacing w:before="40" w:after="40"/>
              <w:rPr>
                <w:rFonts w:ascii="Bookman Old Style" w:hAnsi="Bookman Old Style"/>
                <w:sz w:val="18"/>
                <w:szCs w:val="18"/>
              </w:rPr>
            </w:pPr>
            <w:r w:rsidRPr="00385258">
              <w:rPr>
                <w:rFonts w:ascii="Bookman Old Style" w:hAnsi="Bookman Old Style"/>
                <w:sz w:val="18"/>
                <w:szCs w:val="18"/>
              </w:rPr>
              <w:t>Peralatan/Perlengkapan</w:t>
            </w:r>
          </w:p>
        </w:tc>
      </w:tr>
      <w:tr w:rsidR="002D76BE" w:rsidRPr="00385258" w:rsidTr="00385258">
        <w:tc>
          <w:tcPr>
            <w:tcW w:w="2527" w:type="pct"/>
            <w:gridSpan w:val="2"/>
            <w:shd w:val="clear" w:color="auto" w:fill="FFFFCC"/>
          </w:tcPr>
          <w:p w:rsidR="00A7512C" w:rsidRPr="00385258" w:rsidRDefault="00A7512C" w:rsidP="00385258">
            <w:pPr>
              <w:pStyle w:val="ListParagraph"/>
              <w:numPr>
                <w:ilvl w:val="0"/>
                <w:numId w:val="54"/>
              </w:numPr>
              <w:spacing w:before="40" w:after="40"/>
              <w:ind w:left="360"/>
              <w:contextualSpacing w:val="0"/>
              <w:rPr>
                <w:rFonts w:ascii="Bookman Old Style" w:hAnsi="Bookman Old Style"/>
                <w:sz w:val="18"/>
                <w:szCs w:val="18"/>
              </w:rPr>
            </w:pPr>
            <w:r w:rsidRPr="00385258">
              <w:rPr>
                <w:rFonts w:ascii="Bookman Old Style" w:hAnsi="Bookman Old Style"/>
                <w:sz w:val="18"/>
                <w:szCs w:val="18"/>
              </w:rPr>
              <w:t>SOP Teknis Pengelolaan SIMDA Untuk Penerbitan SPP dan SPM UP/GU/TU/NIHIL</w:t>
            </w:r>
          </w:p>
          <w:p w:rsidR="00A7512C" w:rsidRPr="00385258" w:rsidRDefault="00A7512C" w:rsidP="00385258">
            <w:pPr>
              <w:pStyle w:val="ListParagraph"/>
              <w:numPr>
                <w:ilvl w:val="0"/>
                <w:numId w:val="54"/>
              </w:numPr>
              <w:spacing w:before="40" w:after="40"/>
              <w:ind w:left="360"/>
              <w:contextualSpacing w:val="0"/>
              <w:rPr>
                <w:rFonts w:ascii="Bookman Old Style" w:hAnsi="Bookman Old Style"/>
                <w:sz w:val="18"/>
                <w:szCs w:val="18"/>
              </w:rPr>
            </w:pPr>
            <w:r w:rsidRPr="00385258">
              <w:rPr>
                <w:rFonts w:ascii="Bookman Old Style" w:hAnsi="Bookman Old Style"/>
                <w:sz w:val="18"/>
                <w:szCs w:val="18"/>
              </w:rPr>
              <w:t>SOP Teknis Pengelolaan SIMDA Untuk Penerbitan SPP  DAN SPM LS</w:t>
            </w:r>
          </w:p>
          <w:p w:rsidR="002D76BE" w:rsidRPr="00385258" w:rsidRDefault="002D76BE" w:rsidP="00385258">
            <w:pPr>
              <w:pStyle w:val="ListParagraph"/>
              <w:spacing w:before="40" w:after="40"/>
              <w:ind w:left="360"/>
              <w:contextualSpacing w:val="0"/>
              <w:rPr>
                <w:rFonts w:ascii="Bookman Old Style" w:hAnsi="Bookman Old Style"/>
                <w:sz w:val="18"/>
                <w:szCs w:val="18"/>
              </w:rPr>
            </w:pPr>
          </w:p>
          <w:p w:rsidR="002D76BE" w:rsidRPr="00385258" w:rsidRDefault="002D76BE" w:rsidP="00385258">
            <w:pPr>
              <w:pStyle w:val="ListParagraph"/>
              <w:spacing w:before="40" w:after="40"/>
              <w:ind w:left="360"/>
              <w:contextualSpacing w:val="0"/>
              <w:rPr>
                <w:rFonts w:ascii="Bookman Old Style" w:hAnsi="Bookman Old Style"/>
                <w:sz w:val="18"/>
                <w:szCs w:val="18"/>
              </w:rPr>
            </w:pPr>
          </w:p>
          <w:p w:rsidR="002D76BE" w:rsidRPr="00385258" w:rsidRDefault="002D76BE" w:rsidP="00385258">
            <w:pPr>
              <w:pStyle w:val="ListParagraph"/>
              <w:spacing w:before="40" w:after="40"/>
              <w:ind w:left="360"/>
              <w:contextualSpacing w:val="0"/>
              <w:rPr>
                <w:rFonts w:ascii="Bookman Old Style" w:hAnsi="Bookman Old Style"/>
                <w:sz w:val="18"/>
                <w:szCs w:val="18"/>
              </w:rPr>
            </w:pPr>
          </w:p>
        </w:tc>
        <w:tc>
          <w:tcPr>
            <w:tcW w:w="2473" w:type="pct"/>
            <w:gridSpan w:val="2"/>
            <w:shd w:val="clear" w:color="auto" w:fill="FFFFCC"/>
          </w:tcPr>
          <w:p w:rsidR="002D76BE" w:rsidRPr="00385258" w:rsidRDefault="002D76BE" w:rsidP="00385258">
            <w:pPr>
              <w:spacing w:before="40" w:after="40"/>
              <w:jc w:val="both"/>
              <w:rPr>
                <w:rFonts w:ascii="Bookman Old Style" w:hAnsi="Bookman Old Style"/>
                <w:sz w:val="18"/>
                <w:szCs w:val="18"/>
              </w:rPr>
            </w:pPr>
            <w:r w:rsidRPr="00385258">
              <w:rPr>
                <w:rFonts w:ascii="Bookman Old Style" w:hAnsi="Bookman Old Style"/>
                <w:sz w:val="18"/>
                <w:szCs w:val="18"/>
              </w:rPr>
              <w:t>Nota Dinas Pengajuan, Lembar Disposisi, Kwitansi, Berita Acara Serah Terima Uang, Dokumen Pelaksanaan Anggaran (DPA), Cek,  Stempel, Kalkulator (Mesin Hitung), Printer. Aplikasi Sistem Informasi Manajemen Keuangan Daerah (SIMDA)</w:t>
            </w:r>
          </w:p>
        </w:tc>
      </w:tr>
      <w:tr w:rsidR="002D76BE" w:rsidRPr="00385258" w:rsidTr="00385258">
        <w:tc>
          <w:tcPr>
            <w:tcW w:w="2527" w:type="pct"/>
            <w:gridSpan w:val="2"/>
            <w:shd w:val="clear" w:color="auto" w:fill="FFFFCC"/>
          </w:tcPr>
          <w:p w:rsidR="002D76BE" w:rsidRPr="00385258" w:rsidRDefault="002D76BE" w:rsidP="00385258">
            <w:pPr>
              <w:spacing w:before="40" w:after="40"/>
              <w:rPr>
                <w:rFonts w:ascii="Bookman Old Style" w:hAnsi="Bookman Old Style"/>
                <w:sz w:val="18"/>
                <w:szCs w:val="18"/>
              </w:rPr>
            </w:pPr>
            <w:r w:rsidRPr="00385258">
              <w:rPr>
                <w:rFonts w:ascii="Bookman Old Style" w:hAnsi="Bookman Old Style"/>
                <w:sz w:val="18"/>
                <w:szCs w:val="18"/>
              </w:rPr>
              <w:t>Peringatan</w:t>
            </w:r>
          </w:p>
        </w:tc>
        <w:tc>
          <w:tcPr>
            <w:tcW w:w="2473" w:type="pct"/>
            <w:gridSpan w:val="2"/>
            <w:shd w:val="clear" w:color="auto" w:fill="FFFFCC"/>
          </w:tcPr>
          <w:p w:rsidR="002D76BE" w:rsidRPr="00385258" w:rsidRDefault="002D76BE" w:rsidP="00385258">
            <w:pPr>
              <w:spacing w:before="40" w:after="40"/>
              <w:rPr>
                <w:rFonts w:ascii="Bookman Old Style" w:hAnsi="Bookman Old Style"/>
                <w:sz w:val="18"/>
                <w:szCs w:val="18"/>
              </w:rPr>
            </w:pPr>
            <w:r w:rsidRPr="00385258">
              <w:rPr>
                <w:rFonts w:ascii="Bookman Old Style" w:hAnsi="Bookman Old Style"/>
                <w:sz w:val="18"/>
                <w:szCs w:val="18"/>
              </w:rPr>
              <w:t>Pencatatan dan Pendataan</w:t>
            </w:r>
          </w:p>
        </w:tc>
      </w:tr>
      <w:tr w:rsidR="002D76BE" w:rsidRPr="00385258" w:rsidTr="00385258">
        <w:tc>
          <w:tcPr>
            <w:tcW w:w="2527" w:type="pct"/>
            <w:gridSpan w:val="2"/>
            <w:shd w:val="clear" w:color="auto" w:fill="FFFFCC"/>
          </w:tcPr>
          <w:p w:rsidR="002D76BE" w:rsidRPr="00385258" w:rsidRDefault="002D76BE" w:rsidP="00385258">
            <w:pPr>
              <w:spacing w:before="40" w:after="40"/>
              <w:jc w:val="both"/>
              <w:rPr>
                <w:rFonts w:ascii="Bookman Old Style" w:hAnsi="Bookman Old Style"/>
                <w:sz w:val="18"/>
                <w:szCs w:val="18"/>
              </w:rPr>
            </w:pPr>
            <w:r w:rsidRPr="00385258">
              <w:rPr>
                <w:rFonts w:ascii="Bookman Old Style" w:hAnsi="Bookman Old Style"/>
                <w:sz w:val="18"/>
                <w:szCs w:val="18"/>
              </w:rPr>
              <w:t>Apabila Penerbitan Surat Penyediaan Dana (SPD) tidak sesuai dengan SOP ini, maka pengendalian tidak dilakukan dengan memadai dalam pelaksanaan belanja. Jika SOP ini tidak dilaksanakan maka pelaporan dan pertanggungjawaban pengelolaan keuangan daerah akan terhambat.</w:t>
            </w:r>
          </w:p>
        </w:tc>
        <w:tc>
          <w:tcPr>
            <w:tcW w:w="2473" w:type="pct"/>
            <w:gridSpan w:val="2"/>
            <w:shd w:val="clear" w:color="auto" w:fill="FFFFCC"/>
          </w:tcPr>
          <w:p w:rsidR="002D76BE" w:rsidRPr="00385258" w:rsidRDefault="002D76BE" w:rsidP="00385258">
            <w:pPr>
              <w:pStyle w:val="ListParagraph"/>
              <w:numPr>
                <w:ilvl w:val="0"/>
                <w:numId w:val="55"/>
              </w:numPr>
              <w:spacing w:before="40" w:after="40"/>
              <w:ind w:left="360"/>
              <w:contextualSpacing w:val="0"/>
              <w:rPr>
                <w:rFonts w:ascii="Bookman Old Style" w:hAnsi="Bookman Old Style"/>
                <w:sz w:val="18"/>
                <w:szCs w:val="18"/>
              </w:rPr>
            </w:pPr>
            <w:r w:rsidRPr="00385258">
              <w:rPr>
                <w:rFonts w:ascii="Bookman Old Style" w:hAnsi="Bookman Old Style"/>
                <w:sz w:val="18"/>
                <w:szCs w:val="18"/>
              </w:rPr>
              <w:t>Buku Pembantu Panjar</w:t>
            </w:r>
          </w:p>
          <w:p w:rsidR="002D76BE" w:rsidRPr="00385258" w:rsidRDefault="002D76BE" w:rsidP="00385258">
            <w:pPr>
              <w:pStyle w:val="ListParagraph"/>
              <w:numPr>
                <w:ilvl w:val="0"/>
                <w:numId w:val="55"/>
              </w:numPr>
              <w:spacing w:before="40" w:after="40"/>
              <w:ind w:left="360"/>
              <w:contextualSpacing w:val="0"/>
              <w:rPr>
                <w:rFonts w:ascii="Bookman Old Style" w:hAnsi="Bookman Old Style"/>
                <w:sz w:val="18"/>
                <w:szCs w:val="18"/>
              </w:rPr>
            </w:pPr>
            <w:r w:rsidRPr="00385258">
              <w:rPr>
                <w:rFonts w:ascii="Bookman Old Style" w:hAnsi="Bookman Old Style"/>
                <w:sz w:val="18"/>
                <w:szCs w:val="18"/>
              </w:rPr>
              <w:t>Buku Pembantu Kas Tunai</w:t>
            </w:r>
          </w:p>
          <w:p w:rsidR="002D76BE" w:rsidRPr="00385258" w:rsidRDefault="002D76BE" w:rsidP="00385258">
            <w:pPr>
              <w:pStyle w:val="ListParagraph"/>
              <w:numPr>
                <w:ilvl w:val="0"/>
                <w:numId w:val="55"/>
              </w:numPr>
              <w:spacing w:before="40" w:after="40"/>
              <w:ind w:left="360"/>
              <w:contextualSpacing w:val="0"/>
              <w:rPr>
                <w:rFonts w:ascii="Bookman Old Style" w:hAnsi="Bookman Old Style"/>
                <w:sz w:val="18"/>
                <w:szCs w:val="18"/>
              </w:rPr>
            </w:pPr>
            <w:r w:rsidRPr="00385258">
              <w:rPr>
                <w:rFonts w:ascii="Bookman Old Style" w:hAnsi="Bookman Old Style"/>
                <w:sz w:val="18"/>
                <w:szCs w:val="18"/>
              </w:rPr>
              <w:t>Buku Pembantu Bank</w:t>
            </w:r>
          </w:p>
          <w:p w:rsidR="002D76BE" w:rsidRPr="00385258" w:rsidRDefault="002D76BE" w:rsidP="00385258">
            <w:pPr>
              <w:pStyle w:val="ListParagraph"/>
              <w:numPr>
                <w:ilvl w:val="0"/>
                <w:numId w:val="55"/>
              </w:numPr>
              <w:spacing w:before="40" w:after="40"/>
              <w:ind w:left="360"/>
              <w:contextualSpacing w:val="0"/>
              <w:rPr>
                <w:rFonts w:ascii="Bookman Old Style" w:hAnsi="Bookman Old Style"/>
                <w:sz w:val="18"/>
                <w:szCs w:val="18"/>
              </w:rPr>
            </w:pPr>
            <w:r w:rsidRPr="00385258">
              <w:rPr>
                <w:rFonts w:ascii="Bookman Old Style" w:hAnsi="Bookman Old Style"/>
                <w:sz w:val="18"/>
                <w:szCs w:val="18"/>
              </w:rPr>
              <w:t>Database</w:t>
            </w:r>
            <w:r w:rsidR="00A7512C" w:rsidRPr="00385258">
              <w:rPr>
                <w:rFonts w:ascii="Bookman Old Style" w:hAnsi="Bookman Old Style"/>
                <w:sz w:val="18"/>
                <w:szCs w:val="18"/>
              </w:rPr>
              <w:t xml:space="preserve"> SIMDA Keuangan</w:t>
            </w:r>
          </w:p>
        </w:tc>
      </w:tr>
    </w:tbl>
    <w:p w:rsidR="002D76BE" w:rsidRDefault="002D76BE" w:rsidP="00E52D89">
      <w:pPr>
        <w:rPr>
          <w:lang w:val="en-US"/>
        </w:rPr>
      </w:pPr>
    </w:p>
    <w:p w:rsidR="00385258" w:rsidRDefault="00385258" w:rsidP="00E52D89">
      <w:pPr>
        <w:rPr>
          <w:lang w:val="en-US"/>
        </w:rPr>
      </w:pPr>
    </w:p>
    <w:p w:rsidR="003473D9" w:rsidRDefault="003473D9" w:rsidP="00E52D89">
      <w:pPr>
        <w:rPr>
          <w:lang w:val="en-US"/>
        </w:rPr>
      </w:pPr>
    </w:p>
    <w:p w:rsidR="00385258" w:rsidRDefault="00385258" w:rsidP="00E52D89">
      <w:pPr>
        <w:rPr>
          <w:lang w:val="en-US"/>
        </w:rPr>
      </w:pPr>
    </w:p>
    <w:tbl>
      <w:tblPr>
        <w:tblStyle w:val="TableGrid"/>
        <w:tblpPr w:leftFromText="180" w:rightFromText="180" w:vertAnchor="page" w:horzAnchor="margin" w:tblpY="1441"/>
        <w:tblW w:w="5000" w:type="pct"/>
        <w:tblLook w:val="04A0"/>
      </w:tblPr>
      <w:tblGrid>
        <w:gridCol w:w="1665"/>
        <w:gridCol w:w="6667"/>
        <w:gridCol w:w="3982"/>
        <w:gridCol w:w="4004"/>
      </w:tblGrid>
      <w:tr w:rsidR="003473D9" w:rsidRPr="00186B26" w:rsidTr="003473D9">
        <w:trPr>
          <w:trHeight w:val="340"/>
        </w:trPr>
        <w:tc>
          <w:tcPr>
            <w:tcW w:w="510" w:type="pct"/>
            <w:vMerge w:val="restart"/>
            <w:shd w:val="clear" w:color="auto" w:fill="FFC000"/>
            <w:vAlign w:val="center"/>
          </w:tcPr>
          <w:p w:rsidR="003473D9" w:rsidRPr="00186B26" w:rsidRDefault="003473D9" w:rsidP="003473D9">
            <w:pPr>
              <w:rPr>
                <w:rFonts w:ascii="Bookman Old Style" w:hAnsi="Bookman Old Style"/>
                <w:sz w:val="18"/>
                <w:szCs w:val="18"/>
              </w:rPr>
            </w:pPr>
            <w:r w:rsidRPr="00186B26">
              <w:rPr>
                <w:rFonts w:ascii="Bookman Old Style" w:hAnsi="Bookman Old Style"/>
                <w:sz w:val="18"/>
                <w:szCs w:val="18"/>
              </w:rPr>
              <w:br w:type="page"/>
            </w:r>
            <w:r w:rsidRPr="00186B26">
              <w:rPr>
                <w:rFonts w:ascii="Bookman Old Style" w:hAnsi="Bookman Old Style" w:cs="Arial"/>
                <w:noProof/>
                <w:sz w:val="18"/>
                <w:szCs w:val="18"/>
                <w:lang w:val="en-US" w:eastAsia="en-US"/>
              </w:rPr>
              <w:drawing>
                <wp:inline distT="0" distB="0" distL="0" distR="0">
                  <wp:extent cx="919861" cy="925033"/>
                  <wp:effectExtent l="0" t="0" r="0" b="889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3473D9" w:rsidRPr="00922476" w:rsidRDefault="003473D9" w:rsidP="003473D9">
            <w:pPr>
              <w:jc w:val="center"/>
              <w:rPr>
                <w:rFonts w:ascii="Bookman Old Style" w:hAnsi="Bookman Old Style"/>
                <w:sz w:val="18"/>
                <w:szCs w:val="18"/>
              </w:rPr>
            </w:pPr>
            <w:r w:rsidRPr="00922476">
              <w:rPr>
                <w:rFonts w:ascii="Bookman Old Style" w:hAnsi="Bookman Old Style"/>
                <w:sz w:val="18"/>
                <w:szCs w:val="18"/>
              </w:rPr>
              <w:t>DINAS PENDAPATAN DAN PENGELOLAAN KEUANGAN DAERAH</w:t>
            </w:r>
          </w:p>
          <w:p w:rsidR="003473D9" w:rsidRPr="00922476" w:rsidRDefault="003473D9" w:rsidP="003473D9">
            <w:pPr>
              <w:jc w:val="center"/>
              <w:rPr>
                <w:rFonts w:ascii="Bookman Old Style" w:hAnsi="Bookman Old Style" w:cs="Tahoma"/>
                <w:sz w:val="18"/>
                <w:szCs w:val="18"/>
                <w:lang w:val="en-US"/>
              </w:rPr>
            </w:pPr>
          </w:p>
          <w:p w:rsidR="003473D9" w:rsidRPr="00922476" w:rsidRDefault="003473D9" w:rsidP="003473D9">
            <w:pPr>
              <w:jc w:val="center"/>
              <w:rPr>
                <w:rFonts w:ascii="Bookman Old Style" w:hAnsi="Bookman Old Style" w:cs="Arial"/>
                <w:sz w:val="18"/>
                <w:szCs w:val="18"/>
                <w:lang w:val="it-IT"/>
              </w:rPr>
            </w:pPr>
            <w:r w:rsidRPr="00922476">
              <w:rPr>
                <w:rFonts w:ascii="Bookman Old Style" w:hAnsi="Bookman Old Style" w:cs="Arial"/>
                <w:sz w:val="18"/>
                <w:szCs w:val="18"/>
                <w:lang w:val="it-IT"/>
              </w:rPr>
              <w:t>STANDAR OPERASIONAL PROSEDUR (</w:t>
            </w:r>
            <w:r w:rsidRPr="00922476">
              <w:rPr>
                <w:rFonts w:ascii="Bookman Old Style" w:hAnsi="Bookman Old Style" w:cs="Arial"/>
                <w:sz w:val="18"/>
                <w:szCs w:val="18"/>
              </w:rPr>
              <w:t>SOP</w:t>
            </w:r>
            <w:r w:rsidRPr="00922476">
              <w:rPr>
                <w:rFonts w:ascii="Bookman Old Style" w:hAnsi="Bookman Old Style" w:cs="Arial"/>
                <w:sz w:val="18"/>
                <w:szCs w:val="18"/>
                <w:lang w:val="it-IT"/>
              </w:rPr>
              <w:t>)</w:t>
            </w:r>
          </w:p>
          <w:p w:rsidR="003473D9" w:rsidRPr="00922476" w:rsidRDefault="003473D9" w:rsidP="003473D9">
            <w:pPr>
              <w:jc w:val="center"/>
              <w:rPr>
                <w:rFonts w:ascii="Bookman Old Style" w:hAnsi="Bookman Old Style" w:cs="Tahoma"/>
                <w:sz w:val="18"/>
                <w:szCs w:val="18"/>
              </w:rPr>
            </w:pPr>
            <w:r w:rsidRPr="00922476">
              <w:rPr>
                <w:rFonts w:ascii="Bookman Old Style" w:hAnsi="Bookman Old Style" w:cs="Tahoma"/>
                <w:sz w:val="18"/>
                <w:szCs w:val="18"/>
                <w:lang w:val="en-US"/>
              </w:rPr>
              <w:t>TEKNIS PENGELOLAAN KEUANGAN DAERAH BERBASIS SISTEM INFORMASI MANAJEMEN KEUANGAN DAERAH</w:t>
            </w:r>
            <w:r w:rsidRPr="00922476">
              <w:rPr>
                <w:rFonts w:ascii="Bookman Old Style" w:hAnsi="Bookman Old Style" w:cs="Tahoma"/>
                <w:sz w:val="18"/>
                <w:szCs w:val="18"/>
              </w:rPr>
              <w:t xml:space="preserve"> </w:t>
            </w:r>
          </w:p>
        </w:tc>
        <w:tc>
          <w:tcPr>
            <w:tcW w:w="1220" w:type="pct"/>
            <w:shd w:val="clear" w:color="auto" w:fill="FFC000"/>
            <w:vAlign w:val="center"/>
          </w:tcPr>
          <w:p w:rsidR="003473D9" w:rsidRPr="00922476" w:rsidRDefault="003473D9" w:rsidP="003473D9">
            <w:pPr>
              <w:rPr>
                <w:rFonts w:ascii="Bookman Old Style" w:hAnsi="Bookman Old Style"/>
                <w:sz w:val="18"/>
                <w:szCs w:val="18"/>
              </w:rPr>
            </w:pPr>
            <w:r w:rsidRPr="00922476">
              <w:rPr>
                <w:rFonts w:ascii="Bookman Old Style" w:hAnsi="Bookman Old Style"/>
                <w:sz w:val="18"/>
                <w:szCs w:val="18"/>
              </w:rPr>
              <w:t>NOMOR SOP</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510" w:type="pct"/>
            <w:vMerge/>
            <w:shd w:val="clear" w:color="auto" w:fill="FFC000"/>
            <w:vAlign w:val="center"/>
          </w:tcPr>
          <w:p w:rsidR="003473D9" w:rsidRPr="00186B26" w:rsidRDefault="003473D9" w:rsidP="003473D9">
            <w:pPr>
              <w:rPr>
                <w:rFonts w:ascii="Bookman Old Style" w:hAnsi="Bookman Old Style"/>
                <w:sz w:val="18"/>
                <w:szCs w:val="18"/>
              </w:rPr>
            </w:pPr>
          </w:p>
        </w:tc>
        <w:tc>
          <w:tcPr>
            <w:tcW w:w="2043" w:type="pct"/>
            <w:vMerge/>
            <w:shd w:val="clear" w:color="auto" w:fill="FFC000"/>
            <w:vAlign w:val="center"/>
          </w:tcPr>
          <w:p w:rsidR="003473D9" w:rsidRPr="00186B26" w:rsidRDefault="003473D9" w:rsidP="003473D9">
            <w:pPr>
              <w:rPr>
                <w:rFonts w:ascii="Bookman Old Style" w:hAnsi="Bookman Old Style"/>
                <w:sz w:val="18"/>
                <w:szCs w:val="18"/>
              </w:rPr>
            </w:pPr>
          </w:p>
        </w:tc>
        <w:tc>
          <w:tcPr>
            <w:tcW w:w="1220" w:type="pct"/>
            <w:shd w:val="clear" w:color="auto" w:fill="FFC000"/>
            <w:vAlign w:val="center"/>
          </w:tcPr>
          <w:p w:rsidR="003473D9" w:rsidRPr="00186B26" w:rsidRDefault="003473D9" w:rsidP="003473D9">
            <w:pPr>
              <w:rPr>
                <w:rFonts w:ascii="Bookman Old Style" w:hAnsi="Bookman Old Style"/>
                <w:sz w:val="18"/>
                <w:szCs w:val="18"/>
              </w:rPr>
            </w:pPr>
            <w:r w:rsidRPr="00922476">
              <w:rPr>
                <w:rFonts w:ascii="Bookman Old Style" w:hAnsi="Bookman Old Style"/>
                <w:sz w:val="18"/>
                <w:szCs w:val="18"/>
              </w:rPr>
              <w:t>TANGGAL PEMBUATAN</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510" w:type="pct"/>
            <w:vMerge/>
            <w:shd w:val="clear" w:color="auto" w:fill="FFC000"/>
            <w:vAlign w:val="center"/>
          </w:tcPr>
          <w:p w:rsidR="003473D9" w:rsidRPr="00186B26" w:rsidRDefault="003473D9" w:rsidP="003473D9">
            <w:pPr>
              <w:rPr>
                <w:rFonts w:ascii="Bookman Old Style" w:hAnsi="Bookman Old Style"/>
                <w:sz w:val="18"/>
                <w:szCs w:val="18"/>
              </w:rPr>
            </w:pPr>
          </w:p>
        </w:tc>
        <w:tc>
          <w:tcPr>
            <w:tcW w:w="2043" w:type="pct"/>
            <w:vMerge/>
            <w:shd w:val="clear" w:color="auto" w:fill="FFC000"/>
            <w:vAlign w:val="center"/>
          </w:tcPr>
          <w:p w:rsidR="003473D9" w:rsidRPr="00186B26" w:rsidRDefault="003473D9" w:rsidP="003473D9">
            <w:pPr>
              <w:rPr>
                <w:rFonts w:ascii="Bookman Old Style" w:hAnsi="Bookman Old Style"/>
                <w:sz w:val="18"/>
                <w:szCs w:val="18"/>
              </w:rPr>
            </w:pPr>
          </w:p>
        </w:tc>
        <w:tc>
          <w:tcPr>
            <w:tcW w:w="1220" w:type="pct"/>
            <w:shd w:val="clear" w:color="auto" w:fill="FFC000"/>
            <w:vAlign w:val="center"/>
          </w:tcPr>
          <w:p w:rsidR="003473D9" w:rsidRPr="00186B26" w:rsidRDefault="003473D9" w:rsidP="003473D9">
            <w:pPr>
              <w:rPr>
                <w:rFonts w:ascii="Bookman Old Style" w:hAnsi="Bookman Old Style"/>
                <w:sz w:val="18"/>
                <w:szCs w:val="18"/>
              </w:rPr>
            </w:pPr>
            <w:r w:rsidRPr="00922476">
              <w:rPr>
                <w:rFonts w:ascii="Bookman Old Style" w:hAnsi="Bookman Old Style"/>
                <w:sz w:val="18"/>
                <w:szCs w:val="18"/>
              </w:rPr>
              <w:t>TANGGAL REVISI (DITINJAU KEMBALI)</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510" w:type="pct"/>
            <w:vMerge/>
            <w:shd w:val="clear" w:color="auto" w:fill="FFC000"/>
            <w:vAlign w:val="center"/>
          </w:tcPr>
          <w:p w:rsidR="003473D9" w:rsidRPr="00186B26" w:rsidRDefault="003473D9" w:rsidP="003473D9">
            <w:pPr>
              <w:rPr>
                <w:rFonts w:ascii="Bookman Old Style" w:hAnsi="Bookman Old Style"/>
                <w:sz w:val="18"/>
                <w:szCs w:val="18"/>
              </w:rPr>
            </w:pPr>
          </w:p>
        </w:tc>
        <w:tc>
          <w:tcPr>
            <w:tcW w:w="2043" w:type="pct"/>
            <w:vMerge/>
            <w:shd w:val="clear" w:color="auto" w:fill="FFC000"/>
            <w:vAlign w:val="center"/>
          </w:tcPr>
          <w:p w:rsidR="003473D9" w:rsidRPr="00186B26" w:rsidRDefault="003473D9" w:rsidP="003473D9">
            <w:pPr>
              <w:rPr>
                <w:rFonts w:ascii="Bookman Old Style" w:hAnsi="Bookman Old Style"/>
                <w:sz w:val="18"/>
                <w:szCs w:val="18"/>
              </w:rPr>
            </w:pPr>
          </w:p>
        </w:tc>
        <w:tc>
          <w:tcPr>
            <w:tcW w:w="1220" w:type="pct"/>
            <w:shd w:val="clear" w:color="auto" w:fill="FFC000"/>
            <w:vAlign w:val="center"/>
          </w:tcPr>
          <w:p w:rsidR="003473D9" w:rsidRPr="00186B26" w:rsidRDefault="003473D9" w:rsidP="003473D9">
            <w:pPr>
              <w:rPr>
                <w:rFonts w:ascii="Bookman Old Style" w:hAnsi="Bookman Old Style"/>
                <w:sz w:val="18"/>
                <w:szCs w:val="18"/>
              </w:rPr>
            </w:pPr>
            <w:r w:rsidRPr="00922476">
              <w:rPr>
                <w:rFonts w:ascii="Bookman Old Style" w:hAnsi="Bookman Old Style"/>
                <w:sz w:val="18"/>
                <w:szCs w:val="18"/>
              </w:rPr>
              <w:t xml:space="preserve">TANGGAL </w:t>
            </w:r>
            <w:r w:rsidRPr="00922476">
              <w:rPr>
                <w:rFonts w:ascii="Bookman Old Style" w:hAnsi="Bookman Old Style"/>
                <w:sz w:val="18"/>
                <w:szCs w:val="18"/>
                <w:lang w:val="en-US"/>
              </w:rPr>
              <w:t>PENGESAHAN</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510" w:type="pct"/>
            <w:vMerge/>
            <w:shd w:val="clear" w:color="auto" w:fill="FFC000"/>
            <w:vAlign w:val="center"/>
          </w:tcPr>
          <w:p w:rsidR="003473D9" w:rsidRPr="00186B26" w:rsidRDefault="003473D9" w:rsidP="003473D9">
            <w:pPr>
              <w:rPr>
                <w:rFonts w:ascii="Bookman Old Style" w:hAnsi="Bookman Old Style"/>
                <w:sz w:val="18"/>
                <w:szCs w:val="18"/>
              </w:rPr>
            </w:pPr>
          </w:p>
        </w:tc>
        <w:tc>
          <w:tcPr>
            <w:tcW w:w="2043" w:type="pct"/>
            <w:vMerge/>
            <w:shd w:val="clear" w:color="auto" w:fill="FFC000"/>
            <w:vAlign w:val="center"/>
          </w:tcPr>
          <w:p w:rsidR="003473D9" w:rsidRPr="00186B26" w:rsidRDefault="003473D9" w:rsidP="003473D9">
            <w:pPr>
              <w:rPr>
                <w:rFonts w:ascii="Bookman Old Style" w:hAnsi="Bookman Old Style"/>
                <w:sz w:val="18"/>
                <w:szCs w:val="18"/>
              </w:rPr>
            </w:pPr>
          </w:p>
        </w:tc>
        <w:tc>
          <w:tcPr>
            <w:tcW w:w="1220" w:type="pct"/>
            <w:shd w:val="clear" w:color="auto" w:fill="FFC000"/>
            <w:vAlign w:val="center"/>
          </w:tcPr>
          <w:p w:rsidR="003473D9" w:rsidRPr="00186B26" w:rsidRDefault="003473D9" w:rsidP="003473D9">
            <w:pPr>
              <w:rPr>
                <w:rFonts w:ascii="Bookman Old Style" w:hAnsi="Bookman Old Style"/>
                <w:sz w:val="18"/>
                <w:szCs w:val="18"/>
              </w:rPr>
            </w:pPr>
            <w:r w:rsidRPr="00922476">
              <w:rPr>
                <w:rFonts w:ascii="Bookman Old Style" w:hAnsi="Bookman Old Style"/>
                <w:sz w:val="18"/>
                <w:szCs w:val="18"/>
              </w:rPr>
              <w:t>DISAHKAN OLEH</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2553" w:type="pct"/>
            <w:gridSpan w:val="2"/>
            <w:tcBorders>
              <w:bottom w:val="single" w:sz="4" w:space="0" w:color="000000" w:themeColor="text1"/>
            </w:tcBorders>
            <w:shd w:val="clear" w:color="auto" w:fill="FFC000"/>
            <w:vAlign w:val="center"/>
          </w:tcPr>
          <w:p w:rsidR="003473D9" w:rsidRPr="00186B26" w:rsidRDefault="003473D9" w:rsidP="003473D9">
            <w:pPr>
              <w:jc w:val="center"/>
              <w:rPr>
                <w:rFonts w:ascii="Bookman Old Style" w:hAnsi="Bookman Old Style"/>
                <w:sz w:val="18"/>
                <w:szCs w:val="18"/>
              </w:rPr>
            </w:pPr>
          </w:p>
        </w:tc>
        <w:tc>
          <w:tcPr>
            <w:tcW w:w="1220" w:type="pct"/>
            <w:tcBorders>
              <w:bottom w:val="single" w:sz="4" w:space="0" w:color="000000" w:themeColor="text1"/>
            </w:tcBorders>
            <w:shd w:val="clear" w:color="auto" w:fill="FFC000"/>
            <w:vAlign w:val="center"/>
          </w:tcPr>
          <w:p w:rsidR="003473D9" w:rsidRPr="00186B26" w:rsidRDefault="003473D9" w:rsidP="003473D9">
            <w:pPr>
              <w:rPr>
                <w:rFonts w:ascii="Bookman Old Style" w:hAnsi="Bookman Old Style"/>
                <w:sz w:val="18"/>
                <w:szCs w:val="18"/>
              </w:rPr>
            </w:pPr>
            <w:r w:rsidRPr="00186B26">
              <w:rPr>
                <w:rFonts w:ascii="Bookman Old Style" w:hAnsi="Bookman Old Style"/>
                <w:sz w:val="18"/>
                <w:szCs w:val="18"/>
              </w:rPr>
              <w:t>NAMA SOP</w:t>
            </w:r>
          </w:p>
        </w:tc>
        <w:tc>
          <w:tcPr>
            <w:tcW w:w="1227" w:type="pct"/>
            <w:tcBorders>
              <w:bottom w:val="single" w:sz="4" w:space="0" w:color="000000" w:themeColor="text1"/>
            </w:tcBorders>
            <w:shd w:val="clear" w:color="auto" w:fill="FFC000"/>
            <w:vAlign w:val="center"/>
          </w:tcPr>
          <w:p w:rsidR="003473D9" w:rsidRPr="00186B26" w:rsidRDefault="003473D9" w:rsidP="003473D9">
            <w:pPr>
              <w:spacing w:before="40" w:after="40"/>
              <w:jc w:val="both"/>
              <w:rPr>
                <w:rFonts w:ascii="Bookman Old Style" w:hAnsi="Bookman Old Style"/>
                <w:sz w:val="18"/>
                <w:szCs w:val="18"/>
              </w:rPr>
            </w:pPr>
            <w:r w:rsidRPr="00186B26">
              <w:rPr>
                <w:rFonts w:ascii="Bookman Old Style" w:hAnsi="Bookman Old Style"/>
                <w:sz w:val="18"/>
                <w:szCs w:val="18"/>
              </w:rPr>
              <w:t>SOP TEKNIS PENGELOLAAN SIMDA UNTUK PENERBITAN SPP DAN SPM UP/GU/TU/NIHIL</w:t>
            </w:r>
          </w:p>
        </w:tc>
      </w:tr>
      <w:tr w:rsidR="003473D9" w:rsidRPr="00186B26" w:rsidTr="003473D9">
        <w:tc>
          <w:tcPr>
            <w:tcW w:w="510" w:type="pct"/>
            <w:tcBorders>
              <w:left w:val="nil"/>
              <w:right w:val="nil"/>
            </w:tcBorders>
          </w:tcPr>
          <w:p w:rsidR="003473D9" w:rsidRPr="00186B26" w:rsidRDefault="003473D9" w:rsidP="003473D9">
            <w:pPr>
              <w:rPr>
                <w:rFonts w:ascii="Bookman Old Style" w:hAnsi="Bookman Old Style"/>
                <w:sz w:val="18"/>
                <w:szCs w:val="18"/>
              </w:rPr>
            </w:pPr>
          </w:p>
        </w:tc>
        <w:tc>
          <w:tcPr>
            <w:tcW w:w="2043" w:type="pct"/>
            <w:tcBorders>
              <w:left w:val="nil"/>
              <w:right w:val="nil"/>
            </w:tcBorders>
          </w:tcPr>
          <w:p w:rsidR="003473D9" w:rsidRPr="00186B26" w:rsidRDefault="003473D9" w:rsidP="003473D9">
            <w:pPr>
              <w:rPr>
                <w:rFonts w:ascii="Bookman Old Style" w:hAnsi="Bookman Old Style"/>
                <w:sz w:val="18"/>
                <w:szCs w:val="18"/>
              </w:rPr>
            </w:pPr>
          </w:p>
        </w:tc>
        <w:tc>
          <w:tcPr>
            <w:tcW w:w="1220" w:type="pct"/>
            <w:tcBorders>
              <w:left w:val="nil"/>
              <w:right w:val="nil"/>
            </w:tcBorders>
          </w:tcPr>
          <w:p w:rsidR="003473D9" w:rsidRPr="00186B26" w:rsidRDefault="003473D9" w:rsidP="003473D9">
            <w:pPr>
              <w:rPr>
                <w:rFonts w:ascii="Bookman Old Style" w:hAnsi="Bookman Old Style"/>
                <w:sz w:val="18"/>
                <w:szCs w:val="18"/>
              </w:rPr>
            </w:pPr>
          </w:p>
        </w:tc>
        <w:tc>
          <w:tcPr>
            <w:tcW w:w="1227" w:type="pct"/>
            <w:tcBorders>
              <w:left w:val="nil"/>
              <w:right w:val="nil"/>
            </w:tcBorders>
          </w:tcPr>
          <w:p w:rsidR="003473D9" w:rsidRPr="00186B26" w:rsidRDefault="003473D9" w:rsidP="003473D9">
            <w:pPr>
              <w:rPr>
                <w:rFonts w:ascii="Bookman Old Style" w:hAnsi="Bookman Old Style"/>
                <w:sz w:val="18"/>
                <w:szCs w:val="18"/>
              </w:rPr>
            </w:pPr>
          </w:p>
        </w:tc>
      </w:tr>
      <w:tr w:rsidR="003473D9" w:rsidRPr="00186B26" w:rsidTr="003473D9">
        <w:tc>
          <w:tcPr>
            <w:tcW w:w="2553" w:type="pct"/>
            <w:gridSpan w:val="2"/>
            <w:shd w:val="clear" w:color="auto" w:fill="FFFFCC"/>
          </w:tcPr>
          <w:p w:rsidR="003473D9" w:rsidRPr="00186B26" w:rsidRDefault="003473D9" w:rsidP="003473D9">
            <w:pPr>
              <w:spacing w:before="40" w:after="40"/>
              <w:rPr>
                <w:rFonts w:ascii="Bookman Old Style" w:hAnsi="Bookman Old Style"/>
                <w:sz w:val="18"/>
                <w:szCs w:val="18"/>
              </w:rPr>
            </w:pPr>
            <w:r w:rsidRPr="00186B26">
              <w:rPr>
                <w:rFonts w:ascii="Bookman Old Style" w:hAnsi="Bookman Old Style"/>
                <w:sz w:val="18"/>
                <w:szCs w:val="18"/>
              </w:rPr>
              <w:t>Dasar Hukum</w:t>
            </w:r>
          </w:p>
        </w:tc>
        <w:tc>
          <w:tcPr>
            <w:tcW w:w="2447" w:type="pct"/>
            <w:gridSpan w:val="2"/>
            <w:shd w:val="clear" w:color="auto" w:fill="FFFFCC"/>
          </w:tcPr>
          <w:p w:rsidR="003473D9" w:rsidRPr="00186B26" w:rsidRDefault="003473D9" w:rsidP="003473D9">
            <w:pPr>
              <w:spacing w:before="40" w:after="40"/>
              <w:rPr>
                <w:rFonts w:ascii="Bookman Old Style" w:hAnsi="Bookman Old Style"/>
                <w:sz w:val="18"/>
                <w:szCs w:val="18"/>
              </w:rPr>
            </w:pPr>
            <w:r w:rsidRPr="00186B26">
              <w:rPr>
                <w:rFonts w:ascii="Bookman Old Style" w:hAnsi="Bookman Old Style"/>
                <w:sz w:val="18"/>
                <w:szCs w:val="18"/>
              </w:rPr>
              <w:t>Kualifikasi Pelaksana</w:t>
            </w:r>
          </w:p>
        </w:tc>
      </w:tr>
      <w:tr w:rsidR="003473D9" w:rsidRPr="00186B26" w:rsidTr="003473D9">
        <w:tc>
          <w:tcPr>
            <w:tcW w:w="2553" w:type="pct"/>
            <w:gridSpan w:val="2"/>
            <w:shd w:val="clear" w:color="auto" w:fill="FFFFCC"/>
          </w:tcPr>
          <w:p w:rsidR="003473D9" w:rsidRPr="00186B26" w:rsidRDefault="003473D9" w:rsidP="003473D9">
            <w:pPr>
              <w:pStyle w:val="ListParagraph"/>
              <w:numPr>
                <w:ilvl w:val="0"/>
                <w:numId w:val="8"/>
              </w:numPr>
              <w:spacing w:before="40" w:after="40"/>
              <w:ind w:left="426"/>
              <w:contextualSpacing w:val="0"/>
              <w:jc w:val="both"/>
              <w:rPr>
                <w:rFonts w:ascii="Bookman Old Style" w:hAnsi="Bookman Old Style"/>
                <w:sz w:val="18"/>
                <w:szCs w:val="18"/>
              </w:rPr>
            </w:pPr>
            <w:r w:rsidRPr="00186B26">
              <w:rPr>
                <w:rFonts w:ascii="Bookman Old Style" w:hAnsi="Bookman Old Style"/>
                <w:sz w:val="18"/>
                <w:szCs w:val="18"/>
              </w:rPr>
              <w:t>Peraturan Menteri Dalam Negeri Nomor 13 Tahun 2006 tentang Pedoman Pengelolaan Keuangan Daerah sebagaimana telah diubah</w:t>
            </w:r>
            <w:r>
              <w:rPr>
                <w:rFonts w:ascii="Bookman Old Style" w:hAnsi="Bookman Old Style"/>
                <w:sz w:val="18"/>
                <w:szCs w:val="18"/>
                <w:lang w:val="en-US"/>
              </w:rPr>
              <w:t xml:space="preserve"> beberapa kali </w:t>
            </w:r>
            <w:r w:rsidRPr="00186B26">
              <w:rPr>
                <w:rFonts w:ascii="Bookman Old Style" w:hAnsi="Bookman Old Style"/>
                <w:sz w:val="18"/>
                <w:szCs w:val="18"/>
              </w:rPr>
              <w:t>terakhir dengan Peraturan Menteri Dalam Negeri Nomor 21 Tahun 2011 tentang Perubahan Kedua Atas Peraturan Menteri Dalam Negeri Nomor 13 Tahun 2006</w:t>
            </w:r>
            <w:r>
              <w:rPr>
                <w:rFonts w:ascii="Bookman Old Style" w:hAnsi="Bookman Old Style"/>
                <w:sz w:val="18"/>
                <w:szCs w:val="18"/>
                <w:lang w:val="en-US"/>
              </w:rPr>
              <w:t xml:space="preserve"> T</w:t>
            </w:r>
            <w:r w:rsidRPr="00186B26">
              <w:rPr>
                <w:rFonts w:ascii="Bookman Old Style" w:hAnsi="Bookman Old Style"/>
                <w:sz w:val="18"/>
                <w:szCs w:val="18"/>
              </w:rPr>
              <w:t>entang Pedoman Pengelolaan Keuangan Daerah;</w:t>
            </w:r>
          </w:p>
          <w:p w:rsidR="003473D9" w:rsidRPr="00186B26" w:rsidRDefault="003473D9" w:rsidP="003473D9">
            <w:pPr>
              <w:pStyle w:val="ListParagraph"/>
              <w:numPr>
                <w:ilvl w:val="0"/>
                <w:numId w:val="8"/>
              </w:numPr>
              <w:spacing w:before="40" w:after="40"/>
              <w:ind w:left="426"/>
              <w:contextualSpacing w:val="0"/>
              <w:jc w:val="both"/>
              <w:rPr>
                <w:rFonts w:ascii="Bookman Old Style" w:hAnsi="Bookman Old Style"/>
                <w:sz w:val="18"/>
                <w:szCs w:val="18"/>
              </w:rPr>
            </w:pPr>
            <w:r w:rsidRPr="00186B26">
              <w:rPr>
                <w:rFonts w:ascii="Bookman Old Style" w:hAnsi="Bookman Old Style"/>
                <w:sz w:val="18"/>
                <w:szCs w:val="18"/>
              </w:rPr>
              <w:t xml:space="preserve">Peraturan Menteri Dalam Negeri Nomor 55 Tahun 2008 </w:t>
            </w:r>
            <w:r>
              <w:rPr>
                <w:rFonts w:ascii="Bookman Old Style" w:hAnsi="Bookman Old Style"/>
                <w:sz w:val="18"/>
                <w:szCs w:val="18"/>
                <w:lang w:val="en-US"/>
              </w:rPr>
              <w:t>t</w:t>
            </w:r>
            <w:r w:rsidRPr="00186B26">
              <w:rPr>
                <w:rFonts w:ascii="Bookman Old Style" w:hAnsi="Bookman Old Style"/>
                <w:sz w:val="18"/>
                <w:szCs w:val="18"/>
              </w:rPr>
              <w:t>entang Tata Cara Penatausahaan Dan Penyusunan Laporan Pertanggungjawaban Bendahara Serta Penyampaiannya</w:t>
            </w:r>
            <w:r>
              <w:rPr>
                <w:rFonts w:ascii="Bookman Old Style" w:hAnsi="Bookman Old Style"/>
                <w:sz w:val="18"/>
                <w:szCs w:val="18"/>
                <w:lang w:val="en-US"/>
              </w:rPr>
              <w:t>;</w:t>
            </w:r>
          </w:p>
          <w:p w:rsidR="003473D9" w:rsidRPr="00186B26" w:rsidRDefault="003473D9" w:rsidP="003473D9">
            <w:pPr>
              <w:pStyle w:val="ListParagraph"/>
              <w:numPr>
                <w:ilvl w:val="0"/>
                <w:numId w:val="8"/>
              </w:numPr>
              <w:spacing w:before="40" w:after="40"/>
              <w:ind w:left="426"/>
              <w:contextualSpacing w:val="0"/>
              <w:jc w:val="both"/>
              <w:rPr>
                <w:rFonts w:ascii="Bookman Old Style" w:hAnsi="Bookman Old Style"/>
                <w:sz w:val="18"/>
                <w:szCs w:val="18"/>
              </w:rPr>
            </w:pPr>
            <w:r w:rsidRPr="00186B26">
              <w:rPr>
                <w:rFonts w:ascii="Bookman Old Style" w:hAnsi="Bookman Old Style"/>
                <w:sz w:val="18"/>
                <w:szCs w:val="18"/>
              </w:rPr>
              <w:t xml:space="preserve">Peraturan Menteri Dalam Negeri Nomor 52 Tahun 2011 </w:t>
            </w:r>
            <w:r>
              <w:rPr>
                <w:rFonts w:ascii="Bookman Old Style" w:hAnsi="Bookman Old Style"/>
                <w:sz w:val="18"/>
                <w:szCs w:val="18"/>
                <w:lang w:val="en-US"/>
              </w:rPr>
              <w:t>t</w:t>
            </w:r>
            <w:r w:rsidRPr="00186B26">
              <w:rPr>
                <w:rFonts w:ascii="Bookman Old Style" w:hAnsi="Bookman Old Style"/>
                <w:sz w:val="18"/>
                <w:szCs w:val="18"/>
              </w:rPr>
              <w:t>entang Standar Operasional Prosedur di Lingkungan Pemerintah Provinsi dan Kabupaten/Kota</w:t>
            </w:r>
            <w:r>
              <w:rPr>
                <w:rFonts w:ascii="Bookman Old Style" w:hAnsi="Bookman Old Style"/>
                <w:sz w:val="18"/>
                <w:szCs w:val="18"/>
                <w:lang w:val="en-US"/>
              </w:rPr>
              <w:t>;</w:t>
            </w:r>
          </w:p>
          <w:p w:rsidR="003473D9" w:rsidRPr="00186B26" w:rsidRDefault="003473D9" w:rsidP="003473D9">
            <w:pPr>
              <w:pStyle w:val="ListParagraph"/>
              <w:numPr>
                <w:ilvl w:val="0"/>
                <w:numId w:val="8"/>
              </w:numPr>
              <w:spacing w:before="40" w:after="40"/>
              <w:ind w:left="426"/>
              <w:contextualSpacing w:val="0"/>
              <w:jc w:val="both"/>
              <w:rPr>
                <w:rFonts w:ascii="Bookman Old Style" w:hAnsi="Bookman Old Style"/>
                <w:sz w:val="18"/>
                <w:szCs w:val="18"/>
              </w:rPr>
            </w:pPr>
            <w:r w:rsidRPr="00186B26">
              <w:rPr>
                <w:rFonts w:ascii="Bookman Old Style" w:hAnsi="Bookman Old Style"/>
                <w:sz w:val="18"/>
                <w:szCs w:val="18"/>
              </w:rPr>
              <w:t>Peraturan Daerah Provinsi Banten Nomor 7 Tahun 2006 tentang Pokok-Pokok Pengelolaan Daerah Provinsi Banten</w:t>
            </w:r>
            <w:r>
              <w:rPr>
                <w:rFonts w:ascii="Bookman Old Style" w:hAnsi="Bookman Old Style"/>
                <w:sz w:val="18"/>
                <w:szCs w:val="18"/>
                <w:lang w:val="en-US"/>
              </w:rPr>
              <w:t>.</w:t>
            </w:r>
          </w:p>
        </w:tc>
        <w:tc>
          <w:tcPr>
            <w:tcW w:w="2447" w:type="pct"/>
            <w:gridSpan w:val="2"/>
            <w:shd w:val="clear" w:color="auto" w:fill="FFFFCC"/>
          </w:tcPr>
          <w:p w:rsidR="003473D9" w:rsidRPr="00186B26" w:rsidRDefault="003473D9" w:rsidP="003473D9">
            <w:pPr>
              <w:pStyle w:val="ListParagraph"/>
              <w:numPr>
                <w:ilvl w:val="0"/>
                <w:numId w:val="56"/>
              </w:numPr>
              <w:spacing w:before="40" w:after="40"/>
              <w:ind w:left="380"/>
              <w:contextualSpacing w:val="0"/>
              <w:rPr>
                <w:rFonts w:ascii="Bookman Old Style" w:hAnsi="Bookman Old Style"/>
                <w:sz w:val="18"/>
                <w:szCs w:val="18"/>
              </w:rPr>
            </w:pPr>
            <w:r w:rsidRPr="00186B26">
              <w:rPr>
                <w:rFonts w:ascii="Bookman Old Style" w:hAnsi="Bookman Old Style" w:cs="Arial"/>
                <w:sz w:val="18"/>
                <w:szCs w:val="18"/>
              </w:rPr>
              <w:t>Memahami mekanisme pelaksanaan dan penatausahaan APBD</w:t>
            </w:r>
          </w:p>
          <w:p w:rsidR="003473D9" w:rsidRPr="00186B26" w:rsidRDefault="003473D9" w:rsidP="003473D9">
            <w:pPr>
              <w:pStyle w:val="ListParagraph"/>
              <w:numPr>
                <w:ilvl w:val="0"/>
                <w:numId w:val="56"/>
              </w:numPr>
              <w:spacing w:before="40" w:after="40"/>
              <w:ind w:left="380"/>
              <w:contextualSpacing w:val="0"/>
              <w:rPr>
                <w:rFonts w:ascii="Bookman Old Style" w:hAnsi="Bookman Old Style"/>
                <w:sz w:val="18"/>
                <w:szCs w:val="18"/>
              </w:rPr>
            </w:pPr>
            <w:r w:rsidRPr="00186B26">
              <w:rPr>
                <w:rFonts w:ascii="Bookman Old Style" w:hAnsi="Bookman Old Style" w:cs="Arial"/>
                <w:sz w:val="18"/>
                <w:szCs w:val="18"/>
              </w:rPr>
              <w:t>Memahami pengendalian intern pelaksanaan APBD</w:t>
            </w:r>
          </w:p>
          <w:p w:rsidR="003473D9" w:rsidRPr="00186B26" w:rsidRDefault="003473D9" w:rsidP="003473D9">
            <w:pPr>
              <w:pStyle w:val="ListParagraph"/>
              <w:numPr>
                <w:ilvl w:val="0"/>
                <w:numId w:val="56"/>
              </w:numPr>
              <w:spacing w:before="40" w:after="40"/>
              <w:ind w:left="380"/>
              <w:contextualSpacing w:val="0"/>
              <w:rPr>
                <w:rFonts w:ascii="Bookman Old Style" w:hAnsi="Bookman Old Style" w:cs="Arial"/>
                <w:sz w:val="18"/>
                <w:szCs w:val="18"/>
              </w:rPr>
            </w:pPr>
            <w:r w:rsidRPr="00186B26">
              <w:rPr>
                <w:rFonts w:ascii="Bookman Old Style" w:hAnsi="Bookman Old Style" w:cs="Arial"/>
                <w:sz w:val="18"/>
                <w:szCs w:val="18"/>
              </w:rPr>
              <w:t>Memahami peraturan tentang pemotongan dan penyetoran perhitungan pihak ketiga;</w:t>
            </w:r>
          </w:p>
          <w:p w:rsidR="003473D9" w:rsidRPr="00186B26" w:rsidRDefault="003473D9" w:rsidP="003473D9">
            <w:pPr>
              <w:pStyle w:val="ListParagraph"/>
              <w:numPr>
                <w:ilvl w:val="0"/>
                <w:numId w:val="56"/>
              </w:numPr>
              <w:spacing w:before="40" w:after="40"/>
              <w:ind w:left="380"/>
              <w:contextualSpacing w:val="0"/>
              <w:rPr>
                <w:rFonts w:ascii="Bookman Old Style" w:hAnsi="Bookman Old Style" w:cs="Arial"/>
                <w:sz w:val="18"/>
                <w:szCs w:val="18"/>
              </w:rPr>
            </w:pPr>
            <w:r w:rsidRPr="00186B26">
              <w:rPr>
                <w:rFonts w:ascii="Bookman Old Style" w:hAnsi="Bookman Old Style" w:cs="Arial"/>
                <w:sz w:val="18"/>
                <w:szCs w:val="18"/>
              </w:rPr>
              <w:t>Memiliki kemampuan mengoperasikan komputer</w:t>
            </w:r>
          </w:p>
          <w:p w:rsidR="003473D9" w:rsidRPr="00186B26" w:rsidRDefault="003473D9" w:rsidP="003473D9">
            <w:pPr>
              <w:pStyle w:val="ListParagraph"/>
              <w:numPr>
                <w:ilvl w:val="0"/>
                <w:numId w:val="56"/>
              </w:numPr>
              <w:spacing w:before="40" w:after="40"/>
              <w:ind w:left="380" w:hanging="357"/>
              <w:contextualSpacing w:val="0"/>
              <w:rPr>
                <w:rFonts w:ascii="Bookman Old Style" w:hAnsi="Bookman Old Style"/>
                <w:sz w:val="18"/>
                <w:szCs w:val="18"/>
              </w:rPr>
            </w:pPr>
            <w:r w:rsidRPr="00186B26">
              <w:rPr>
                <w:rFonts w:ascii="Bookman Old Style" w:hAnsi="Bookman Old Style" w:cs="Arial"/>
                <w:sz w:val="18"/>
                <w:szCs w:val="18"/>
              </w:rPr>
              <w:t>Memiliki kemampuan menggunakan Sistem Informasi Manajemen Keuangan Daerah</w:t>
            </w:r>
          </w:p>
        </w:tc>
      </w:tr>
      <w:tr w:rsidR="003473D9" w:rsidRPr="00186B26" w:rsidTr="003473D9">
        <w:tc>
          <w:tcPr>
            <w:tcW w:w="2553" w:type="pct"/>
            <w:gridSpan w:val="2"/>
            <w:shd w:val="clear" w:color="auto" w:fill="FFFFCC"/>
          </w:tcPr>
          <w:p w:rsidR="003473D9" w:rsidRPr="00186B26" w:rsidRDefault="003473D9" w:rsidP="003473D9">
            <w:pPr>
              <w:spacing w:before="40" w:after="40"/>
              <w:rPr>
                <w:rFonts w:ascii="Bookman Old Style" w:hAnsi="Bookman Old Style"/>
                <w:sz w:val="18"/>
                <w:szCs w:val="18"/>
              </w:rPr>
            </w:pPr>
            <w:r w:rsidRPr="00186B26">
              <w:rPr>
                <w:rFonts w:ascii="Bookman Old Style" w:hAnsi="Bookman Old Style"/>
                <w:sz w:val="18"/>
                <w:szCs w:val="18"/>
              </w:rPr>
              <w:t>Keterkaitan</w:t>
            </w:r>
          </w:p>
        </w:tc>
        <w:tc>
          <w:tcPr>
            <w:tcW w:w="2447" w:type="pct"/>
            <w:gridSpan w:val="2"/>
            <w:shd w:val="clear" w:color="auto" w:fill="FFFFCC"/>
          </w:tcPr>
          <w:p w:rsidR="003473D9" w:rsidRPr="00186B26" w:rsidRDefault="003473D9" w:rsidP="003473D9">
            <w:pPr>
              <w:spacing w:before="40" w:after="40"/>
              <w:rPr>
                <w:rFonts w:ascii="Bookman Old Style" w:hAnsi="Bookman Old Style"/>
                <w:sz w:val="18"/>
                <w:szCs w:val="18"/>
              </w:rPr>
            </w:pPr>
            <w:r w:rsidRPr="00186B26">
              <w:rPr>
                <w:rFonts w:ascii="Bookman Old Style" w:hAnsi="Bookman Old Style"/>
                <w:sz w:val="18"/>
                <w:szCs w:val="18"/>
              </w:rPr>
              <w:t>Peralatan/Perlengkapan</w:t>
            </w:r>
          </w:p>
        </w:tc>
      </w:tr>
      <w:tr w:rsidR="003473D9" w:rsidRPr="00186B26" w:rsidTr="003473D9">
        <w:trPr>
          <w:trHeight w:val="1429"/>
        </w:trPr>
        <w:tc>
          <w:tcPr>
            <w:tcW w:w="2553" w:type="pct"/>
            <w:gridSpan w:val="2"/>
            <w:shd w:val="clear" w:color="auto" w:fill="FFFFCC"/>
          </w:tcPr>
          <w:p w:rsidR="003473D9" w:rsidRPr="00186B26" w:rsidRDefault="003473D9" w:rsidP="003473D9">
            <w:pPr>
              <w:pStyle w:val="ListParagraph"/>
              <w:numPr>
                <w:ilvl w:val="0"/>
                <w:numId w:val="57"/>
              </w:numPr>
              <w:spacing w:before="40" w:after="40"/>
              <w:ind w:left="360"/>
              <w:contextualSpacing w:val="0"/>
              <w:rPr>
                <w:rFonts w:ascii="Bookman Old Style" w:hAnsi="Bookman Old Style"/>
                <w:sz w:val="18"/>
                <w:szCs w:val="18"/>
              </w:rPr>
            </w:pPr>
            <w:r w:rsidRPr="00186B26">
              <w:rPr>
                <w:rFonts w:ascii="Bookman Old Style" w:hAnsi="Bookman Old Style"/>
                <w:sz w:val="18"/>
                <w:szCs w:val="18"/>
              </w:rPr>
              <w:t xml:space="preserve">SOP Teknis Pengelolaan SIMDA Untuk Pertanggungjawaban GU/TU </w:t>
            </w:r>
          </w:p>
          <w:p w:rsidR="003473D9" w:rsidRPr="00186B26" w:rsidRDefault="003473D9" w:rsidP="003473D9">
            <w:pPr>
              <w:pStyle w:val="ListParagraph"/>
              <w:numPr>
                <w:ilvl w:val="0"/>
                <w:numId w:val="57"/>
              </w:numPr>
              <w:spacing w:before="40" w:after="40"/>
              <w:ind w:left="360"/>
              <w:contextualSpacing w:val="0"/>
              <w:rPr>
                <w:rFonts w:ascii="Bookman Old Style" w:hAnsi="Bookman Old Style"/>
                <w:sz w:val="18"/>
                <w:szCs w:val="18"/>
              </w:rPr>
            </w:pPr>
            <w:r w:rsidRPr="00186B26">
              <w:rPr>
                <w:rFonts w:ascii="Bookman Old Style" w:hAnsi="Bookman Old Style"/>
                <w:sz w:val="18"/>
                <w:szCs w:val="18"/>
              </w:rPr>
              <w:t>SOP Teknis Pengelolaan SIMDA Untuk Penerbitan SPP  DAN SPM LS</w:t>
            </w:r>
          </w:p>
          <w:p w:rsidR="003473D9" w:rsidRPr="00186B26" w:rsidRDefault="003473D9" w:rsidP="003473D9">
            <w:pPr>
              <w:pStyle w:val="ListParagraph"/>
              <w:numPr>
                <w:ilvl w:val="0"/>
                <w:numId w:val="57"/>
              </w:numPr>
              <w:spacing w:before="40" w:after="40"/>
              <w:ind w:left="360"/>
              <w:contextualSpacing w:val="0"/>
              <w:rPr>
                <w:rFonts w:ascii="Bookman Old Style" w:hAnsi="Bookman Old Style"/>
                <w:sz w:val="18"/>
                <w:szCs w:val="18"/>
              </w:rPr>
            </w:pPr>
            <w:r w:rsidRPr="00186B26">
              <w:rPr>
                <w:rFonts w:ascii="Bookman Old Style" w:hAnsi="Bookman Old Style"/>
                <w:sz w:val="18"/>
                <w:szCs w:val="18"/>
              </w:rPr>
              <w:t>SOP Teknis Pengelolaan SIMDA Untuk Pemberian Panjar</w:t>
            </w:r>
          </w:p>
          <w:p w:rsidR="003473D9" w:rsidRPr="00186B26" w:rsidRDefault="003473D9" w:rsidP="003473D9">
            <w:pPr>
              <w:pStyle w:val="ListParagraph"/>
              <w:spacing w:before="40" w:after="40"/>
              <w:ind w:left="360"/>
              <w:contextualSpacing w:val="0"/>
              <w:rPr>
                <w:rFonts w:ascii="Bookman Old Style" w:hAnsi="Bookman Old Style"/>
                <w:sz w:val="18"/>
                <w:szCs w:val="18"/>
              </w:rPr>
            </w:pPr>
          </w:p>
          <w:p w:rsidR="003473D9" w:rsidRPr="00186B26" w:rsidRDefault="003473D9" w:rsidP="003473D9">
            <w:pPr>
              <w:spacing w:before="40" w:after="40"/>
              <w:rPr>
                <w:rFonts w:ascii="Bookman Old Style" w:hAnsi="Bookman Old Style"/>
                <w:sz w:val="18"/>
                <w:szCs w:val="18"/>
              </w:rPr>
            </w:pPr>
          </w:p>
        </w:tc>
        <w:tc>
          <w:tcPr>
            <w:tcW w:w="2447" w:type="pct"/>
            <w:gridSpan w:val="2"/>
            <w:shd w:val="clear" w:color="auto" w:fill="FFFFCC"/>
          </w:tcPr>
          <w:p w:rsidR="003473D9" w:rsidRPr="00186B26" w:rsidRDefault="003473D9" w:rsidP="003473D9">
            <w:pPr>
              <w:spacing w:before="40" w:after="40"/>
              <w:jc w:val="both"/>
              <w:rPr>
                <w:rFonts w:ascii="Bookman Old Style" w:hAnsi="Bookman Old Style"/>
                <w:sz w:val="18"/>
                <w:szCs w:val="18"/>
              </w:rPr>
            </w:pPr>
            <w:r w:rsidRPr="00186B26">
              <w:rPr>
                <w:rFonts w:ascii="Bookman Old Style" w:hAnsi="Bookman Old Style"/>
                <w:sz w:val="18"/>
                <w:szCs w:val="18"/>
              </w:rPr>
              <w:t>Nota Dinas Pengajuan, Surat Pengantar, Salinan SPD, Ringkasan SPP, Bukti Transaksi, SPTB, Pengesahan SPJ, Keputusan PPKD tentang TU, Lembar Disposisi, Lembar Kontrol, Dokumen Pelaksanaan Anggaran (DPA), Lampiran Lain,   Stempel, Kalkulator (Mesin Hitung), Printer. Aplikasi Sistem Informasi Manajemen Keuangan Daerah (SIMDA)</w:t>
            </w:r>
          </w:p>
        </w:tc>
      </w:tr>
      <w:tr w:rsidR="003473D9" w:rsidRPr="00186B26" w:rsidTr="00F42A04">
        <w:tc>
          <w:tcPr>
            <w:tcW w:w="2553" w:type="pct"/>
            <w:gridSpan w:val="2"/>
            <w:tcBorders>
              <w:bottom w:val="single" w:sz="4" w:space="0" w:color="000000" w:themeColor="text1"/>
            </w:tcBorders>
            <w:shd w:val="clear" w:color="auto" w:fill="FFFFCC"/>
          </w:tcPr>
          <w:p w:rsidR="003473D9" w:rsidRPr="00186B26" w:rsidRDefault="003473D9" w:rsidP="003473D9">
            <w:pPr>
              <w:spacing w:before="40" w:after="40"/>
              <w:rPr>
                <w:rFonts w:ascii="Bookman Old Style" w:hAnsi="Bookman Old Style"/>
                <w:sz w:val="18"/>
                <w:szCs w:val="18"/>
              </w:rPr>
            </w:pPr>
            <w:r w:rsidRPr="00186B26">
              <w:rPr>
                <w:rFonts w:ascii="Bookman Old Style" w:hAnsi="Bookman Old Style"/>
                <w:sz w:val="18"/>
                <w:szCs w:val="18"/>
              </w:rPr>
              <w:t>Peringatan</w:t>
            </w:r>
          </w:p>
        </w:tc>
        <w:tc>
          <w:tcPr>
            <w:tcW w:w="2447" w:type="pct"/>
            <w:gridSpan w:val="2"/>
            <w:tcBorders>
              <w:bottom w:val="single" w:sz="4" w:space="0" w:color="000000" w:themeColor="text1"/>
            </w:tcBorders>
            <w:shd w:val="clear" w:color="auto" w:fill="FFFFCC"/>
          </w:tcPr>
          <w:p w:rsidR="003473D9" w:rsidRPr="00186B26" w:rsidRDefault="003473D9" w:rsidP="003473D9">
            <w:pPr>
              <w:spacing w:before="40" w:after="40"/>
              <w:rPr>
                <w:rFonts w:ascii="Bookman Old Style" w:hAnsi="Bookman Old Style"/>
                <w:sz w:val="18"/>
                <w:szCs w:val="18"/>
              </w:rPr>
            </w:pPr>
            <w:r w:rsidRPr="00186B26">
              <w:rPr>
                <w:rFonts w:ascii="Bookman Old Style" w:hAnsi="Bookman Old Style"/>
                <w:sz w:val="18"/>
                <w:szCs w:val="18"/>
              </w:rPr>
              <w:t>Pencatatan dan Pendataan</w:t>
            </w:r>
          </w:p>
        </w:tc>
      </w:tr>
      <w:tr w:rsidR="003473D9" w:rsidRPr="00186B26" w:rsidTr="00F42A04">
        <w:trPr>
          <w:trHeight w:val="1511"/>
        </w:trPr>
        <w:tc>
          <w:tcPr>
            <w:tcW w:w="2553" w:type="pct"/>
            <w:gridSpan w:val="2"/>
            <w:tcBorders>
              <w:bottom w:val="single" w:sz="4" w:space="0" w:color="000000" w:themeColor="text1"/>
            </w:tcBorders>
            <w:shd w:val="clear" w:color="auto" w:fill="FFFFCC"/>
          </w:tcPr>
          <w:p w:rsidR="003473D9" w:rsidRPr="00186B26" w:rsidRDefault="003473D9" w:rsidP="003473D9">
            <w:pPr>
              <w:spacing w:before="40" w:after="40"/>
              <w:jc w:val="both"/>
              <w:rPr>
                <w:rFonts w:ascii="Bookman Old Style" w:hAnsi="Bookman Old Style"/>
                <w:sz w:val="18"/>
                <w:szCs w:val="18"/>
              </w:rPr>
            </w:pPr>
            <w:r w:rsidRPr="00186B26">
              <w:rPr>
                <w:rFonts w:ascii="Bookman Old Style" w:hAnsi="Bookman Old Style"/>
                <w:sz w:val="18"/>
                <w:szCs w:val="18"/>
              </w:rPr>
              <w:t>Apabila Penerbitan SPP dan SPM tidak sesuai dengan SOP ini, maka pengendalian tidak dilakukan dengan memadai dalam pelaksanaan belanja. Jika SOP ini tidak dilaksanakan maka pelaporan dan pertanggungjawaban pengelolaan keuangan daerah akan terhambat.</w:t>
            </w:r>
          </w:p>
        </w:tc>
        <w:tc>
          <w:tcPr>
            <w:tcW w:w="2447" w:type="pct"/>
            <w:gridSpan w:val="2"/>
            <w:tcBorders>
              <w:bottom w:val="single" w:sz="4" w:space="0" w:color="000000" w:themeColor="text1"/>
            </w:tcBorders>
            <w:shd w:val="clear" w:color="auto" w:fill="FFFFCC"/>
          </w:tcPr>
          <w:p w:rsidR="003473D9" w:rsidRPr="00186B26" w:rsidRDefault="003473D9" w:rsidP="003473D9">
            <w:pPr>
              <w:pStyle w:val="ListParagraph"/>
              <w:numPr>
                <w:ilvl w:val="0"/>
                <w:numId w:val="58"/>
              </w:numPr>
              <w:spacing w:before="40" w:after="40"/>
              <w:ind w:left="360"/>
              <w:contextualSpacing w:val="0"/>
              <w:rPr>
                <w:rFonts w:ascii="Bookman Old Style" w:hAnsi="Bookman Old Style"/>
                <w:sz w:val="18"/>
                <w:szCs w:val="18"/>
              </w:rPr>
            </w:pPr>
            <w:r w:rsidRPr="00186B26">
              <w:rPr>
                <w:rFonts w:ascii="Bookman Old Style" w:hAnsi="Bookman Old Style"/>
                <w:sz w:val="18"/>
                <w:szCs w:val="18"/>
              </w:rPr>
              <w:t>Buku Register SPP</w:t>
            </w:r>
          </w:p>
          <w:p w:rsidR="003473D9" w:rsidRPr="00186B26" w:rsidRDefault="003473D9" w:rsidP="003473D9">
            <w:pPr>
              <w:pStyle w:val="ListParagraph"/>
              <w:numPr>
                <w:ilvl w:val="0"/>
                <w:numId w:val="58"/>
              </w:numPr>
              <w:spacing w:before="40" w:after="40"/>
              <w:ind w:left="360"/>
              <w:contextualSpacing w:val="0"/>
              <w:rPr>
                <w:rFonts w:ascii="Bookman Old Style" w:hAnsi="Bookman Old Style"/>
                <w:sz w:val="18"/>
                <w:szCs w:val="18"/>
              </w:rPr>
            </w:pPr>
            <w:r w:rsidRPr="00186B26">
              <w:rPr>
                <w:rFonts w:ascii="Bookman Old Style" w:hAnsi="Bookman Old Style"/>
                <w:sz w:val="18"/>
                <w:szCs w:val="18"/>
              </w:rPr>
              <w:t>Buku Register SPM</w:t>
            </w:r>
          </w:p>
          <w:p w:rsidR="003473D9" w:rsidRPr="00186B26" w:rsidRDefault="003473D9" w:rsidP="003473D9">
            <w:pPr>
              <w:pStyle w:val="ListParagraph"/>
              <w:numPr>
                <w:ilvl w:val="0"/>
                <w:numId w:val="58"/>
              </w:numPr>
              <w:spacing w:before="40" w:after="40"/>
              <w:ind w:left="360"/>
              <w:contextualSpacing w:val="0"/>
              <w:rPr>
                <w:rFonts w:ascii="Bookman Old Style" w:hAnsi="Bookman Old Style"/>
                <w:sz w:val="18"/>
                <w:szCs w:val="18"/>
              </w:rPr>
            </w:pPr>
            <w:r w:rsidRPr="00186B26">
              <w:rPr>
                <w:rFonts w:ascii="Bookman Old Style" w:hAnsi="Bookman Old Style"/>
                <w:sz w:val="18"/>
                <w:szCs w:val="18"/>
              </w:rPr>
              <w:t>Kartu Kendali Kegiatan</w:t>
            </w:r>
          </w:p>
          <w:p w:rsidR="003473D9" w:rsidRPr="00186B26" w:rsidRDefault="003473D9" w:rsidP="003473D9">
            <w:pPr>
              <w:pStyle w:val="ListParagraph"/>
              <w:numPr>
                <w:ilvl w:val="0"/>
                <w:numId w:val="58"/>
              </w:numPr>
              <w:spacing w:before="40" w:after="40"/>
              <w:ind w:left="360"/>
              <w:contextualSpacing w:val="0"/>
              <w:rPr>
                <w:rFonts w:ascii="Bookman Old Style" w:hAnsi="Bookman Old Style"/>
                <w:sz w:val="18"/>
                <w:szCs w:val="18"/>
              </w:rPr>
            </w:pPr>
            <w:r w:rsidRPr="00186B26">
              <w:rPr>
                <w:rFonts w:ascii="Bookman Old Style" w:hAnsi="Bookman Old Style"/>
                <w:sz w:val="18"/>
                <w:szCs w:val="18"/>
              </w:rPr>
              <w:t>Register Penolakan Penerbitan SPM</w:t>
            </w:r>
          </w:p>
          <w:p w:rsidR="003473D9" w:rsidRPr="00186B26" w:rsidRDefault="003473D9" w:rsidP="003473D9">
            <w:pPr>
              <w:pStyle w:val="ListParagraph"/>
              <w:numPr>
                <w:ilvl w:val="0"/>
                <w:numId w:val="58"/>
              </w:numPr>
              <w:spacing w:before="40" w:after="40"/>
              <w:ind w:left="360"/>
              <w:contextualSpacing w:val="0"/>
              <w:rPr>
                <w:rFonts w:ascii="Bookman Old Style" w:hAnsi="Bookman Old Style"/>
                <w:sz w:val="18"/>
                <w:szCs w:val="18"/>
              </w:rPr>
            </w:pPr>
            <w:r w:rsidRPr="00186B26">
              <w:rPr>
                <w:rFonts w:ascii="Bookman Old Style" w:hAnsi="Bookman Old Style"/>
                <w:sz w:val="18"/>
                <w:szCs w:val="18"/>
              </w:rPr>
              <w:t>Database SIMDA Keuangan</w:t>
            </w:r>
          </w:p>
          <w:p w:rsidR="003473D9" w:rsidRPr="00186B26" w:rsidRDefault="003473D9" w:rsidP="003473D9">
            <w:pPr>
              <w:spacing w:before="40" w:after="40"/>
              <w:rPr>
                <w:rFonts w:ascii="Bookman Old Style" w:hAnsi="Bookman Old Style"/>
                <w:sz w:val="18"/>
                <w:szCs w:val="18"/>
                <w:lang w:val="en-US"/>
              </w:rPr>
            </w:pPr>
          </w:p>
        </w:tc>
      </w:tr>
      <w:tr w:rsidR="003473D9" w:rsidRPr="00186B26" w:rsidTr="00F42A04">
        <w:trPr>
          <w:trHeight w:val="886"/>
        </w:trPr>
        <w:tc>
          <w:tcPr>
            <w:tcW w:w="2553" w:type="pct"/>
            <w:gridSpan w:val="2"/>
            <w:tcBorders>
              <w:top w:val="single" w:sz="4" w:space="0" w:color="000000" w:themeColor="text1"/>
              <w:left w:val="nil"/>
              <w:right w:val="nil"/>
            </w:tcBorders>
            <w:shd w:val="clear" w:color="auto" w:fill="FFFFCC"/>
          </w:tcPr>
          <w:p w:rsidR="003473D9" w:rsidRPr="00186B26" w:rsidRDefault="003473D9" w:rsidP="003473D9">
            <w:pPr>
              <w:spacing w:before="40" w:after="40"/>
              <w:jc w:val="both"/>
              <w:rPr>
                <w:rFonts w:ascii="Bookman Old Style" w:hAnsi="Bookman Old Style"/>
                <w:sz w:val="18"/>
                <w:szCs w:val="18"/>
              </w:rPr>
            </w:pPr>
          </w:p>
        </w:tc>
        <w:tc>
          <w:tcPr>
            <w:tcW w:w="2447" w:type="pct"/>
            <w:gridSpan w:val="2"/>
            <w:tcBorders>
              <w:top w:val="single" w:sz="4" w:space="0" w:color="000000" w:themeColor="text1"/>
              <w:left w:val="nil"/>
              <w:right w:val="nil"/>
            </w:tcBorders>
            <w:shd w:val="clear" w:color="auto" w:fill="FFFFCC"/>
          </w:tcPr>
          <w:p w:rsidR="003473D9" w:rsidRPr="00186B26" w:rsidRDefault="003473D9" w:rsidP="003473D9">
            <w:pPr>
              <w:pStyle w:val="ListParagraph"/>
              <w:spacing w:before="40" w:after="40"/>
              <w:ind w:left="360"/>
              <w:contextualSpacing w:val="0"/>
              <w:rPr>
                <w:rFonts w:ascii="Bookman Old Style" w:hAnsi="Bookman Old Style"/>
                <w:sz w:val="18"/>
                <w:szCs w:val="18"/>
              </w:rPr>
            </w:pPr>
          </w:p>
        </w:tc>
      </w:tr>
      <w:tr w:rsidR="003473D9" w:rsidRPr="00186B26" w:rsidTr="003473D9">
        <w:trPr>
          <w:trHeight w:val="340"/>
        </w:trPr>
        <w:tc>
          <w:tcPr>
            <w:tcW w:w="510" w:type="pct"/>
            <w:vMerge w:val="restart"/>
            <w:shd w:val="clear" w:color="auto" w:fill="FFC000"/>
            <w:vAlign w:val="center"/>
          </w:tcPr>
          <w:p w:rsidR="003473D9" w:rsidRPr="00186B26" w:rsidRDefault="003473D9" w:rsidP="003473D9">
            <w:pPr>
              <w:rPr>
                <w:rFonts w:ascii="Bookman Old Style" w:hAnsi="Bookman Old Style"/>
                <w:sz w:val="18"/>
                <w:szCs w:val="18"/>
              </w:rPr>
            </w:pPr>
            <w:r w:rsidRPr="00186B26">
              <w:rPr>
                <w:rFonts w:ascii="Bookman Old Style" w:hAnsi="Bookman Old Style"/>
                <w:sz w:val="18"/>
                <w:szCs w:val="18"/>
              </w:rPr>
              <w:br w:type="page"/>
            </w:r>
            <w:r w:rsidRPr="00186B26">
              <w:rPr>
                <w:rFonts w:ascii="Bookman Old Style" w:hAnsi="Bookman Old Style" w:cs="Arial"/>
                <w:noProof/>
                <w:sz w:val="18"/>
                <w:szCs w:val="18"/>
                <w:lang w:val="en-US" w:eastAsia="en-US"/>
              </w:rPr>
              <w:drawing>
                <wp:inline distT="0" distB="0" distL="0" distR="0">
                  <wp:extent cx="919861" cy="925033"/>
                  <wp:effectExtent l="0" t="0" r="0" b="889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3473D9" w:rsidRPr="00922476" w:rsidRDefault="003473D9" w:rsidP="003473D9">
            <w:pPr>
              <w:jc w:val="center"/>
              <w:rPr>
                <w:rFonts w:ascii="Bookman Old Style" w:hAnsi="Bookman Old Style"/>
                <w:sz w:val="18"/>
                <w:szCs w:val="18"/>
              </w:rPr>
            </w:pPr>
            <w:r w:rsidRPr="00922476">
              <w:rPr>
                <w:rFonts w:ascii="Bookman Old Style" w:hAnsi="Bookman Old Style"/>
                <w:sz w:val="18"/>
                <w:szCs w:val="18"/>
              </w:rPr>
              <w:t>DINAS PENDAPATAN DAN PENGELOLAAN KEUANGAN DAERAH</w:t>
            </w:r>
          </w:p>
          <w:p w:rsidR="003473D9" w:rsidRPr="00922476" w:rsidRDefault="003473D9" w:rsidP="003473D9">
            <w:pPr>
              <w:jc w:val="center"/>
              <w:rPr>
                <w:rFonts w:ascii="Bookman Old Style" w:hAnsi="Bookman Old Style" w:cs="Tahoma"/>
                <w:sz w:val="18"/>
                <w:szCs w:val="18"/>
                <w:lang w:val="en-US"/>
              </w:rPr>
            </w:pPr>
          </w:p>
          <w:p w:rsidR="003473D9" w:rsidRPr="00922476" w:rsidRDefault="003473D9" w:rsidP="003473D9">
            <w:pPr>
              <w:jc w:val="center"/>
              <w:rPr>
                <w:rFonts w:ascii="Bookman Old Style" w:hAnsi="Bookman Old Style" w:cs="Arial"/>
                <w:sz w:val="18"/>
                <w:szCs w:val="18"/>
                <w:lang w:val="it-IT"/>
              </w:rPr>
            </w:pPr>
            <w:r w:rsidRPr="00922476">
              <w:rPr>
                <w:rFonts w:ascii="Bookman Old Style" w:hAnsi="Bookman Old Style" w:cs="Arial"/>
                <w:sz w:val="18"/>
                <w:szCs w:val="18"/>
                <w:lang w:val="it-IT"/>
              </w:rPr>
              <w:t>STANDAR OPERASIONAL PROSEDUR (</w:t>
            </w:r>
            <w:r w:rsidRPr="00922476">
              <w:rPr>
                <w:rFonts w:ascii="Bookman Old Style" w:hAnsi="Bookman Old Style" w:cs="Arial"/>
                <w:sz w:val="18"/>
                <w:szCs w:val="18"/>
              </w:rPr>
              <w:t>SOP</w:t>
            </w:r>
            <w:r w:rsidRPr="00922476">
              <w:rPr>
                <w:rFonts w:ascii="Bookman Old Style" w:hAnsi="Bookman Old Style" w:cs="Arial"/>
                <w:sz w:val="18"/>
                <w:szCs w:val="18"/>
                <w:lang w:val="it-IT"/>
              </w:rPr>
              <w:t>)</w:t>
            </w:r>
          </w:p>
          <w:p w:rsidR="003473D9" w:rsidRPr="00922476" w:rsidRDefault="003473D9" w:rsidP="003473D9">
            <w:pPr>
              <w:jc w:val="center"/>
              <w:rPr>
                <w:rFonts w:ascii="Bookman Old Style" w:hAnsi="Bookman Old Style" w:cs="Tahoma"/>
                <w:sz w:val="18"/>
                <w:szCs w:val="18"/>
              </w:rPr>
            </w:pPr>
            <w:r w:rsidRPr="00922476">
              <w:rPr>
                <w:rFonts w:ascii="Bookman Old Style" w:hAnsi="Bookman Old Style" w:cs="Tahoma"/>
                <w:sz w:val="18"/>
                <w:szCs w:val="18"/>
                <w:lang w:val="en-US"/>
              </w:rPr>
              <w:t>TEKNIS PENGELOLAAN KEUANGAN DAERAH BERBASIS SISTEM INFORMASI MANAJEMEN KEUANGAN DAERAH</w:t>
            </w:r>
            <w:r w:rsidRPr="00922476">
              <w:rPr>
                <w:rFonts w:ascii="Bookman Old Style" w:hAnsi="Bookman Old Style" w:cs="Tahoma"/>
                <w:sz w:val="18"/>
                <w:szCs w:val="18"/>
              </w:rPr>
              <w:t xml:space="preserve"> </w:t>
            </w:r>
          </w:p>
        </w:tc>
        <w:tc>
          <w:tcPr>
            <w:tcW w:w="1220" w:type="pct"/>
            <w:shd w:val="clear" w:color="auto" w:fill="FFC000"/>
            <w:vAlign w:val="center"/>
          </w:tcPr>
          <w:p w:rsidR="003473D9" w:rsidRPr="00922476" w:rsidRDefault="003473D9" w:rsidP="003473D9">
            <w:pPr>
              <w:rPr>
                <w:rFonts w:ascii="Bookman Old Style" w:hAnsi="Bookman Old Style"/>
                <w:sz w:val="18"/>
                <w:szCs w:val="18"/>
              </w:rPr>
            </w:pPr>
            <w:r w:rsidRPr="00922476">
              <w:rPr>
                <w:rFonts w:ascii="Bookman Old Style" w:hAnsi="Bookman Old Style"/>
                <w:sz w:val="18"/>
                <w:szCs w:val="18"/>
              </w:rPr>
              <w:t>NOMOR SOP</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510" w:type="pct"/>
            <w:vMerge/>
            <w:shd w:val="clear" w:color="auto" w:fill="FFC000"/>
            <w:vAlign w:val="center"/>
          </w:tcPr>
          <w:p w:rsidR="003473D9" w:rsidRPr="00186B26" w:rsidRDefault="003473D9" w:rsidP="003473D9">
            <w:pPr>
              <w:rPr>
                <w:rFonts w:ascii="Bookman Old Style" w:hAnsi="Bookman Old Style"/>
                <w:sz w:val="18"/>
                <w:szCs w:val="18"/>
              </w:rPr>
            </w:pPr>
          </w:p>
        </w:tc>
        <w:tc>
          <w:tcPr>
            <w:tcW w:w="2043" w:type="pct"/>
            <w:vMerge/>
            <w:shd w:val="clear" w:color="auto" w:fill="FFC000"/>
            <w:vAlign w:val="center"/>
          </w:tcPr>
          <w:p w:rsidR="003473D9" w:rsidRPr="00186B26" w:rsidRDefault="003473D9" w:rsidP="003473D9">
            <w:pPr>
              <w:rPr>
                <w:rFonts w:ascii="Bookman Old Style" w:hAnsi="Bookman Old Style"/>
                <w:sz w:val="18"/>
                <w:szCs w:val="18"/>
              </w:rPr>
            </w:pPr>
          </w:p>
        </w:tc>
        <w:tc>
          <w:tcPr>
            <w:tcW w:w="1220" w:type="pct"/>
            <w:shd w:val="clear" w:color="auto" w:fill="FFC000"/>
            <w:vAlign w:val="center"/>
          </w:tcPr>
          <w:p w:rsidR="003473D9" w:rsidRPr="00186B26" w:rsidRDefault="003473D9" w:rsidP="003473D9">
            <w:pPr>
              <w:rPr>
                <w:rFonts w:ascii="Bookman Old Style" w:hAnsi="Bookman Old Style"/>
                <w:sz w:val="18"/>
                <w:szCs w:val="18"/>
              </w:rPr>
            </w:pPr>
            <w:r w:rsidRPr="00922476">
              <w:rPr>
                <w:rFonts w:ascii="Bookman Old Style" w:hAnsi="Bookman Old Style"/>
                <w:sz w:val="18"/>
                <w:szCs w:val="18"/>
              </w:rPr>
              <w:t>TANGGAL PEMBUATAN</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510" w:type="pct"/>
            <w:vMerge/>
            <w:shd w:val="clear" w:color="auto" w:fill="FFC000"/>
            <w:vAlign w:val="center"/>
          </w:tcPr>
          <w:p w:rsidR="003473D9" w:rsidRPr="00186B26" w:rsidRDefault="003473D9" w:rsidP="003473D9">
            <w:pPr>
              <w:rPr>
                <w:rFonts w:ascii="Bookman Old Style" w:hAnsi="Bookman Old Style"/>
                <w:sz w:val="18"/>
                <w:szCs w:val="18"/>
              </w:rPr>
            </w:pPr>
          </w:p>
        </w:tc>
        <w:tc>
          <w:tcPr>
            <w:tcW w:w="2043" w:type="pct"/>
            <w:vMerge/>
            <w:shd w:val="clear" w:color="auto" w:fill="FFC000"/>
            <w:vAlign w:val="center"/>
          </w:tcPr>
          <w:p w:rsidR="003473D9" w:rsidRPr="00186B26" w:rsidRDefault="003473D9" w:rsidP="003473D9">
            <w:pPr>
              <w:rPr>
                <w:rFonts w:ascii="Bookman Old Style" w:hAnsi="Bookman Old Style"/>
                <w:sz w:val="18"/>
                <w:szCs w:val="18"/>
              </w:rPr>
            </w:pPr>
          </w:p>
        </w:tc>
        <w:tc>
          <w:tcPr>
            <w:tcW w:w="1220" w:type="pct"/>
            <w:shd w:val="clear" w:color="auto" w:fill="FFC000"/>
            <w:vAlign w:val="center"/>
          </w:tcPr>
          <w:p w:rsidR="003473D9" w:rsidRPr="00186B26" w:rsidRDefault="003473D9" w:rsidP="003473D9">
            <w:pPr>
              <w:rPr>
                <w:rFonts w:ascii="Bookman Old Style" w:hAnsi="Bookman Old Style"/>
                <w:sz w:val="18"/>
                <w:szCs w:val="18"/>
              </w:rPr>
            </w:pPr>
            <w:r w:rsidRPr="00922476">
              <w:rPr>
                <w:rFonts w:ascii="Bookman Old Style" w:hAnsi="Bookman Old Style"/>
                <w:sz w:val="18"/>
                <w:szCs w:val="18"/>
              </w:rPr>
              <w:t>TANGGAL REVISI (DITINJAU KEMBALI)</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510" w:type="pct"/>
            <w:vMerge/>
            <w:shd w:val="clear" w:color="auto" w:fill="FFC000"/>
            <w:vAlign w:val="center"/>
          </w:tcPr>
          <w:p w:rsidR="003473D9" w:rsidRPr="00186B26" w:rsidRDefault="003473D9" w:rsidP="003473D9">
            <w:pPr>
              <w:rPr>
                <w:rFonts w:ascii="Bookman Old Style" w:hAnsi="Bookman Old Style"/>
                <w:sz w:val="18"/>
                <w:szCs w:val="18"/>
              </w:rPr>
            </w:pPr>
          </w:p>
        </w:tc>
        <w:tc>
          <w:tcPr>
            <w:tcW w:w="2043" w:type="pct"/>
            <w:vMerge/>
            <w:shd w:val="clear" w:color="auto" w:fill="FFC000"/>
            <w:vAlign w:val="center"/>
          </w:tcPr>
          <w:p w:rsidR="003473D9" w:rsidRPr="00186B26" w:rsidRDefault="003473D9" w:rsidP="003473D9">
            <w:pPr>
              <w:rPr>
                <w:rFonts w:ascii="Bookman Old Style" w:hAnsi="Bookman Old Style"/>
                <w:sz w:val="18"/>
                <w:szCs w:val="18"/>
              </w:rPr>
            </w:pPr>
          </w:p>
        </w:tc>
        <w:tc>
          <w:tcPr>
            <w:tcW w:w="1220" w:type="pct"/>
            <w:shd w:val="clear" w:color="auto" w:fill="FFC000"/>
            <w:vAlign w:val="center"/>
          </w:tcPr>
          <w:p w:rsidR="003473D9" w:rsidRPr="00186B26" w:rsidRDefault="003473D9" w:rsidP="003473D9">
            <w:pPr>
              <w:rPr>
                <w:rFonts w:ascii="Bookman Old Style" w:hAnsi="Bookman Old Style"/>
                <w:sz w:val="18"/>
                <w:szCs w:val="18"/>
              </w:rPr>
            </w:pPr>
            <w:r w:rsidRPr="00922476">
              <w:rPr>
                <w:rFonts w:ascii="Bookman Old Style" w:hAnsi="Bookman Old Style"/>
                <w:sz w:val="18"/>
                <w:szCs w:val="18"/>
              </w:rPr>
              <w:t xml:space="preserve">TANGGAL </w:t>
            </w:r>
            <w:r w:rsidRPr="00922476">
              <w:rPr>
                <w:rFonts w:ascii="Bookman Old Style" w:hAnsi="Bookman Old Style"/>
                <w:sz w:val="18"/>
                <w:szCs w:val="18"/>
                <w:lang w:val="en-US"/>
              </w:rPr>
              <w:t>PENGESAHAN</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510" w:type="pct"/>
            <w:vMerge/>
            <w:shd w:val="clear" w:color="auto" w:fill="FFC000"/>
            <w:vAlign w:val="center"/>
          </w:tcPr>
          <w:p w:rsidR="003473D9" w:rsidRPr="00186B26" w:rsidRDefault="003473D9" w:rsidP="003473D9">
            <w:pPr>
              <w:rPr>
                <w:rFonts w:ascii="Bookman Old Style" w:hAnsi="Bookman Old Style"/>
                <w:sz w:val="18"/>
                <w:szCs w:val="18"/>
              </w:rPr>
            </w:pPr>
          </w:p>
        </w:tc>
        <w:tc>
          <w:tcPr>
            <w:tcW w:w="2043" w:type="pct"/>
            <w:vMerge/>
            <w:shd w:val="clear" w:color="auto" w:fill="FFC000"/>
            <w:vAlign w:val="center"/>
          </w:tcPr>
          <w:p w:rsidR="003473D9" w:rsidRPr="00186B26" w:rsidRDefault="003473D9" w:rsidP="003473D9">
            <w:pPr>
              <w:rPr>
                <w:rFonts w:ascii="Bookman Old Style" w:hAnsi="Bookman Old Style"/>
                <w:sz w:val="18"/>
                <w:szCs w:val="18"/>
              </w:rPr>
            </w:pPr>
          </w:p>
        </w:tc>
        <w:tc>
          <w:tcPr>
            <w:tcW w:w="1220" w:type="pct"/>
            <w:shd w:val="clear" w:color="auto" w:fill="FFC000"/>
            <w:vAlign w:val="center"/>
          </w:tcPr>
          <w:p w:rsidR="003473D9" w:rsidRPr="00186B26" w:rsidRDefault="003473D9" w:rsidP="003473D9">
            <w:pPr>
              <w:rPr>
                <w:rFonts w:ascii="Bookman Old Style" w:hAnsi="Bookman Old Style"/>
                <w:sz w:val="18"/>
                <w:szCs w:val="18"/>
              </w:rPr>
            </w:pPr>
            <w:r w:rsidRPr="00922476">
              <w:rPr>
                <w:rFonts w:ascii="Bookman Old Style" w:hAnsi="Bookman Old Style"/>
                <w:sz w:val="18"/>
                <w:szCs w:val="18"/>
              </w:rPr>
              <w:t>DISAHKAN OLEH</w:t>
            </w:r>
          </w:p>
        </w:tc>
        <w:tc>
          <w:tcPr>
            <w:tcW w:w="1227" w:type="pct"/>
            <w:shd w:val="clear" w:color="auto" w:fill="FFC000"/>
            <w:vAlign w:val="center"/>
          </w:tcPr>
          <w:p w:rsidR="003473D9" w:rsidRPr="00186B26" w:rsidRDefault="003473D9" w:rsidP="003473D9">
            <w:pPr>
              <w:rPr>
                <w:rFonts w:ascii="Bookman Old Style" w:hAnsi="Bookman Old Style"/>
                <w:sz w:val="18"/>
                <w:szCs w:val="18"/>
              </w:rPr>
            </w:pPr>
          </w:p>
        </w:tc>
      </w:tr>
      <w:tr w:rsidR="003473D9" w:rsidRPr="00186B26" w:rsidTr="003473D9">
        <w:trPr>
          <w:trHeight w:val="340"/>
        </w:trPr>
        <w:tc>
          <w:tcPr>
            <w:tcW w:w="2553" w:type="pct"/>
            <w:gridSpan w:val="2"/>
            <w:tcBorders>
              <w:bottom w:val="single" w:sz="4" w:space="0" w:color="000000" w:themeColor="text1"/>
            </w:tcBorders>
            <w:shd w:val="clear" w:color="auto" w:fill="FFC000"/>
            <w:vAlign w:val="center"/>
          </w:tcPr>
          <w:p w:rsidR="003473D9" w:rsidRPr="00186B26" w:rsidRDefault="003473D9" w:rsidP="003473D9">
            <w:pPr>
              <w:jc w:val="center"/>
              <w:rPr>
                <w:rFonts w:ascii="Bookman Old Style" w:hAnsi="Bookman Old Style"/>
                <w:sz w:val="18"/>
                <w:szCs w:val="18"/>
              </w:rPr>
            </w:pPr>
          </w:p>
        </w:tc>
        <w:tc>
          <w:tcPr>
            <w:tcW w:w="1220" w:type="pct"/>
            <w:tcBorders>
              <w:bottom w:val="single" w:sz="4" w:space="0" w:color="000000" w:themeColor="text1"/>
            </w:tcBorders>
            <w:shd w:val="clear" w:color="auto" w:fill="FFC000"/>
            <w:vAlign w:val="center"/>
          </w:tcPr>
          <w:p w:rsidR="003473D9" w:rsidRPr="00186B26" w:rsidRDefault="003473D9" w:rsidP="003473D9">
            <w:pPr>
              <w:rPr>
                <w:rFonts w:ascii="Bookman Old Style" w:hAnsi="Bookman Old Style"/>
                <w:sz w:val="18"/>
                <w:szCs w:val="18"/>
              </w:rPr>
            </w:pPr>
            <w:r w:rsidRPr="00186B26">
              <w:rPr>
                <w:rFonts w:ascii="Bookman Old Style" w:hAnsi="Bookman Old Style"/>
                <w:sz w:val="18"/>
                <w:szCs w:val="18"/>
              </w:rPr>
              <w:t>NAMA SOP</w:t>
            </w:r>
          </w:p>
        </w:tc>
        <w:tc>
          <w:tcPr>
            <w:tcW w:w="1227" w:type="pct"/>
            <w:tcBorders>
              <w:bottom w:val="single" w:sz="4" w:space="0" w:color="000000" w:themeColor="text1"/>
            </w:tcBorders>
            <w:shd w:val="clear" w:color="auto" w:fill="FFC000"/>
            <w:vAlign w:val="center"/>
          </w:tcPr>
          <w:p w:rsidR="003473D9" w:rsidRPr="00186B26" w:rsidRDefault="003473D9" w:rsidP="003473D9">
            <w:pPr>
              <w:spacing w:before="40" w:after="40"/>
              <w:jc w:val="both"/>
              <w:rPr>
                <w:rFonts w:ascii="Bookman Old Style" w:hAnsi="Bookman Old Style"/>
                <w:sz w:val="18"/>
                <w:szCs w:val="18"/>
              </w:rPr>
            </w:pPr>
            <w:r w:rsidRPr="00186B26">
              <w:rPr>
                <w:rFonts w:ascii="Bookman Old Style" w:hAnsi="Bookman Old Style"/>
                <w:sz w:val="18"/>
                <w:szCs w:val="18"/>
              </w:rPr>
              <w:t>SOP TEKNIS PENGELOLAAN SIMDA UNTUK PENERBITAN SPP DAN SPM LS</w:t>
            </w:r>
          </w:p>
        </w:tc>
      </w:tr>
      <w:tr w:rsidR="003473D9" w:rsidRPr="00186B26" w:rsidTr="003473D9">
        <w:tc>
          <w:tcPr>
            <w:tcW w:w="510" w:type="pct"/>
            <w:tcBorders>
              <w:left w:val="nil"/>
              <w:right w:val="nil"/>
            </w:tcBorders>
          </w:tcPr>
          <w:p w:rsidR="003473D9" w:rsidRPr="00186B26" w:rsidRDefault="003473D9" w:rsidP="003473D9">
            <w:pPr>
              <w:rPr>
                <w:rFonts w:ascii="Bookman Old Style" w:hAnsi="Bookman Old Style"/>
                <w:sz w:val="18"/>
                <w:szCs w:val="18"/>
              </w:rPr>
            </w:pPr>
          </w:p>
        </w:tc>
        <w:tc>
          <w:tcPr>
            <w:tcW w:w="2043" w:type="pct"/>
            <w:tcBorders>
              <w:left w:val="nil"/>
              <w:right w:val="nil"/>
            </w:tcBorders>
          </w:tcPr>
          <w:p w:rsidR="003473D9" w:rsidRPr="00186B26" w:rsidRDefault="003473D9" w:rsidP="003473D9">
            <w:pPr>
              <w:rPr>
                <w:rFonts w:ascii="Bookman Old Style" w:hAnsi="Bookman Old Style"/>
                <w:sz w:val="18"/>
                <w:szCs w:val="18"/>
              </w:rPr>
            </w:pPr>
          </w:p>
        </w:tc>
        <w:tc>
          <w:tcPr>
            <w:tcW w:w="1220" w:type="pct"/>
            <w:tcBorders>
              <w:left w:val="nil"/>
              <w:right w:val="nil"/>
            </w:tcBorders>
          </w:tcPr>
          <w:p w:rsidR="003473D9" w:rsidRPr="00186B26" w:rsidRDefault="003473D9" w:rsidP="003473D9">
            <w:pPr>
              <w:rPr>
                <w:rFonts w:ascii="Bookman Old Style" w:hAnsi="Bookman Old Style"/>
                <w:sz w:val="18"/>
                <w:szCs w:val="18"/>
              </w:rPr>
            </w:pPr>
          </w:p>
        </w:tc>
        <w:tc>
          <w:tcPr>
            <w:tcW w:w="1227" w:type="pct"/>
            <w:tcBorders>
              <w:left w:val="nil"/>
              <w:right w:val="nil"/>
            </w:tcBorders>
          </w:tcPr>
          <w:p w:rsidR="003473D9" w:rsidRPr="00186B26" w:rsidRDefault="003473D9" w:rsidP="003473D9">
            <w:pPr>
              <w:rPr>
                <w:rFonts w:ascii="Bookman Old Style" w:hAnsi="Bookman Old Style"/>
                <w:sz w:val="18"/>
                <w:szCs w:val="18"/>
              </w:rPr>
            </w:pPr>
          </w:p>
        </w:tc>
      </w:tr>
      <w:tr w:rsidR="003473D9" w:rsidRPr="00186B26" w:rsidTr="003473D9">
        <w:tc>
          <w:tcPr>
            <w:tcW w:w="2553" w:type="pct"/>
            <w:gridSpan w:val="2"/>
            <w:shd w:val="clear" w:color="auto" w:fill="FFFFCC"/>
          </w:tcPr>
          <w:p w:rsidR="003473D9" w:rsidRPr="00186B26" w:rsidRDefault="003473D9" w:rsidP="003473D9">
            <w:pPr>
              <w:spacing w:before="60" w:after="60"/>
              <w:rPr>
                <w:rFonts w:ascii="Bookman Old Style" w:hAnsi="Bookman Old Style"/>
                <w:sz w:val="18"/>
                <w:szCs w:val="18"/>
              </w:rPr>
            </w:pPr>
            <w:r w:rsidRPr="00186B26">
              <w:rPr>
                <w:rFonts w:ascii="Bookman Old Style" w:hAnsi="Bookman Old Style"/>
                <w:sz w:val="18"/>
                <w:szCs w:val="18"/>
              </w:rPr>
              <w:t>Dasar Hukum</w:t>
            </w:r>
          </w:p>
        </w:tc>
        <w:tc>
          <w:tcPr>
            <w:tcW w:w="2447" w:type="pct"/>
            <w:gridSpan w:val="2"/>
            <w:shd w:val="clear" w:color="auto" w:fill="FFFFCC"/>
          </w:tcPr>
          <w:p w:rsidR="003473D9" w:rsidRPr="00186B26" w:rsidRDefault="003473D9" w:rsidP="003473D9">
            <w:pPr>
              <w:spacing w:before="60" w:after="60"/>
              <w:rPr>
                <w:rFonts w:ascii="Bookman Old Style" w:hAnsi="Bookman Old Style"/>
                <w:sz w:val="18"/>
                <w:szCs w:val="18"/>
              </w:rPr>
            </w:pPr>
            <w:r w:rsidRPr="00186B26">
              <w:rPr>
                <w:rFonts w:ascii="Bookman Old Style" w:hAnsi="Bookman Old Style"/>
                <w:sz w:val="18"/>
                <w:szCs w:val="18"/>
              </w:rPr>
              <w:t>Kualifikasi Pelaksana</w:t>
            </w:r>
          </w:p>
        </w:tc>
      </w:tr>
      <w:tr w:rsidR="003473D9" w:rsidRPr="00186B26" w:rsidTr="003473D9">
        <w:tc>
          <w:tcPr>
            <w:tcW w:w="2553" w:type="pct"/>
            <w:gridSpan w:val="2"/>
            <w:shd w:val="clear" w:color="auto" w:fill="FFFFCC"/>
          </w:tcPr>
          <w:p w:rsidR="003473D9" w:rsidRPr="00186B26" w:rsidRDefault="003473D9" w:rsidP="003473D9">
            <w:pPr>
              <w:pStyle w:val="ListParagraph"/>
              <w:numPr>
                <w:ilvl w:val="0"/>
                <w:numId w:val="9"/>
              </w:numPr>
              <w:spacing w:before="60" w:after="60"/>
              <w:ind w:left="426"/>
              <w:contextualSpacing w:val="0"/>
              <w:jc w:val="both"/>
              <w:rPr>
                <w:rFonts w:ascii="Bookman Old Style" w:hAnsi="Bookman Old Style"/>
                <w:sz w:val="18"/>
                <w:szCs w:val="18"/>
              </w:rPr>
            </w:pPr>
            <w:r w:rsidRPr="00186B26">
              <w:rPr>
                <w:rFonts w:ascii="Bookman Old Style" w:hAnsi="Bookman Old Style"/>
                <w:sz w:val="18"/>
                <w:szCs w:val="18"/>
              </w:rPr>
              <w:t>Peraturan Menteri Dalam Negeri Nomor 13 Tahun 2006 tentang Pedoman Pengelolaan Keuangan Daerah sebagaimana telah diubah</w:t>
            </w:r>
            <w:r>
              <w:rPr>
                <w:rFonts w:ascii="Bookman Old Style" w:hAnsi="Bookman Old Style"/>
                <w:sz w:val="18"/>
                <w:szCs w:val="18"/>
                <w:lang w:val="en-US"/>
              </w:rPr>
              <w:t xml:space="preserve"> beberapa kali</w:t>
            </w:r>
            <w:r w:rsidRPr="00186B26">
              <w:rPr>
                <w:rFonts w:ascii="Bookman Old Style" w:hAnsi="Bookman Old Style"/>
                <w:sz w:val="18"/>
                <w:szCs w:val="18"/>
              </w:rPr>
              <w:t xml:space="preserve"> terakhir dengan Peraturan Menteri Dalam Negeri Nomor 21 Tahun 2011 tentang Perubahan Kedua Atas Peraturan Menteri Dalam Negeri Nomor 13 Tahun 2006 </w:t>
            </w:r>
            <w:r>
              <w:rPr>
                <w:rFonts w:ascii="Bookman Old Style" w:hAnsi="Bookman Old Style"/>
                <w:sz w:val="18"/>
                <w:szCs w:val="18"/>
                <w:lang w:val="en-US"/>
              </w:rPr>
              <w:t>T</w:t>
            </w:r>
            <w:r w:rsidRPr="00186B26">
              <w:rPr>
                <w:rFonts w:ascii="Bookman Old Style" w:hAnsi="Bookman Old Style"/>
                <w:sz w:val="18"/>
                <w:szCs w:val="18"/>
              </w:rPr>
              <w:t>entang Pedoman Pengelolaan Keuangan Daerah;</w:t>
            </w:r>
          </w:p>
          <w:p w:rsidR="003473D9" w:rsidRPr="00186B26" w:rsidRDefault="003473D9" w:rsidP="003473D9">
            <w:pPr>
              <w:pStyle w:val="ListParagraph"/>
              <w:numPr>
                <w:ilvl w:val="0"/>
                <w:numId w:val="9"/>
              </w:numPr>
              <w:spacing w:before="60" w:after="60"/>
              <w:ind w:left="426"/>
              <w:contextualSpacing w:val="0"/>
              <w:jc w:val="both"/>
              <w:rPr>
                <w:rFonts w:ascii="Bookman Old Style" w:hAnsi="Bookman Old Style"/>
                <w:sz w:val="18"/>
                <w:szCs w:val="18"/>
              </w:rPr>
            </w:pPr>
            <w:r w:rsidRPr="00186B26">
              <w:rPr>
                <w:rFonts w:ascii="Bookman Old Style" w:hAnsi="Bookman Old Style"/>
                <w:sz w:val="18"/>
                <w:szCs w:val="18"/>
              </w:rPr>
              <w:t xml:space="preserve">Peraturan Menteri Dalam Negeri Nomor 55 Tahun 2008 </w:t>
            </w:r>
            <w:r>
              <w:rPr>
                <w:rFonts w:ascii="Bookman Old Style" w:hAnsi="Bookman Old Style"/>
                <w:sz w:val="18"/>
                <w:szCs w:val="18"/>
                <w:lang w:val="en-US"/>
              </w:rPr>
              <w:t>t</w:t>
            </w:r>
            <w:r w:rsidRPr="00186B26">
              <w:rPr>
                <w:rFonts w:ascii="Bookman Old Style" w:hAnsi="Bookman Old Style"/>
                <w:sz w:val="18"/>
                <w:szCs w:val="18"/>
              </w:rPr>
              <w:t>entang Tata Cara Penatausahaan Dan Penyusunan Laporan Pertanggungjawaban Bendahara Serta Penyampaiannya</w:t>
            </w:r>
            <w:r>
              <w:rPr>
                <w:rFonts w:ascii="Bookman Old Style" w:hAnsi="Bookman Old Style"/>
                <w:sz w:val="18"/>
                <w:szCs w:val="18"/>
                <w:lang w:val="en-US"/>
              </w:rPr>
              <w:t>;</w:t>
            </w:r>
          </w:p>
          <w:p w:rsidR="003473D9" w:rsidRPr="00186B26" w:rsidRDefault="003473D9" w:rsidP="003473D9">
            <w:pPr>
              <w:pStyle w:val="ListParagraph"/>
              <w:numPr>
                <w:ilvl w:val="0"/>
                <w:numId w:val="9"/>
              </w:numPr>
              <w:spacing w:before="60" w:after="60"/>
              <w:ind w:left="426"/>
              <w:contextualSpacing w:val="0"/>
              <w:jc w:val="both"/>
              <w:rPr>
                <w:rFonts w:ascii="Bookman Old Style" w:hAnsi="Bookman Old Style"/>
                <w:sz w:val="18"/>
                <w:szCs w:val="18"/>
              </w:rPr>
            </w:pPr>
            <w:r w:rsidRPr="00186B26">
              <w:rPr>
                <w:rFonts w:ascii="Bookman Old Style" w:hAnsi="Bookman Old Style"/>
                <w:sz w:val="18"/>
                <w:szCs w:val="18"/>
              </w:rPr>
              <w:t xml:space="preserve">Peraturan Menteri Dalam Negeri Nomor 52 Tahun 2011 </w:t>
            </w:r>
            <w:r>
              <w:rPr>
                <w:rFonts w:ascii="Bookman Old Style" w:hAnsi="Bookman Old Style"/>
                <w:sz w:val="18"/>
                <w:szCs w:val="18"/>
                <w:lang w:val="en-US"/>
              </w:rPr>
              <w:t>t</w:t>
            </w:r>
            <w:r w:rsidRPr="00186B26">
              <w:rPr>
                <w:rFonts w:ascii="Bookman Old Style" w:hAnsi="Bookman Old Style"/>
                <w:sz w:val="18"/>
                <w:szCs w:val="18"/>
              </w:rPr>
              <w:t>entang Standar Operasional Prosedur di Lingkungan Pemerintah Provinsi dan Kabupaten/Kota</w:t>
            </w:r>
            <w:r>
              <w:rPr>
                <w:rFonts w:ascii="Bookman Old Style" w:hAnsi="Bookman Old Style"/>
                <w:sz w:val="18"/>
                <w:szCs w:val="18"/>
                <w:lang w:val="en-US"/>
              </w:rPr>
              <w:t>;</w:t>
            </w:r>
          </w:p>
          <w:p w:rsidR="003473D9" w:rsidRPr="003473D9" w:rsidRDefault="003473D9" w:rsidP="003473D9">
            <w:pPr>
              <w:pStyle w:val="ListParagraph"/>
              <w:numPr>
                <w:ilvl w:val="0"/>
                <w:numId w:val="9"/>
              </w:numPr>
              <w:spacing w:before="60" w:after="60"/>
              <w:ind w:left="426"/>
              <w:contextualSpacing w:val="0"/>
              <w:jc w:val="both"/>
              <w:rPr>
                <w:rFonts w:ascii="Bookman Old Style" w:hAnsi="Bookman Old Style"/>
                <w:sz w:val="18"/>
                <w:szCs w:val="18"/>
              </w:rPr>
            </w:pPr>
            <w:r w:rsidRPr="00186B26">
              <w:rPr>
                <w:rFonts w:ascii="Bookman Old Style" w:hAnsi="Bookman Old Style"/>
                <w:sz w:val="18"/>
                <w:szCs w:val="18"/>
              </w:rPr>
              <w:t>Peraturan Daerah Provinsi Banten Nomor 7 Tahun 2006 tentang Pokok-Pokok Pengelolaan Daerah Provinsi Banten</w:t>
            </w:r>
            <w:r>
              <w:rPr>
                <w:rFonts w:ascii="Bookman Old Style" w:hAnsi="Bookman Old Style"/>
                <w:sz w:val="18"/>
                <w:szCs w:val="18"/>
                <w:lang w:val="en-US"/>
              </w:rPr>
              <w:t>.</w:t>
            </w:r>
          </w:p>
          <w:p w:rsidR="003473D9" w:rsidRPr="00186B26" w:rsidRDefault="003473D9" w:rsidP="003473D9">
            <w:pPr>
              <w:pStyle w:val="ListParagraph"/>
              <w:spacing w:before="60" w:after="60"/>
              <w:ind w:left="426"/>
              <w:contextualSpacing w:val="0"/>
              <w:jc w:val="both"/>
              <w:rPr>
                <w:rFonts w:ascii="Bookman Old Style" w:hAnsi="Bookman Old Style"/>
                <w:sz w:val="18"/>
                <w:szCs w:val="18"/>
              </w:rPr>
            </w:pPr>
          </w:p>
        </w:tc>
        <w:tc>
          <w:tcPr>
            <w:tcW w:w="2447" w:type="pct"/>
            <w:gridSpan w:val="2"/>
            <w:shd w:val="clear" w:color="auto" w:fill="FFFFCC"/>
          </w:tcPr>
          <w:p w:rsidR="003473D9" w:rsidRPr="00186B26" w:rsidRDefault="003473D9" w:rsidP="003473D9">
            <w:pPr>
              <w:pStyle w:val="ListParagraph"/>
              <w:numPr>
                <w:ilvl w:val="0"/>
                <w:numId w:val="59"/>
              </w:numPr>
              <w:spacing w:before="60" w:after="60"/>
              <w:ind w:left="380"/>
              <w:contextualSpacing w:val="0"/>
              <w:rPr>
                <w:rFonts w:ascii="Bookman Old Style" w:hAnsi="Bookman Old Style"/>
                <w:sz w:val="18"/>
                <w:szCs w:val="18"/>
              </w:rPr>
            </w:pPr>
            <w:r w:rsidRPr="00186B26">
              <w:rPr>
                <w:rFonts w:ascii="Bookman Old Style" w:hAnsi="Bookman Old Style" w:cs="Arial"/>
                <w:sz w:val="18"/>
                <w:szCs w:val="18"/>
              </w:rPr>
              <w:t>Memahami mekanisme pelaksanaan dan penatausahaan APBD</w:t>
            </w:r>
            <w:r>
              <w:rPr>
                <w:rFonts w:ascii="Bookman Old Style" w:hAnsi="Bookman Old Style" w:cs="Arial"/>
                <w:sz w:val="18"/>
                <w:szCs w:val="18"/>
                <w:lang w:val="en-US"/>
              </w:rPr>
              <w:t>;</w:t>
            </w:r>
          </w:p>
          <w:p w:rsidR="003473D9" w:rsidRPr="00186B26" w:rsidRDefault="003473D9" w:rsidP="003473D9">
            <w:pPr>
              <w:pStyle w:val="ListParagraph"/>
              <w:numPr>
                <w:ilvl w:val="0"/>
                <w:numId w:val="59"/>
              </w:numPr>
              <w:spacing w:before="60" w:after="60"/>
              <w:ind w:left="380"/>
              <w:contextualSpacing w:val="0"/>
              <w:rPr>
                <w:rFonts w:ascii="Bookman Old Style" w:hAnsi="Bookman Old Style"/>
                <w:sz w:val="18"/>
                <w:szCs w:val="18"/>
              </w:rPr>
            </w:pPr>
            <w:r w:rsidRPr="00186B26">
              <w:rPr>
                <w:rFonts w:ascii="Bookman Old Style" w:hAnsi="Bookman Old Style" w:cs="Arial"/>
                <w:sz w:val="18"/>
                <w:szCs w:val="18"/>
              </w:rPr>
              <w:t>Memahami pengendalian intern pelaksanaan APBD</w:t>
            </w:r>
            <w:r>
              <w:rPr>
                <w:rFonts w:ascii="Bookman Old Style" w:hAnsi="Bookman Old Style" w:cs="Arial"/>
                <w:sz w:val="18"/>
                <w:szCs w:val="18"/>
                <w:lang w:val="en-US"/>
              </w:rPr>
              <w:t>;</w:t>
            </w:r>
          </w:p>
          <w:p w:rsidR="003473D9" w:rsidRPr="00186B26" w:rsidRDefault="003473D9" w:rsidP="003473D9">
            <w:pPr>
              <w:pStyle w:val="ListParagraph"/>
              <w:numPr>
                <w:ilvl w:val="0"/>
                <w:numId w:val="59"/>
              </w:numPr>
              <w:spacing w:before="60" w:after="60"/>
              <w:ind w:left="380"/>
              <w:contextualSpacing w:val="0"/>
              <w:rPr>
                <w:rFonts w:ascii="Bookman Old Style" w:hAnsi="Bookman Old Style" w:cs="Arial"/>
                <w:sz w:val="18"/>
                <w:szCs w:val="18"/>
              </w:rPr>
            </w:pPr>
            <w:r w:rsidRPr="00186B26">
              <w:rPr>
                <w:rFonts w:ascii="Bookman Old Style" w:hAnsi="Bookman Old Style" w:cs="Arial"/>
                <w:sz w:val="18"/>
                <w:szCs w:val="18"/>
              </w:rPr>
              <w:t>Memahami peraturan tentang pemotongan dan penyetoran perhitungan pihak ketiga;</w:t>
            </w:r>
          </w:p>
          <w:p w:rsidR="003473D9" w:rsidRPr="00186B26" w:rsidRDefault="003473D9" w:rsidP="003473D9">
            <w:pPr>
              <w:pStyle w:val="ListParagraph"/>
              <w:numPr>
                <w:ilvl w:val="0"/>
                <w:numId w:val="59"/>
              </w:numPr>
              <w:spacing w:before="60" w:after="60"/>
              <w:ind w:left="380"/>
              <w:contextualSpacing w:val="0"/>
              <w:rPr>
                <w:rFonts w:ascii="Bookman Old Style" w:hAnsi="Bookman Old Style" w:cs="Arial"/>
                <w:sz w:val="18"/>
                <w:szCs w:val="18"/>
              </w:rPr>
            </w:pPr>
            <w:r w:rsidRPr="00186B26">
              <w:rPr>
                <w:rFonts w:ascii="Bookman Old Style" w:hAnsi="Bookman Old Style" w:cs="Arial"/>
                <w:sz w:val="18"/>
                <w:szCs w:val="18"/>
              </w:rPr>
              <w:t>Memiliki kemampuan mengoperasikan komputer</w:t>
            </w:r>
            <w:r>
              <w:rPr>
                <w:rFonts w:ascii="Bookman Old Style" w:hAnsi="Bookman Old Style" w:cs="Arial"/>
                <w:sz w:val="18"/>
                <w:szCs w:val="18"/>
                <w:lang w:val="en-US"/>
              </w:rPr>
              <w:t>;</w:t>
            </w:r>
          </w:p>
          <w:p w:rsidR="003473D9" w:rsidRPr="00186B26" w:rsidRDefault="003473D9" w:rsidP="003473D9">
            <w:pPr>
              <w:pStyle w:val="ListParagraph"/>
              <w:numPr>
                <w:ilvl w:val="0"/>
                <w:numId w:val="59"/>
              </w:numPr>
              <w:spacing w:before="60" w:after="60"/>
              <w:ind w:left="380" w:hanging="357"/>
              <w:contextualSpacing w:val="0"/>
              <w:rPr>
                <w:rFonts w:ascii="Bookman Old Style" w:hAnsi="Bookman Old Style"/>
                <w:sz w:val="18"/>
                <w:szCs w:val="18"/>
              </w:rPr>
            </w:pPr>
            <w:r w:rsidRPr="00186B26">
              <w:rPr>
                <w:rFonts w:ascii="Bookman Old Style" w:hAnsi="Bookman Old Style" w:cs="Arial"/>
                <w:sz w:val="18"/>
                <w:szCs w:val="18"/>
              </w:rPr>
              <w:t>Memiliki kemampuan menggunakan Sistem Informasi Manajemen Keuangan Daerah</w:t>
            </w:r>
            <w:r>
              <w:rPr>
                <w:rFonts w:ascii="Bookman Old Style" w:hAnsi="Bookman Old Style" w:cs="Arial"/>
                <w:sz w:val="18"/>
                <w:szCs w:val="18"/>
                <w:lang w:val="en-US"/>
              </w:rPr>
              <w:t>.</w:t>
            </w:r>
          </w:p>
        </w:tc>
      </w:tr>
      <w:tr w:rsidR="003473D9" w:rsidRPr="00186B26" w:rsidTr="003473D9">
        <w:tc>
          <w:tcPr>
            <w:tcW w:w="2553" w:type="pct"/>
            <w:gridSpan w:val="2"/>
            <w:shd w:val="clear" w:color="auto" w:fill="FFFFCC"/>
          </w:tcPr>
          <w:p w:rsidR="003473D9" w:rsidRPr="00186B26" w:rsidRDefault="003473D9" w:rsidP="003473D9">
            <w:pPr>
              <w:spacing w:before="60" w:after="60"/>
              <w:rPr>
                <w:rFonts w:ascii="Bookman Old Style" w:hAnsi="Bookman Old Style"/>
                <w:sz w:val="18"/>
                <w:szCs w:val="18"/>
              </w:rPr>
            </w:pPr>
            <w:r w:rsidRPr="00186B26">
              <w:rPr>
                <w:rFonts w:ascii="Bookman Old Style" w:hAnsi="Bookman Old Style"/>
                <w:sz w:val="18"/>
                <w:szCs w:val="18"/>
              </w:rPr>
              <w:t>Keterkaitan</w:t>
            </w:r>
          </w:p>
        </w:tc>
        <w:tc>
          <w:tcPr>
            <w:tcW w:w="2447" w:type="pct"/>
            <w:gridSpan w:val="2"/>
            <w:shd w:val="clear" w:color="auto" w:fill="FFFFCC"/>
          </w:tcPr>
          <w:p w:rsidR="003473D9" w:rsidRPr="00186B26" w:rsidRDefault="003473D9" w:rsidP="003473D9">
            <w:pPr>
              <w:spacing w:before="60" w:after="60"/>
              <w:rPr>
                <w:rFonts w:ascii="Bookman Old Style" w:hAnsi="Bookman Old Style"/>
                <w:sz w:val="18"/>
                <w:szCs w:val="18"/>
              </w:rPr>
            </w:pPr>
            <w:r w:rsidRPr="00186B26">
              <w:rPr>
                <w:rFonts w:ascii="Bookman Old Style" w:hAnsi="Bookman Old Style"/>
                <w:sz w:val="18"/>
                <w:szCs w:val="18"/>
              </w:rPr>
              <w:t>Peralatan/Perlengkapan</w:t>
            </w:r>
          </w:p>
        </w:tc>
      </w:tr>
      <w:tr w:rsidR="003473D9" w:rsidRPr="00186B26" w:rsidTr="003473D9">
        <w:trPr>
          <w:trHeight w:val="904"/>
        </w:trPr>
        <w:tc>
          <w:tcPr>
            <w:tcW w:w="2553" w:type="pct"/>
            <w:gridSpan w:val="2"/>
            <w:shd w:val="clear" w:color="auto" w:fill="FFFFCC"/>
          </w:tcPr>
          <w:p w:rsidR="003473D9" w:rsidRPr="00186B26" w:rsidRDefault="003473D9" w:rsidP="003473D9">
            <w:pPr>
              <w:pStyle w:val="ListParagraph"/>
              <w:numPr>
                <w:ilvl w:val="0"/>
                <w:numId w:val="60"/>
              </w:numPr>
              <w:spacing w:before="60" w:after="60"/>
              <w:ind w:left="360"/>
              <w:contextualSpacing w:val="0"/>
              <w:rPr>
                <w:rFonts w:ascii="Bookman Old Style" w:hAnsi="Bookman Old Style"/>
                <w:sz w:val="18"/>
                <w:szCs w:val="18"/>
              </w:rPr>
            </w:pPr>
            <w:r w:rsidRPr="00186B26">
              <w:rPr>
                <w:rFonts w:ascii="Bookman Old Style" w:hAnsi="Bookman Old Style"/>
                <w:sz w:val="18"/>
                <w:szCs w:val="18"/>
              </w:rPr>
              <w:t xml:space="preserve">SOP Teknis Pengelolaan SIMDA Untuk Pertanggungjawaban GU/TU </w:t>
            </w:r>
          </w:p>
          <w:p w:rsidR="003473D9" w:rsidRPr="00186B26" w:rsidRDefault="003473D9" w:rsidP="003473D9">
            <w:pPr>
              <w:pStyle w:val="ListParagraph"/>
              <w:numPr>
                <w:ilvl w:val="0"/>
                <w:numId w:val="60"/>
              </w:numPr>
              <w:spacing w:before="60" w:after="60"/>
              <w:ind w:left="360"/>
              <w:contextualSpacing w:val="0"/>
              <w:rPr>
                <w:rFonts w:ascii="Bookman Old Style" w:hAnsi="Bookman Old Style"/>
                <w:sz w:val="18"/>
                <w:szCs w:val="18"/>
              </w:rPr>
            </w:pPr>
            <w:r w:rsidRPr="00186B26">
              <w:rPr>
                <w:rFonts w:ascii="Bookman Old Style" w:hAnsi="Bookman Old Style"/>
                <w:sz w:val="18"/>
                <w:szCs w:val="18"/>
              </w:rPr>
              <w:t>SOP Teknis Pengelolaan SIMDA Untuk Pemberian Panjar</w:t>
            </w:r>
          </w:p>
          <w:p w:rsidR="003473D9" w:rsidRPr="00186B26" w:rsidRDefault="003473D9" w:rsidP="003473D9">
            <w:pPr>
              <w:spacing w:before="60" w:after="60"/>
              <w:rPr>
                <w:rFonts w:ascii="Bookman Old Style" w:hAnsi="Bookman Old Style"/>
                <w:sz w:val="18"/>
                <w:szCs w:val="18"/>
              </w:rPr>
            </w:pPr>
          </w:p>
        </w:tc>
        <w:tc>
          <w:tcPr>
            <w:tcW w:w="2447" w:type="pct"/>
            <w:gridSpan w:val="2"/>
            <w:shd w:val="clear" w:color="auto" w:fill="FFFFCC"/>
          </w:tcPr>
          <w:p w:rsidR="003473D9" w:rsidRPr="00186B26" w:rsidRDefault="003473D9" w:rsidP="003473D9">
            <w:pPr>
              <w:spacing w:before="60" w:after="60"/>
              <w:jc w:val="both"/>
              <w:rPr>
                <w:rFonts w:ascii="Bookman Old Style" w:hAnsi="Bookman Old Style"/>
                <w:sz w:val="18"/>
                <w:szCs w:val="18"/>
              </w:rPr>
            </w:pPr>
            <w:r w:rsidRPr="00186B26">
              <w:rPr>
                <w:rFonts w:ascii="Bookman Old Style" w:hAnsi="Bookman Old Style"/>
                <w:sz w:val="18"/>
                <w:szCs w:val="18"/>
              </w:rPr>
              <w:t>Salinan SPD, Surat Pernyataan PA/KPA, Dokumen Pelengkap daftar Gaji, Dokumen Pelengkap Pengadaan Barang/Jasa, DPA,Lampiran Lain,   Stempel, Kalkulator (Mesin Hitung), Printer. Aplikasi Sistem Informasi Manajemen Keuangan Daerah (SIMDA)</w:t>
            </w:r>
          </w:p>
        </w:tc>
      </w:tr>
      <w:tr w:rsidR="003473D9" w:rsidRPr="00186B26" w:rsidTr="003473D9">
        <w:tc>
          <w:tcPr>
            <w:tcW w:w="2553" w:type="pct"/>
            <w:gridSpan w:val="2"/>
            <w:shd w:val="clear" w:color="auto" w:fill="FFFFCC"/>
          </w:tcPr>
          <w:p w:rsidR="003473D9" w:rsidRPr="00186B26" w:rsidRDefault="003473D9" w:rsidP="003473D9">
            <w:pPr>
              <w:spacing w:before="60" w:after="60"/>
              <w:rPr>
                <w:rFonts w:ascii="Bookman Old Style" w:hAnsi="Bookman Old Style"/>
                <w:sz w:val="18"/>
                <w:szCs w:val="18"/>
              </w:rPr>
            </w:pPr>
            <w:r w:rsidRPr="00186B26">
              <w:rPr>
                <w:rFonts w:ascii="Bookman Old Style" w:hAnsi="Bookman Old Style"/>
                <w:sz w:val="18"/>
                <w:szCs w:val="18"/>
              </w:rPr>
              <w:t>Peringatan</w:t>
            </w:r>
          </w:p>
        </w:tc>
        <w:tc>
          <w:tcPr>
            <w:tcW w:w="2447" w:type="pct"/>
            <w:gridSpan w:val="2"/>
            <w:shd w:val="clear" w:color="auto" w:fill="FFFFCC"/>
          </w:tcPr>
          <w:p w:rsidR="003473D9" w:rsidRPr="00186B26" w:rsidRDefault="003473D9" w:rsidP="003473D9">
            <w:pPr>
              <w:spacing w:before="60" w:after="60"/>
              <w:rPr>
                <w:rFonts w:ascii="Bookman Old Style" w:hAnsi="Bookman Old Style"/>
                <w:sz w:val="18"/>
                <w:szCs w:val="18"/>
              </w:rPr>
            </w:pPr>
            <w:r w:rsidRPr="00186B26">
              <w:rPr>
                <w:rFonts w:ascii="Bookman Old Style" w:hAnsi="Bookman Old Style"/>
                <w:sz w:val="18"/>
                <w:szCs w:val="18"/>
              </w:rPr>
              <w:t>Pencatatan dan Pendataan</w:t>
            </w:r>
          </w:p>
        </w:tc>
      </w:tr>
      <w:tr w:rsidR="003473D9" w:rsidRPr="00186B26" w:rsidTr="003473D9">
        <w:tc>
          <w:tcPr>
            <w:tcW w:w="2553" w:type="pct"/>
            <w:gridSpan w:val="2"/>
            <w:shd w:val="clear" w:color="auto" w:fill="FFFFCC"/>
          </w:tcPr>
          <w:p w:rsidR="003473D9" w:rsidRPr="00186B26" w:rsidRDefault="003473D9" w:rsidP="003473D9">
            <w:pPr>
              <w:spacing w:before="60" w:after="60"/>
              <w:jc w:val="both"/>
              <w:rPr>
                <w:rFonts w:ascii="Bookman Old Style" w:hAnsi="Bookman Old Style"/>
                <w:sz w:val="18"/>
                <w:szCs w:val="18"/>
              </w:rPr>
            </w:pPr>
            <w:r w:rsidRPr="00186B26">
              <w:rPr>
                <w:rFonts w:ascii="Bookman Old Style" w:hAnsi="Bookman Old Style"/>
                <w:sz w:val="18"/>
                <w:szCs w:val="18"/>
              </w:rPr>
              <w:t>Apabila Penerbitan SPP dan SPM tidak sesuai dengan SOP ini, maka pengendalian tidak dilakukan dengan memadai dalam pelaksanaan belanja. Jika SOP ini tidak dilaksanakan maka pelaporan dan pertanggungjawaban pengelolaan keuangan daerah akan terhambat.</w:t>
            </w:r>
          </w:p>
        </w:tc>
        <w:tc>
          <w:tcPr>
            <w:tcW w:w="2447" w:type="pct"/>
            <w:gridSpan w:val="2"/>
            <w:shd w:val="clear" w:color="auto" w:fill="FFFFCC"/>
          </w:tcPr>
          <w:p w:rsidR="003473D9" w:rsidRPr="00186B26" w:rsidRDefault="003473D9" w:rsidP="003473D9">
            <w:pPr>
              <w:pStyle w:val="ListParagraph"/>
              <w:numPr>
                <w:ilvl w:val="0"/>
                <w:numId w:val="61"/>
              </w:numPr>
              <w:spacing w:before="60" w:after="60"/>
              <w:ind w:left="360"/>
              <w:contextualSpacing w:val="0"/>
              <w:rPr>
                <w:rFonts w:ascii="Bookman Old Style" w:hAnsi="Bookman Old Style"/>
                <w:sz w:val="18"/>
                <w:szCs w:val="18"/>
              </w:rPr>
            </w:pPr>
            <w:r w:rsidRPr="00186B26">
              <w:rPr>
                <w:rFonts w:ascii="Bookman Old Style" w:hAnsi="Bookman Old Style"/>
                <w:sz w:val="18"/>
                <w:szCs w:val="18"/>
              </w:rPr>
              <w:t>Buku Register SPP</w:t>
            </w:r>
          </w:p>
          <w:p w:rsidR="003473D9" w:rsidRPr="00186B26" w:rsidRDefault="003473D9" w:rsidP="003473D9">
            <w:pPr>
              <w:pStyle w:val="ListParagraph"/>
              <w:numPr>
                <w:ilvl w:val="0"/>
                <w:numId w:val="61"/>
              </w:numPr>
              <w:spacing w:before="60" w:after="60"/>
              <w:ind w:left="360"/>
              <w:contextualSpacing w:val="0"/>
              <w:rPr>
                <w:rFonts w:ascii="Bookman Old Style" w:hAnsi="Bookman Old Style"/>
                <w:sz w:val="18"/>
                <w:szCs w:val="18"/>
              </w:rPr>
            </w:pPr>
            <w:r w:rsidRPr="00186B26">
              <w:rPr>
                <w:rFonts w:ascii="Bookman Old Style" w:hAnsi="Bookman Old Style"/>
                <w:sz w:val="18"/>
                <w:szCs w:val="18"/>
              </w:rPr>
              <w:t>Buku Register SPM</w:t>
            </w:r>
          </w:p>
          <w:p w:rsidR="003473D9" w:rsidRPr="00186B26" w:rsidRDefault="003473D9" w:rsidP="003473D9">
            <w:pPr>
              <w:pStyle w:val="ListParagraph"/>
              <w:numPr>
                <w:ilvl w:val="0"/>
                <w:numId w:val="61"/>
              </w:numPr>
              <w:spacing w:before="60" w:after="60"/>
              <w:ind w:left="360"/>
              <w:contextualSpacing w:val="0"/>
              <w:rPr>
                <w:rFonts w:ascii="Bookman Old Style" w:hAnsi="Bookman Old Style"/>
                <w:sz w:val="18"/>
                <w:szCs w:val="18"/>
              </w:rPr>
            </w:pPr>
            <w:r w:rsidRPr="00186B26">
              <w:rPr>
                <w:rFonts w:ascii="Bookman Old Style" w:hAnsi="Bookman Old Style"/>
                <w:sz w:val="18"/>
                <w:szCs w:val="18"/>
              </w:rPr>
              <w:t>Kartu Kendali Kegiatan</w:t>
            </w:r>
          </w:p>
          <w:p w:rsidR="003473D9" w:rsidRPr="00186B26" w:rsidRDefault="003473D9" w:rsidP="003473D9">
            <w:pPr>
              <w:pStyle w:val="ListParagraph"/>
              <w:numPr>
                <w:ilvl w:val="0"/>
                <w:numId w:val="61"/>
              </w:numPr>
              <w:spacing w:before="60" w:after="60"/>
              <w:ind w:left="360"/>
              <w:contextualSpacing w:val="0"/>
              <w:rPr>
                <w:rFonts w:ascii="Bookman Old Style" w:hAnsi="Bookman Old Style"/>
                <w:sz w:val="18"/>
                <w:szCs w:val="18"/>
              </w:rPr>
            </w:pPr>
            <w:r w:rsidRPr="00186B26">
              <w:rPr>
                <w:rFonts w:ascii="Bookman Old Style" w:hAnsi="Bookman Old Style"/>
                <w:sz w:val="18"/>
                <w:szCs w:val="18"/>
              </w:rPr>
              <w:t>Register Penolakan Penerbitan SPM</w:t>
            </w:r>
          </w:p>
          <w:p w:rsidR="003473D9" w:rsidRPr="00186B26" w:rsidRDefault="003473D9" w:rsidP="003473D9">
            <w:pPr>
              <w:pStyle w:val="ListParagraph"/>
              <w:numPr>
                <w:ilvl w:val="0"/>
                <w:numId w:val="61"/>
              </w:numPr>
              <w:spacing w:before="60" w:after="60"/>
              <w:ind w:left="360"/>
              <w:contextualSpacing w:val="0"/>
              <w:rPr>
                <w:rFonts w:ascii="Bookman Old Style" w:hAnsi="Bookman Old Style"/>
                <w:sz w:val="18"/>
                <w:szCs w:val="18"/>
              </w:rPr>
            </w:pPr>
            <w:r w:rsidRPr="00186B26">
              <w:rPr>
                <w:rFonts w:ascii="Bookman Old Style" w:hAnsi="Bookman Old Style"/>
                <w:sz w:val="18"/>
                <w:szCs w:val="18"/>
              </w:rPr>
              <w:t>Database SIMDA Keuangan</w:t>
            </w:r>
          </w:p>
        </w:tc>
      </w:tr>
    </w:tbl>
    <w:p w:rsidR="00385258" w:rsidRPr="00385258" w:rsidRDefault="00385258" w:rsidP="00E52D89">
      <w:pPr>
        <w:rPr>
          <w:lang w:val="en-US"/>
        </w:rPr>
      </w:pPr>
    </w:p>
    <w:p w:rsidR="00A766ED" w:rsidRDefault="00A766ED" w:rsidP="00E52D89">
      <w:pPr>
        <w:rPr>
          <w:lang w:val="en-US"/>
        </w:rPr>
      </w:pPr>
    </w:p>
    <w:p w:rsidR="00845A37" w:rsidRDefault="00845A37" w:rsidP="00E52D89">
      <w:pPr>
        <w:rPr>
          <w:lang w:val="en-US"/>
        </w:rPr>
      </w:pPr>
    </w:p>
    <w:tbl>
      <w:tblPr>
        <w:tblStyle w:val="TableGrid"/>
        <w:tblpPr w:leftFromText="180" w:rightFromText="180" w:vertAnchor="text" w:horzAnchor="margin" w:tblpY="114"/>
        <w:tblW w:w="5000" w:type="pct"/>
        <w:tblLook w:val="04A0"/>
      </w:tblPr>
      <w:tblGrid>
        <w:gridCol w:w="1665"/>
        <w:gridCol w:w="6667"/>
        <w:gridCol w:w="3982"/>
        <w:gridCol w:w="4004"/>
      </w:tblGrid>
      <w:tr w:rsidR="00A97685" w:rsidRPr="00A97685" w:rsidTr="00A97685">
        <w:trPr>
          <w:trHeight w:val="340"/>
        </w:trPr>
        <w:tc>
          <w:tcPr>
            <w:tcW w:w="510" w:type="pct"/>
            <w:vMerge w:val="restart"/>
            <w:shd w:val="clear" w:color="auto" w:fill="FFC000"/>
            <w:vAlign w:val="center"/>
          </w:tcPr>
          <w:p w:rsidR="00A97685" w:rsidRPr="00A97685" w:rsidRDefault="00A97685" w:rsidP="00A97685">
            <w:pPr>
              <w:spacing w:before="40" w:after="40"/>
              <w:rPr>
                <w:rFonts w:ascii="Bookman Old Style" w:hAnsi="Bookman Old Style"/>
                <w:sz w:val="18"/>
                <w:szCs w:val="18"/>
              </w:rPr>
            </w:pPr>
            <w:r w:rsidRPr="00A97685">
              <w:rPr>
                <w:rFonts w:ascii="Bookman Old Style" w:hAnsi="Bookman Old Style" w:cs="Arial"/>
                <w:noProof/>
                <w:sz w:val="18"/>
                <w:szCs w:val="18"/>
                <w:lang w:val="en-US" w:eastAsia="en-US"/>
              </w:rPr>
              <w:drawing>
                <wp:inline distT="0" distB="0" distL="0" distR="0">
                  <wp:extent cx="919861" cy="925033"/>
                  <wp:effectExtent l="0" t="0" r="0" b="8890"/>
                  <wp:docPr id="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A97685" w:rsidRPr="00A97685" w:rsidRDefault="00A97685" w:rsidP="00A97685">
            <w:pPr>
              <w:jc w:val="center"/>
              <w:rPr>
                <w:rFonts w:ascii="Bookman Old Style" w:hAnsi="Bookman Old Style"/>
                <w:sz w:val="18"/>
                <w:szCs w:val="18"/>
              </w:rPr>
            </w:pPr>
            <w:r w:rsidRPr="00A97685">
              <w:rPr>
                <w:rFonts w:ascii="Bookman Old Style" w:hAnsi="Bookman Old Style"/>
                <w:sz w:val="18"/>
                <w:szCs w:val="18"/>
              </w:rPr>
              <w:t>DINAS PENDAPATAN DAN PENGELOLAAN KEUANGAN DAERAH</w:t>
            </w:r>
          </w:p>
          <w:p w:rsidR="00A97685" w:rsidRPr="00A97685" w:rsidRDefault="00A97685" w:rsidP="00A97685">
            <w:pPr>
              <w:jc w:val="center"/>
              <w:rPr>
                <w:rFonts w:ascii="Bookman Old Style" w:hAnsi="Bookman Old Style" w:cs="Tahoma"/>
                <w:sz w:val="18"/>
                <w:szCs w:val="18"/>
                <w:lang w:val="en-US"/>
              </w:rPr>
            </w:pPr>
          </w:p>
          <w:p w:rsidR="00A97685" w:rsidRPr="00A97685" w:rsidRDefault="00A97685" w:rsidP="00A97685">
            <w:pPr>
              <w:jc w:val="center"/>
              <w:rPr>
                <w:rFonts w:ascii="Bookman Old Style" w:hAnsi="Bookman Old Style" w:cs="Arial"/>
                <w:sz w:val="18"/>
                <w:szCs w:val="18"/>
                <w:lang w:val="it-IT"/>
              </w:rPr>
            </w:pPr>
            <w:r w:rsidRPr="00A97685">
              <w:rPr>
                <w:rFonts w:ascii="Bookman Old Style" w:hAnsi="Bookman Old Style" w:cs="Arial"/>
                <w:sz w:val="18"/>
                <w:szCs w:val="18"/>
                <w:lang w:val="it-IT"/>
              </w:rPr>
              <w:t>STANDAR OPERASIONAL PROSEDUR (</w:t>
            </w:r>
            <w:r w:rsidRPr="00A97685">
              <w:rPr>
                <w:rFonts w:ascii="Bookman Old Style" w:hAnsi="Bookman Old Style" w:cs="Arial"/>
                <w:sz w:val="18"/>
                <w:szCs w:val="18"/>
              </w:rPr>
              <w:t>SOP</w:t>
            </w:r>
            <w:r w:rsidRPr="00A97685">
              <w:rPr>
                <w:rFonts w:ascii="Bookman Old Style" w:hAnsi="Bookman Old Style" w:cs="Arial"/>
                <w:sz w:val="18"/>
                <w:szCs w:val="18"/>
                <w:lang w:val="it-IT"/>
              </w:rPr>
              <w:t>)</w:t>
            </w:r>
          </w:p>
          <w:p w:rsidR="00A97685" w:rsidRPr="00A97685" w:rsidRDefault="00A97685" w:rsidP="00A97685">
            <w:pPr>
              <w:jc w:val="center"/>
              <w:rPr>
                <w:rFonts w:ascii="Bookman Old Style" w:hAnsi="Bookman Old Style" w:cs="Tahoma"/>
                <w:sz w:val="18"/>
                <w:szCs w:val="18"/>
              </w:rPr>
            </w:pPr>
            <w:r w:rsidRPr="00A97685">
              <w:rPr>
                <w:rFonts w:ascii="Bookman Old Style" w:hAnsi="Bookman Old Style" w:cs="Tahoma"/>
                <w:sz w:val="18"/>
                <w:szCs w:val="18"/>
                <w:lang w:val="en-US"/>
              </w:rPr>
              <w:t>TEKNIS PENGELOLAAN KEUANGAN DAERAH BERBASIS SISTEM INFORMASI MANAJEMEN KEUANGAN DAERAH</w:t>
            </w:r>
            <w:r w:rsidRPr="00A97685">
              <w:rPr>
                <w:rFonts w:ascii="Bookman Old Style" w:hAnsi="Bookman Old Style" w:cs="Tahoma"/>
                <w:sz w:val="18"/>
                <w:szCs w:val="18"/>
              </w:rPr>
              <w:t xml:space="preserve"> </w:t>
            </w:r>
          </w:p>
        </w:tc>
        <w:tc>
          <w:tcPr>
            <w:tcW w:w="1220" w:type="pct"/>
            <w:shd w:val="clear" w:color="auto" w:fill="FFC000"/>
            <w:vAlign w:val="center"/>
          </w:tcPr>
          <w:p w:rsidR="00A97685" w:rsidRPr="00A97685" w:rsidRDefault="00A97685" w:rsidP="00A97685">
            <w:pPr>
              <w:rPr>
                <w:rFonts w:ascii="Bookman Old Style" w:hAnsi="Bookman Old Style"/>
                <w:sz w:val="18"/>
                <w:szCs w:val="18"/>
              </w:rPr>
            </w:pPr>
            <w:r w:rsidRPr="00A97685">
              <w:rPr>
                <w:rFonts w:ascii="Bookman Old Style" w:hAnsi="Bookman Old Style"/>
                <w:sz w:val="18"/>
                <w:szCs w:val="18"/>
              </w:rPr>
              <w:t>NOMOR SOP</w:t>
            </w:r>
          </w:p>
        </w:tc>
        <w:tc>
          <w:tcPr>
            <w:tcW w:w="1227" w:type="pct"/>
            <w:shd w:val="clear" w:color="auto" w:fill="FFC000"/>
            <w:vAlign w:val="center"/>
          </w:tcPr>
          <w:p w:rsidR="00A97685" w:rsidRPr="00A97685" w:rsidRDefault="00A97685" w:rsidP="00A97685">
            <w:pPr>
              <w:spacing w:before="40" w:after="40"/>
              <w:rPr>
                <w:rFonts w:ascii="Bookman Old Style" w:hAnsi="Bookman Old Style"/>
                <w:sz w:val="18"/>
                <w:szCs w:val="18"/>
              </w:rPr>
            </w:pPr>
          </w:p>
        </w:tc>
      </w:tr>
      <w:tr w:rsidR="00A97685" w:rsidRPr="00A97685" w:rsidTr="00A97685">
        <w:trPr>
          <w:trHeight w:val="340"/>
        </w:trPr>
        <w:tc>
          <w:tcPr>
            <w:tcW w:w="510" w:type="pct"/>
            <w:vMerge/>
            <w:shd w:val="clear" w:color="auto" w:fill="FFC000"/>
            <w:vAlign w:val="center"/>
          </w:tcPr>
          <w:p w:rsidR="00A97685" w:rsidRPr="00A97685" w:rsidRDefault="00A97685" w:rsidP="00A97685">
            <w:pPr>
              <w:spacing w:before="40" w:after="40"/>
              <w:rPr>
                <w:rFonts w:ascii="Bookman Old Style" w:hAnsi="Bookman Old Style"/>
                <w:sz w:val="18"/>
                <w:szCs w:val="18"/>
              </w:rPr>
            </w:pPr>
          </w:p>
        </w:tc>
        <w:tc>
          <w:tcPr>
            <w:tcW w:w="2043" w:type="pct"/>
            <w:vMerge/>
            <w:shd w:val="clear" w:color="auto" w:fill="FFC000"/>
            <w:vAlign w:val="center"/>
          </w:tcPr>
          <w:p w:rsidR="00A97685" w:rsidRPr="00A97685" w:rsidRDefault="00A97685" w:rsidP="00A97685">
            <w:pPr>
              <w:spacing w:before="40" w:after="40"/>
              <w:rPr>
                <w:rFonts w:ascii="Bookman Old Style" w:hAnsi="Bookman Old Style"/>
                <w:sz w:val="18"/>
                <w:szCs w:val="18"/>
              </w:rPr>
            </w:pPr>
          </w:p>
        </w:tc>
        <w:tc>
          <w:tcPr>
            <w:tcW w:w="1220" w:type="pct"/>
            <w:shd w:val="clear" w:color="auto" w:fill="FFC000"/>
            <w:vAlign w:val="center"/>
          </w:tcPr>
          <w:p w:rsidR="00A97685" w:rsidRPr="00A97685" w:rsidRDefault="00A97685" w:rsidP="00A97685">
            <w:pPr>
              <w:spacing w:before="40" w:after="40"/>
              <w:rPr>
                <w:rFonts w:ascii="Bookman Old Style" w:hAnsi="Bookman Old Style"/>
                <w:sz w:val="18"/>
                <w:szCs w:val="18"/>
              </w:rPr>
            </w:pPr>
            <w:r w:rsidRPr="00A97685">
              <w:rPr>
                <w:rFonts w:ascii="Bookman Old Style" w:hAnsi="Bookman Old Style"/>
                <w:sz w:val="18"/>
                <w:szCs w:val="18"/>
              </w:rPr>
              <w:t>TANGGAL PEMBUATAN</w:t>
            </w:r>
          </w:p>
        </w:tc>
        <w:tc>
          <w:tcPr>
            <w:tcW w:w="1227" w:type="pct"/>
            <w:shd w:val="clear" w:color="auto" w:fill="FFC000"/>
            <w:vAlign w:val="center"/>
          </w:tcPr>
          <w:p w:rsidR="00A97685" w:rsidRPr="00A97685" w:rsidRDefault="00A97685" w:rsidP="00A97685">
            <w:pPr>
              <w:spacing w:before="40" w:after="40"/>
              <w:rPr>
                <w:rFonts w:ascii="Bookman Old Style" w:hAnsi="Bookman Old Style"/>
                <w:sz w:val="18"/>
                <w:szCs w:val="18"/>
              </w:rPr>
            </w:pPr>
          </w:p>
        </w:tc>
      </w:tr>
      <w:tr w:rsidR="00A97685" w:rsidRPr="00A97685" w:rsidTr="00A97685">
        <w:trPr>
          <w:trHeight w:val="340"/>
        </w:trPr>
        <w:tc>
          <w:tcPr>
            <w:tcW w:w="510" w:type="pct"/>
            <w:vMerge/>
            <w:shd w:val="clear" w:color="auto" w:fill="FFC000"/>
            <w:vAlign w:val="center"/>
          </w:tcPr>
          <w:p w:rsidR="00A97685" w:rsidRPr="00A97685" w:rsidRDefault="00A97685" w:rsidP="00A97685">
            <w:pPr>
              <w:spacing w:before="40" w:after="40"/>
              <w:rPr>
                <w:rFonts w:ascii="Bookman Old Style" w:hAnsi="Bookman Old Style"/>
                <w:sz w:val="18"/>
                <w:szCs w:val="18"/>
              </w:rPr>
            </w:pPr>
          </w:p>
        </w:tc>
        <w:tc>
          <w:tcPr>
            <w:tcW w:w="2043" w:type="pct"/>
            <w:vMerge/>
            <w:shd w:val="clear" w:color="auto" w:fill="FFC000"/>
            <w:vAlign w:val="center"/>
          </w:tcPr>
          <w:p w:rsidR="00A97685" w:rsidRPr="00A97685" w:rsidRDefault="00A97685" w:rsidP="00A97685">
            <w:pPr>
              <w:spacing w:before="40" w:after="40"/>
              <w:rPr>
                <w:rFonts w:ascii="Bookman Old Style" w:hAnsi="Bookman Old Style"/>
                <w:sz w:val="18"/>
                <w:szCs w:val="18"/>
              </w:rPr>
            </w:pPr>
          </w:p>
        </w:tc>
        <w:tc>
          <w:tcPr>
            <w:tcW w:w="1220" w:type="pct"/>
            <w:shd w:val="clear" w:color="auto" w:fill="FFC000"/>
            <w:vAlign w:val="center"/>
          </w:tcPr>
          <w:p w:rsidR="00A97685" w:rsidRPr="00A97685" w:rsidRDefault="00A97685" w:rsidP="00A97685">
            <w:pPr>
              <w:spacing w:before="40" w:after="40"/>
              <w:rPr>
                <w:rFonts w:ascii="Bookman Old Style" w:hAnsi="Bookman Old Style"/>
                <w:sz w:val="18"/>
                <w:szCs w:val="18"/>
              </w:rPr>
            </w:pPr>
            <w:r w:rsidRPr="00A97685">
              <w:rPr>
                <w:rFonts w:ascii="Bookman Old Style" w:hAnsi="Bookman Old Style"/>
                <w:sz w:val="18"/>
                <w:szCs w:val="18"/>
              </w:rPr>
              <w:t>TANGGAL REVISI (DITINJAU KEMBALI)</w:t>
            </w:r>
          </w:p>
        </w:tc>
        <w:tc>
          <w:tcPr>
            <w:tcW w:w="1227" w:type="pct"/>
            <w:shd w:val="clear" w:color="auto" w:fill="FFC000"/>
            <w:vAlign w:val="center"/>
          </w:tcPr>
          <w:p w:rsidR="00A97685" w:rsidRPr="00A97685" w:rsidRDefault="00A97685" w:rsidP="00A97685">
            <w:pPr>
              <w:spacing w:before="40" w:after="40"/>
              <w:rPr>
                <w:rFonts w:ascii="Bookman Old Style" w:hAnsi="Bookman Old Style"/>
                <w:sz w:val="18"/>
                <w:szCs w:val="18"/>
              </w:rPr>
            </w:pPr>
          </w:p>
        </w:tc>
      </w:tr>
      <w:tr w:rsidR="00A97685" w:rsidRPr="00A97685" w:rsidTr="00A97685">
        <w:trPr>
          <w:trHeight w:val="340"/>
        </w:trPr>
        <w:tc>
          <w:tcPr>
            <w:tcW w:w="510" w:type="pct"/>
            <w:vMerge/>
            <w:shd w:val="clear" w:color="auto" w:fill="FFC000"/>
            <w:vAlign w:val="center"/>
          </w:tcPr>
          <w:p w:rsidR="00A97685" w:rsidRPr="00A97685" w:rsidRDefault="00A97685" w:rsidP="00A97685">
            <w:pPr>
              <w:spacing w:before="40" w:after="40"/>
              <w:rPr>
                <w:rFonts w:ascii="Bookman Old Style" w:hAnsi="Bookman Old Style"/>
                <w:sz w:val="18"/>
                <w:szCs w:val="18"/>
              </w:rPr>
            </w:pPr>
          </w:p>
        </w:tc>
        <w:tc>
          <w:tcPr>
            <w:tcW w:w="2043" w:type="pct"/>
            <w:vMerge/>
            <w:shd w:val="clear" w:color="auto" w:fill="FFC000"/>
            <w:vAlign w:val="center"/>
          </w:tcPr>
          <w:p w:rsidR="00A97685" w:rsidRPr="00A97685" w:rsidRDefault="00A97685" w:rsidP="00A97685">
            <w:pPr>
              <w:spacing w:before="40" w:after="40"/>
              <w:rPr>
                <w:rFonts w:ascii="Bookman Old Style" w:hAnsi="Bookman Old Style"/>
                <w:sz w:val="18"/>
                <w:szCs w:val="18"/>
              </w:rPr>
            </w:pPr>
          </w:p>
        </w:tc>
        <w:tc>
          <w:tcPr>
            <w:tcW w:w="1220" w:type="pct"/>
            <w:shd w:val="clear" w:color="auto" w:fill="FFC000"/>
            <w:vAlign w:val="center"/>
          </w:tcPr>
          <w:p w:rsidR="00A97685" w:rsidRPr="00A97685" w:rsidRDefault="00A97685" w:rsidP="00A97685">
            <w:pPr>
              <w:spacing w:before="40" w:after="40"/>
              <w:rPr>
                <w:rFonts w:ascii="Bookman Old Style" w:hAnsi="Bookman Old Style"/>
                <w:sz w:val="18"/>
                <w:szCs w:val="18"/>
              </w:rPr>
            </w:pPr>
            <w:r w:rsidRPr="00A97685">
              <w:rPr>
                <w:rFonts w:ascii="Bookman Old Style" w:hAnsi="Bookman Old Style"/>
                <w:sz w:val="18"/>
                <w:szCs w:val="18"/>
              </w:rPr>
              <w:t xml:space="preserve">TANGGAL </w:t>
            </w:r>
            <w:r w:rsidRPr="00A97685">
              <w:rPr>
                <w:rFonts w:ascii="Bookman Old Style" w:hAnsi="Bookman Old Style"/>
                <w:sz w:val="18"/>
                <w:szCs w:val="18"/>
                <w:lang w:val="en-US"/>
              </w:rPr>
              <w:t>PENGESAHAN</w:t>
            </w:r>
          </w:p>
        </w:tc>
        <w:tc>
          <w:tcPr>
            <w:tcW w:w="1227" w:type="pct"/>
            <w:shd w:val="clear" w:color="auto" w:fill="FFC000"/>
            <w:vAlign w:val="center"/>
          </w:tcPr>
          <w:p w:rsidR="00A97685" w:rsidRPr="00A97685" w:rsidRDefault="00A97685" w:rsidP="00A97685">
            <w:pPr>
              <w:spacing w:before="40" w:after="40"/>
              <w:rPr>
                <w:rFonts w:ascii="Bookman Old Style" w:hAnsi="Bookman Old Style"/>
                <w:sz w:val="18"/>
                <w:szCs w:val="18"/>
              </w:rPr>
            </w:pPr>
          </w:p>
        </w:tc>
      </w:tr>
      <w:tr w:rsidR="00A97685" w:rsidRPr="00A97685" w:rsidTr="00A97685">
        <w:trPr>
          <w:trHeight w:val="340"/>
        </w:trPr>
        <w:tc>
          <w:tcPr>
            <w:tcW w:w="510" w:type="pct"/>
            <w:vMerge/>
            <w:shd w:val="clear" w:color="auto" w:fill="FFC000"/>
            <w:vAlign w:val="center"/>
          </w:tcPr>
          <w:p w:rsidR="00A97685" w:rsidRPr="00A97685" w:rsidRDefault="00A97685" w:rsidP="00A97685">
            <w:pPr>
              <w:spacing w:before="40" w:after="40"/>
              <w:rPr>
                <w:rFonts w:ascii="Bookman Old Style" w:hAnsi="Bookman Old Style"/>
                <w:sz w:val="18"/>
                <w:szCs w:val="18"/>
              </w:rPr>
            </w:pPr>
          </w:p>
        </w:tc>
        <w:tc>
          <w:tcPr>
            <w:tcW w:w="2043" w:type="pct"/>
            <w:vMerge/>
            <w:shd w:val="clear" w:color="auto" w:fill="FFC000"/>
            <w:vAlign w:val="center"/>
          </w:tcPr>
          <w:p w:rsidR="00A97685" w:rsidRPr="00A97685" w:rsidRDefault="00A97685" w:rsidP="00A97685">
            <w:pPr>
              <w:spacing w:before="40" w:after="40"/>
              <w:rPr>
                <w:rFonts w:ascii="Bookman Old Style" w:hAnsi="Bookman Old Style"/>
                <w:sz w:val="18"/>
                <w:szCs w:val="18"/>
              </w:rPr>
            </w:pPr>
          </w:p>
        </w:tc>
        <w:tc>
          <w:tcPr>
            <w:tcW w:w="1220" w:type="pct"/>
            <w:shd w:val="clear" w:color="auto" w:fill="FFC000"/>
            <w:vAlign w:val="center"/>
          </w:tcPr>
          <w:p w:rsidR="00A97685" w:rsidRPr="00A97685" w:rsidRDefault="00A97685" w:rsidP="00A97685">
            <w:pPr>
              <w:spacing w:before="40" w:after="40"/>
              <w:rPr>
                <w:rFonts w:ascii="Bookman Old Style" w:hAnsi="Bookman Old Style"/>
                <w:sz w:val="18"/>
                <w:szCs w:val="18"/>
              </w:rPr>
            </w:pPr>
            <w:r w:rsidRPr="00A97685">
              <w:rPr>
                <w:rFonts w:ascii="Bookman Old Style" w:hAnsi="Bookman Old Style"/>
                <w:sz w:val="18"/>
                <w:szCs w:val="18"/>
              </w:rPr>
              <w:t>DISAHKAN OLEH</w:t>
            </w:r>
          </w:p>
        </w:tc>
        <w:tc>
          <w:tcPr>
            <w:tcW w:w="1227" w:type="pct"/>
            <w:shd w:val="clear" w:color="auto" w:fill="FFC000"/>
            <w:vAlign w:val="center"/>
          </w:tcPr>
          <w:p w:rsidR="00A97685" w:rsidRPr="00A97685" w:rsidRDefault="00A97685" w:rsidP="00A97685">
            <w:pPr>
              <w:spacing w:before="40" w:after="40"/>
              <w:rPr>
                <w:rFonts w:ascii="Bookman Old Style" w:hAnsi="Bookman Old Style"/>
                <w:sz w:val="18"/>
                <w:szCs w:val="18"/>
              </w:rPr>
            </w:pPr>
          </w:p>
        </w:tc>
      </w:tr>
      <w:tr w:rsidR="00A97685" w:rsidRPr="00A97685" w:rsidTr="00A97685">
        <w:trPr>
          <w:trHeight w:val="340"/>
        </w:trPr>
        <w:tc>
          <w:tcPr>
            <w:tcW w:w="2553" w:type="pct"/>
            <w:gridSpan w:val="2"/>
            <w:tcBorders>
              <w:bottom w:val="single" w:sz="4" w:space="0" w:color="000000" w:themeColor="text1"/>
            </w:tcBorders>
            <w:shd w:val="clear" w:color="auto" w:fill="FFC000"/>
            <w:vAlign w:val="center"/>
          </w:tcPr>
          <w:p w:rsidR="00A97685" w:rsidRPr="00A97685" w:rsidRDefault="00A97685" w:rsidP="00A97685">
            <w:pPr>
              <w:spacing w:before="60" w:after="60"/>
              <w:jc w:val="center"/>
              <w:rPr>
                <w:rFonts w:ascii="Bookman Old Style" w:hAnsi="Bookman Old Style"/>
                <w:sz w:val="18"/>
                <w:szCs w:val="18"/>
              </w:rPr>
            </w:pPr>
          </w:p>
        </w:tc>
        <w:tc>
          <w:tcPr>
            <w:tcW w:w="1220" w:type="pct"/>
            <w:tcBorders>
              <w:bottom w:val="single" w:sz="4" w:space="0" w:color="000000" w:themeColor="text1"/>
            </w:tcBorders>
            <w:shd w:val="clear" w:color="auto" w:fill="FFC000"/>
            <w:vAlign w:val="center"/>
          </w:tcPr>
          <w:p w:rsidR="00A97685" w:rsidRPr="00A97685" w:rsidRDefault="00A97685" w:rsidP="00A97685">
            <w:pPr>
              <w:spacing w:before="60" w:after="60"/>
              <w:rPr>
                <w:rFonts w:ascii="Bookman Old Style" w:hAnsi="Bookman Old Style"/>
                <w:sz w:val="18"/>
                <w:szCs w:val="18"/>
              </w:rPr>
            </w:pPr>
            <w:r w:rsidRPr="00A97685">
              <w:rPr>
                <w:rFonts w:ascii="Bookman Old Style" w:hAnsi="Bookman Old Style"/>
                <w:sz w:val="18"/>
                <w:szCs w:val="18"/>
              </w:rPr>
              <w:t>NAMA SOP</w:t>
            </w:r>
          </w:p>
        </w:tc>
        <w:tc>
          <w:tcPr>
            <w:tcW w:w="1227" w:type="pct"/>
            <w:tcBorders>
              <w:bottom w:val="single" w:sz="4" w:space="0" w:color="000000" w:themeColor="text1"/>
            </w:tcBorders>
            <w:shd w:val="clear" w:color="auto" w:fill="FFC000"/>
            <w:vAlign w:val="center"/>
          </w:tcPr>
          <w:p w:rsidR="00A97685" w:rsidRPr="00A97685" w:rsidRDefault="00A97685" w:rsidP="00A97685">
            <w:pPr>
              <w:spacing w:before="60" w:after="60"/>
              <w:rPr>
                <w:rFonts w:ascii="Bookman Old Style" w:hAnsi="Bookman Old Style"/>
                <w:sz w:val="18"/>
                <w:szCs w:val="18"/>
              </w:rPr>
            </w:pPr>
            <w:r w:rsidRPr="00A97685">
              <w:rPr>
                <w:rFonts w:ascii="Bookman Old Style" w:hAnsi="Bookman Old Style"/>
                <w:sz w:val="18"/>
                <w:szCs w:val="18"/>
              </w:rPr>
              <w:t>SOP TEKNIS PENGELOLAAN SIMDA UNTUK PENERBITAN SP2D</w:t>
            </w:r>
          </w:p>
        </w:tc>
      </w:tr>
      <w:tr w:rsidR="00A97685" w:rsidRPr="00A97685" w:rsidTr="00A97685">
        <w:tc>
          <w:tcPr>
            <w:tcW w:w="510" w:type="pct"/>
            <w:tcBorders>
              <w:left w:val="nil"/>
              <w:right w:val="nil"/>
            </w:tcBorders>
          </w:tcPr>
          <w:p w:rsidR="00A97685" w:rsidRPr="00A97685" w:rsidRDefault="00A97685" w:rsidP="00A97685">
            <w:pPr>
              <w:spacing w:before="40" w:after="40"/>
              <w:rPr>
                <w:rFonts w:ascii="Bookman Old Style" w:hAnsi="Bookman Old Style"/>
                <w:sz w:val="18"/>
                <w:szCs w:val="18"/>
              </w:rPr>
            </w:pPr>
          </w:p>
        </w:tc>
        <w:tc>
          <w:tcPr>
            <w:tcW w:w="2043" w:type="pct"/>
            <w:tcBorders>
              <w:left w:val="nil"/>
              <w:right w:val="nil"/>
            </w:tcBorders>
          </w:tcPr>
          <w:p w:rsidR="00A97685" w:rsidRPr="00A97685" w:rsidRDefault="00A97685" w:rsidP="00A97685">
            <w:pPr>
              <w:spacing w:before="60" w:after="60"/>
              <w:rPr>
                <w:rFonts w:ascii="Bookman Old Style" w:hAnsi="Bookman Old Style"/>
                <w:sz w:val="18"/>
                <w:szCs w:val="18"/>
              </w:rPr>
            </w:pPr>
          </w:p>
        </w:tc>
        <w:tc>
          <w:tcPr>
            <w:tcW w:w="1220" w:type="pct"/>
            <w:tcBorders>
              <w:left w:val="nil"/>
              <w:right w:val="nil"/>
            </w:tcBorders>
          </w:tcPr>
          <w:p w:rsidR="00A97685" w:rsidRPr="00A97685" w:rsidRDefault="00A97685" w:rsidP="00A97685">
            <w:pPr>
              <w:spacing w:before="60" w:after="60"/>
              <w:rPr>
                <w:rFonts w:ascii="Bookman Old Style" w:hAnsi="Bookman Old Style"/>
                <w:sz w:val="18"/>
                <w:szCs w:val="18"/>
              </w:rPr>
            </w:pPr>
          </w:p>
        </w:tc>
        <w:tc>
          <w:tcPr>
            <w:tcW w:w="1227" w:type="pct"/>
            <w:tcBorders>
              <w:left w:val="nil"/>
              <w:right w:val="nil"/>
            </w:tcBorders>
          </w:tcPr>
          <w:p w:rsidR="00A97685" w:rsidRPr="00A97685" w:rsidRDefault="00A97685" w:rsidP="00A97685">
            <w:pPr>
              <w:spacing w:before="60" w:after="60"/>
              <w:rPr>
                <w:rFonts w:ascii="Bookman Old Style" w:hAnsi="Bookman Old Style"/>
                <w:sz w:val="18"/>
                <w:szCs w:val="18"/>
              </w:rPr>
            </w:pPr>
          </w:p>
        </w:tc>
      </w:tr>
      <w:tr w:rsidR="00A97685" w:rsidRPr="00A97685" w:rsidTr="00A97685">
        <w:tc>
          <w:tcPr>
            <w:tcW w:w="2553" w:type="pct"/>
            <w:gridSpan w:val="2"/>
            <w:shd w:val="clear" w:color="auto" w:fill="FFFFCC"/>
          </w:tcPr>
          <w:p w:rsidR="00A97685" w:rsidRPr="00A97685" w:rsidRDefault="00A97685" w:rsidP="00A97685">
            <w:pPr>
              <w:spacing w:before="60" w:after="60"/>
              <w:rPr>
                <w:rFonts w:ascii="Bookman Old Style" w:hAnsi="Bookman Old Style"/>
                <w:sz w:val="18"/>
                <w:szCs w:val="18"/>
              </w:rPr>
            </w:pPr>
            <w:r w:rsidRPr="00A97685">
              <w:rPr>
                <w:rFonts w:ascii="Bookman Old Style" w:hAnsi="Bookman Old Style"/>
                <w:sz w:val="18"/>
                <w:szCs w:val="18"/>
              </w:rPr>
              <w:t>Dasar Hukum</w:t>
            </w:r>
          </w:p>
        </w:tc>
        <w:tc>
          <w:tcPr>
            <w:tcW w:w="2447" w:type="pct"/>
            <w:gridSpan w:val="2"/>
            <w:shd w:val="clear" w:color="auto" w:fill="FFFFCC"/>
          </w:tcPr>
          <w:p w:rsidR="00A97685" w:rsidRPr="00A97685" w:rsidRDefault="00A97685" w:rsidP="00A97685">
            <w:pPr>
              <w:spacing w:before="60" w:after="60"/>
              <w:rPr>
                <w:rFonts w:ascii="Bookman Old Style" w:hAnsi="Bookman Old Style"/>
                <w:sz w:val="18"/>
                <w:szCs w:val="18"/>
              </w:rPr>
            </w:pPr>
            <w:r w:rsidRPr="00A97685">
              <w:rPr>
                <w:rFonts w:ascii="Bookman Old Style" w:hAnsi="Bookman Old Style"/>
                <w:sz w:val="18"/>
                <w:szCs w:val="18"/>
              </w:rPr>
              <w:t>Kualifikasi Pelaksana</w:t>
            </w:r>
          </w:p>
        </w:tc>
      </w:tr>
      <w:tr w:rsidR="00A97685" w:rsidRPr="00A97685" w:rsidTr="00A97685">
        <w:tc>
          <w:tcPr>
            <w:tcW w:w="2553" w:type="pct"/>
            <w:gridSpan w:val="2"/>
            <w:shd w:val="clear" w:color="auto" w:fill="FFFFCC"/>
          </w:tcPr>
          <w:p w:rsidR="00A97685" w:rsidRPr="00A97685" w:rsidRDefault="00A97685" w:rsidP="00A97685">
            <w:pPr>
              <w:pStyle w:val="ListParagraph"/>
              <w:numPr>
                <w:ilvl w:val="0"/>
                <w:numId w:val="1"/>
              </w:numPr>
              <w:spacing w:before="60" w:after="60"/>
              <w:ind w:left="426"/>
              <w:contextualSpacing w:val="0"/>
              <w:jc w:val="both"/>
              <w:rPr>
                <w:rFonts w:ascii="Bookman Old Style" w:hAnsi="Bookman Old Style"/>
                <w:sz w:val="18"/>
                <w:szCs w:val="18"/>
              </w:rPr>
            </w:pPr>
            <w:r w:rsidRPr="00A97685">
              <w:rPr>
                <w:rFonts w:ascii="Bookman Old Style" w:hAnsi="Bookman Old Style"/>
                <w:sz w:val="18"/>
                <w:szCs w:val="18"/>
              </w:rPr>
              <w:t>Peraturan Menteri Dalam Negeri Nomor 13 Tahun 2006 tentang Pedoman Pengelolaan Keuangan Daerah sebagaimana telah diubah</w:t>
            </w:r>
            <w:r>
              <w:rPr>
                <w:rFonts w:ascii="Bookman Old Style" w:hAnsi="Bookman Old Style"/>
                <w:sz w:val="18"/>
                <w:szCs w:val="18"/>
                <w:lang w:val="en-US"/>
              </w:rPr>
              <w:t xml:space="preserve"> beberapa kali</w:t>
            </w:r>
            <w:r w:rsidRPr="00A97685">
              <w:rPr>
                <w:rFonts w:ascii="Bookman Old Style" w:hAnsi="Bookman Old Style"/>
                <w:sz w:val="18"/>
                <w:szCs w:val="18"/>
              </w:rPr>
              <w:t xml:space="preserve"> terakhir dengan Peraturan Menteri Dalam Negeri Nomor 21 Tahun 2011 tentang Perubahan Kedua Atas Peraturan Menteri Dalam Negeri Nomor 13 Tahun 2006 tentang Pedoman Pengelolaan Keuangan Daerah;</w:t>
            </w:r>
          </w:p>
          <w:p w:rsidR="00A97685" w:rsidRPr="00A97685" w:rsidRDefault="00A97685" w:rsidP="00A97685">
            <w:pPr>
              <w:pStyle w:val="ListParagraph"/>
              <w:numPr>
                <w:ilvl w:val="0"/>
                <w:numId w:val="1"/>
              </w:numPr>
              <w:spacing w:before="60" w:after="60"/>
              <w:ind w:left="426"/>
              <w:contextualSpacing w:val="0"/>
              <w:jc w:val="both"/>
              <w:rPr>
                <w:rFonts w:ascii="Bookman Old Style" w:hAnsi="Bookman Old Style"/>
                <w:sz w:val="18"/>
                <w:szCs w:val="18"/>
              </w:rPr>
            </w:pPr>
            <w:r w:rsidRPr="00A97685">
              <w:rPr>
                <w:rFonts w:ascii="Bookman Old Style" w:hAnsi="Bookman Old Style"/>
                <w:sz w:val="18"/>
                <w:szCs w:val="18"/>
              </w:rPr>
              <w:t xml:space="preserve">Peraturan Menteri Dalam Negeri Nomor 55 Tahun 2008 </w:t>
            </w:r>
            <w:r>
              <w:rPr>
                <w:rFonts w:ascii="Bookman Old Style" w:hAnsi="Bookman Old Style"/>
                <w:sz w:val="18"/>
                <w:szCs w:val="18"/>
                <w:lang w:val="en-US"/>
              </w:rPr>
              <w:t>t</w:t>
            </w:r>
            <w:r w:rsidRPr="00A97685">
              <w:rPr>
                <w:rFonts w:ascii="Bookman Old Style" w:hAnsi="Bookman Old Style"/>
                <w:sz w:val="18"/>
                <w:szCs w:val="18"/>
              </w:rPr>
              <w:t>entang Tata Cara Penatausahaan Dan Penyusunan Laporan Pertanggungjawaban Bendahara Serta Penyampaiannya</w:t>
            </w:r>
            <w:r>
              <w:rPr>
                <w:rFonts w:ascii="Bookman Old Style" w:hAnsi="Bookman Old Style"/>
                <w:sz w:val="18"/>
                <w:szCs w:val="18"/>
                <w:lang w:val="en-US"/>
              </w:rPr>
              <w:t>;</w:t>
            </w:r>
          </w:p>
          <w:p w:rsidR="00A97685" w:rsidRPr="00A97685" w:rsidRDefault="00A97685" w:rsidP="00A97685">
            <w:pPr>
              <w:pStyle w:val="ListParagraph"/>
              <w:numPr>
                <w:ilvl w:val="0"/>
                <w:numId w:val="1"/>
              </w:numPr>
              <w:spacing w:before="60" w:after="60"/>
              <w:ind w:left="426"/>
              <w:contextualSpacing w:val="0"/>
              <w:jc w:val="both"/>
              <w:rPr>
                <w:rFonts w:ascii="Bookman Old Style" w:hAnsi="Bookman Old Style"/>
                <w:sz w:val="18"/>
                <w:szCs w:val="18"/>
              </w:rPr>
            </w:pPr>
            <w:r w:rsidRPr="00A97685">
              <w:rPr>
                <w:rFonts w:ascii="Bookman Old Style" w:hAnsi="Bookman Old Style"/>
                <w:sz w:val="18"/>
                <w:szCs w:val="18"/>
              </w:rPr>
              <w:t xml:space="preserve">Peraturan Menteri Dalam Negeri Nomor 52 Tahun 2011 </w:t>
            </w:r>
            <w:r>
              <w:rPr>
                <w:rFonts w:ascii="Bookman Old Style" w:hAnsi="Bookman Old Style"/>
                <w:sz w:val="18"/>
                <w:szCs w:val="18"/>
                <w:lang w:val="en-US"/>
              </w:rPr>
              <w:t>t</w:t>
            </w:r>
            <w:r w:rsidRPr="00A97685">
              <w:rPr>
                <w:rFonts w:ascii="Bookman Old Style" w:hAnsi="Bookman Old Style"/>
                <w:sz w:val="18"/>
                <w:szCs w:val="18"/>
              </w:rPr>
              <w:t>entang Standar Operasional Prosedur di Lingkungan Pemerintah Provinsi dan Kabupaten/Kota.</w:t>
            </w:r>
          </w:p>
        </w:tc>
        <w:tc>
          <w:tcPr>
            <w:tcW w:w="2447" w:type="pct"/>
            <w:gridSpan w:val="2"/>
            <w:shd w:val="clear" w:color="auto" w:fill="FFFFCC"/>
          </w:tcPr>
          <w:p w:rsidR="00A97685" w:rsidRPr="00A97685" w:rsidRDefault="00A97685" w:rsidP="00A97685">
            <w:pPr>
              <w:pStyle w:val="ListParagraph"/>
              <w:numPr>
                <w:ilvl w:val="0"/>
                <w:numId w:val="62"/>
              </w:numPr>
              <w:spacing w:before="60" w:after="60"/>
              <w:ind w:left="360"/>
              <w:contextualSpacing w:val="0"/>
              <w:rPr>
                <w:rFonts w:ascii="Bookman Old Style" w:hAnsi="Bookman Old Style"/>
                <w:sz w:val="18"/>
                <w:szCs w:val="18"/>
              </w:rPr>
            </w:pPr>
            <w:r w:rsidRPr="00A97685">
              <w:rPr>
                <w:rFonts w:ascii="Bookman Old Style" w:hAnsi="Bookman Old Style" w:cs="Arial"/>
                <w:sz w:val="18"/>
                <w:szCs w:val="18"/>
              </w:rPr>
              <w:t>Memahami mekanisme pelaksanaan dan penatausahaan APBD</w:t>
            </w:r>
          </w:p>
          <w:p w:rsidR="00A97685" w:rsidRPr="00A97685" w:rsidRDefault="00A97685" w:rsidP="00A97685">
            <w:pPr>
              <w:pStyle w:val="ListParagraph"/>
              <w:numPr>
                <w:ilvl w:val="0"/>
                <w:numId w:val="62"/>
              </w:numPr>
              <w:spacing w:before="60" w:after="60"/>
              <w:ind w:left="360"/>
              <w:contextualSpacing w:val="0"/>
              <w:rPr>
                <w:rFonts w:ascii="Bookman Old Style" w:hAnsi="Bookman Old Style"/>
                <w:sz w:val="18"/>
                <w:szCs w:val="18"/>
              </w:rPr>
            </w:pPr>
            <w:r w:rsidRPr="00A97685">
              <w:rPr>
                <w:rFonts w:ascii="Bookman Old Style" w:hAnsi="Bookman Old Style" w:cs="Arial"/>
                <w:sz w:val="18"/>
                <w:szCs w:val="18"/>
              </w:rPr>
              <w:t>Memahami peraturan berkaitan dengan pengadaan barang dan jasa</w:t>
            </w:r>
          </w:p>
          <w:p w:rsidR="00A97685" w:rsidRPr="00A97685" w:rsidRDefault="00A97685" w:rsidP="00A97685">
            <w:pPr>
              <w:pStyle w:val="ListParagraph"/>
              <w:numPr>
                <w:ilvl w:val="0"/>
                <w:numId w:val="62"/>
              </w:numPr>
              <w:spacing w:before="60" w:after="60"/>
              <w:ind w:left="360"/>
              <w:contextualSpacing w:val="0"/>
              <w:rPr>
                <w:rFonts w:ascii="Bookman Old Style" w:hAnsi="Bookman Old Style"/>
                <w:sz w:val="18"/>
                <w:szCs w:val="18"/>
              </w:rPr>
            </w:pPr>
            <w:r w:rsidRPr="00A97685">
              <w:rPr>
                <w:rFonts w:ascii="Bookman Old Style" w:hAnsi="Bookman Old Style" w:cs="Arial"/>
                <w:sz w:val="18"/>
                <w:szCs w:val="18"/>
              </w:rPr>
              <w:t xml:space="preserve">Memahami peraturan berkaitan dengan pemotongan dan penyetoran pajak </w:t>
            </w:r>
          </w:p>
          <w:p w:rsidR="00A97685" w:rsidRPr="00A97685" w:rsidRDefault="00A97685" w:rsidP="00A97685">
            <w:pPr>
              <w:pStyle w:val="ListParagraph"/>
              <w:numPr>
                <w:ilvl w:val="0"/>
                <w:numId w:val="62"/>
              </w:numPr>
              <w:spacing w:before="60" w:after="60"/>
              <w:ind w:left="360"/>
              <w:contextualSpacing w:val="0"/>
              <w:rPr>
                <w:rFonts w:ascii="Bookman Old Style" w:hAnsi="Bookman Old Style"/>
                <w:sz w:val="18"/>
                <w:szCs w:val="18"/>
              </w:rPr>
            </w:pPr>
            <w:r w:rsidRPr="00A97685">
              <w:rPr>
                <w:rFonts w:ascii="Bookman Old Style" w:hAnsi="Bookman Old Style" w:cs="Arial"/>
                <w:sz w:val="18"/>
                <w:szCs w:val="18"/>
              </w:rPr>
              <w:t>Memahami peraturan tentang pembayaran Gaji dan Tunjangan PNS</w:t>
            </w:r>
          </w:p>
          <w:p w:rsidR="00A97685" w:rsidRPr="00A97685" w:rsidRDefault="00A97685" w:rsidP="00A97685">
            <w:pPr>
              <w:pStyle w:val="ListParagraph"/>
              <w:numPr>
                <w:ilvl w:val="0"/>
                <w:numId w:val="62"/>
              </w:numPr>
              <w:spacing w:before="60" w:after="60"/>
              <w:ind w:left="360"/>
              <w:contextualSpacing w:val="0"/>
              <w:rPr>
                <w:rFonts w:ascii="Bookman Old Style" w:hAnsi="Bookman Old Style"/>
                <w:sz w:val="18"/>
                <w:szCs w:val="18"/>
              </w:rPr>
            </w:pPr>
            <w:r w:rsidRPr="00A97685">
              <w:rPr>
                <w:rFonts w:ascii="Bookman Old Style" w:hAnsi="Bookman Old Style" w:cs="Arial"/>
                <w:sz w:val="18"/>
                <w:szCs w:val="18"/>
              </w:rPr>
              <w:t>Memahami pengendalian intern pelaksanaan APBD</w:t>
            </w:r>
          </w:p>
          <w:p w:rsidR="00A97685" w:rsidRPr="00A97685" w:rsidRDefault="00A97685" w:rsidP="00A97685">
            <w:pPr>
              <w:pStyle w:val="ListParagraph"/>
              <w:numPr>
                <w:ilvl w:val="0"/>
                <w:numId w:val="62"/>
              </w:numPr>
              <w:spacing w:before="60" w:after="60"/>
              <w:ind w:left="360"/>
              <w:contextualSpacing w:val="0"/>
              <w:rPr>
                <w:rFonts w:ascii="Bookman Old Style" w:hAnsi="Bookman Old Style"/>
                <w:sz w:val="18"/>
                <w:szCs w:val="18"/>
              </w:rPr>
            </w:pPr>
            <w:r w:rsidRPr="00A97685">
              <w:rPr>
                <w:rFonts w:ascii="Bookman Old Style" w:hAnsi="Bookman Old Style"/>
                <w:sz w:val="18"/>
                <w:szCs w:val="18"/>
              </w:rPr>
              <w:t>Memiliki kemampuan mengoperasikan komputer</w:t>
            </w:r>
          </w:p>
          <w:p w:rsidR="00A97685" w:rsidRPr="00A97685" w:rsidRDefault="00A97685" w:rsidP="00A97685">
            <w:pPr>
              <w:pStyle w:val="ListParagraph"/>
              <w:numPr>
                <w:ilvl w:val="0"/>
                <w:numId w:val="62"/>
              </w:numPr>
              <w:spacing w:before="60" w:after="60"/>
              <w:ind w:left="360"/>
              <w:contextualSpacing w:val="0"/>
              <w:rPr>
                <w:rFonts w:ascii="Bookman Old Style" w:hAnsi="Bookman Old Style"/>
                <w:sz w:val="18"/>
                <w:szCs w:val="18"/>
              </w:rPr>
            </w:pPr>
            <w:r w:rsidRPr="00A97685">
              <w:rPr>
                <w:rFonts w:ascii="Bookman Old Style" w:hAnsi="Bookman Old Style" w:cs="Arial"/>
                <w:sz w:val="18"/>
                <w:szCs w:val="18"/>
              </w:rPr>
              <w:t>Memiliki kemampuan menggunakan Sistem Informasi Manajemen Keuangan Daerah</w:t>
            </w:r>
          </w:p>
        </w:tc>
      </w:tr>
      <w:tr w:rsidR="00A97685" w:rsidRPr="00A97685" w:rsidTr="00A97685">
        <w:tc>
          <w:tcPr>
            <w:tcW w:w="2553" w:type="pct"/>
            <w:gridSpan w:val="2"/>
            <w:shd w:val="clear" w:color="auto" w:fill="FFFFCC"/>
          </w:tcPr>
          <w:p w:rsidR="00A97685" w:rsidRPr="00A97685" w:rsidRDefault="00A97685" w:rsidP="00A97685">
            <w:pPr>
              <w:spacing w:before="60" w:after="60"/>
              <w:rPr>
                <w:rFonts w:ascii="Bookman Old Style" w:hAnsi="Bookman Old Style"/>
                <w:sz w:val="18"/>
                <w:szCs w:val="18"/>
              </w:rPr>
            </w:pPr>
            <w:r w:rsidRPr="00A97685">
              <w:rPr>
                <w:rFonts w:ascii="Bookman Old Style" w:hAnsi="Bookman Old Style"/>
                <w:sz w:val="18"/>
                <w:szCs w:val="18"/>
              </w:rPr>
              <w:t>Keterkaitan</w:t>
            </w:r>
          </w:p>
        </w:tc>
        <w:tc>
          <w:tcPr>
            <w:tcW w:w="2447" w:type="pct"/>
            <w:gridSpan w:val="2"/>
            <w:shd w:val="clear" w:color="auto" w:fill="FFFFCC"/>
          </w:tcPr>
          <w:p w:rsidR="00A97685" w:rsidRPr="00A97685" w:rsidRDefault="00A97685" w:rsidP="00A97685">
            <w:pPr>
              <w:spacing w:before="60" w:after="60"/>
              <w:rPr>
                <w:rFonts w:ascii="Bookman Old Style" w:hAnsi="Bookman Old Style"/>
                <w:sz w:val="18"/>
                <w:szCs w:val="18"/>
              </w:rPr>
            </w:pPr>
            <w:r w:rsidRPr="00A97685">
              <w:rPr>
                <w:rFonts w:ascii="Bookman Old Style" w:hAnsi="Bookman Old Style"/>
                <w:sz w:val="18"/>
                <w:szCs w:val="18"/>
              </w:rPr>
              <w:t>Peralatan/Perlengkapan</w:t>
            </w:r>
          </w:p>
        </w:tc>
      </w:tr>
      <w:tr w:rsidR="00A97685" w:rsidRPr="00A97685" w:rsidTr="00A97685">
        <w:tc>
          <w:tcPr>
            <w:tcW w:w="2553" w:type="pct"/>
            <w:gridSpan w:val="2"/>
            <w:shd w:val="clear" w:color="auto" w:fill="FFFFCC"/>
          </w:tcPr>
          <w:p w:rsidR="00A97685" w:rsidRPr="00A97685" w:rsidRDefault="00A97685" w:rsidP="00A97685">
            <w:pPr>
              <w:pStyle w:val="ListParagraph"/>
              <w:numPr>
                <w:ilvl w:val="0"/>
                <w:numId w:val="63"/>
              </w:numPr>
              <w:spacing w:before="60" w:after="60"/>
              <w:ind w:left="360"/>
              <w:contextualSpacing w:val="0"/>
              <w:rPr>
                <w:rFonts w:ascii="Bookman Old Style" w:hAnsi="Bookman Old Style"/>
                <w:sz w:val="18"/>
                <w:szCs w:val="18"/>
              </w:rPr>
            </w:pPr>
            <w:r w:rsidRPr="00A97685">
              <w:rPr>
                <w:rFonts w:ascii="Bookman Old Style" w:hAnsi="Bookman Old Style"/>
                <w:sz w:val="18"/>
                <w:szCs w:val="18"/>
              </w:rPr>
              <w:t>SOP Teknis Pengelolaan SIMDA Untuk Penerbitan SPP dan SPM UP/GU/TU/NIHIL</w:t>
            </w:r>
          </w:p>
          <w:p w:rsidR="00A97685" w:rsidRPr="00A97685" w:rsidRDefault="00A97685" w:rsidP="00A97685">
            <w:pPr>
              <w:pStyle w:val="ListParagraph"/>
              <w:numPr>
                <w:ilvl w:val="0"/>
                <w:numId w:val="63"/>
              </w:numPr>
              <w:spacing w:before="60" w:after="60"/>
              <w:ind w:left="360"/>
              <w:contextualSpacing w:val="0"/>
              <w:rPr>
                <w:rFonts w:ascii="Bookman Old Style" w:hAnsi="Bookman Old Style"/>
                <w:sz w:val="18"/>
                <w:szCs w:val="18"/>
              </w:rPr>
            </w:pPr>
            <w:r w:rsidRPr="00A97685">
              <w:rPr>
                <w:rFonts w:ascii="Bookman Old Style" w:hAnsi="Bookman Old Style"/>
                <w:sz w:val="18"/>
                <w:szCs w:val="18"/>
              </w:rPr>
              <w:t>SOP Teknis Pengelolaan SIMDA Untuk Penerbitan SPP  DAN SPM LS</w:t>
            </w:r>
          </w:p>
          <w:p w:rsidR="00A97685" w:rsidRPr="00A97685" w:rsidRDefault="00A97685" w:rsidP="00A97685">
            <w:pPr>
              <w:pStyle w:val="ListParagraph"/>
              <w:numPr>
                <w:ilvl w:val="0"/>
                <w:numId w:val="63"/>
              </w:numPr>
              <w:spacing w:before="60" w:after="60"/>
              <w:ind w:left="360"/>
              <w:contextualSpacing w:val="0"/>
              <w:rPr>
                <w:rFonts w:ascii="Bookman Old Style" w:hAnsi="Bookman Old Style"/>
                <w:sz w:val="18"/>
                <w:szCs w:val="18"/>
              </w:rPr>
            </w:pPr>
            <w:r w:rsidRPr="00A97685">
              <w:rPr>
                <w:rFonts w:ascii="Bookman Old Style" w:hAnsi="Bookman Old Style"/>
                <w:sz w:val="18"/>
                <w:szCs w:val="18"/>
              </w:rPr>
              <w:t>SOP Teknis Pengelolaan SIMDA Untuk Pertanggungjawaban GU/TU</w:t>
            </w:r>
          </w:p>
          <w:p w:rsidR="00A97685" w:rsidRPr="00A97685" w:rsidRDefault="00A97685" w:rsidP="00A97685">
            <w:pPr>
              <w:pStyle w:val="ListParagraph"/>
              <w:spacing w:before="60" w:after="60"/>
              <w:ind w:left="360"/>
              <w:contextualSpacing w:val="0"/>
              <w:rPr>
                <w:rFonts w:ascii="Bookman Old Style" w:hAnsi="Bookman Old Style"/>
                <w:sz w:val="18"/>
                <w:szCs w:val="18"/>
              </w:rPr>
            </w:pPr>
          </w:p>
        </w:tc>
        <w:tc>
          <w:tcPr>
            <w:tcW w:w="2447" w:type="pct"/>
            <w:gridSpan w:val="2"/>
            <w:shd w:val="clear" w:color="auto" w:fill="FFFFCC"/>
          </w:tcPr>
          <w:p w:rsidR="00A97685" w:rsidRPr="00A97685" w:rsidRDefault="00A97685" w:rsidP="00A97685">
            <w:pPr>
              <w:spacing w:before="60" w:after="60"/>
              <w:jc w:val="both"/>
              <w:rPr>
                <w:rFonts w:ascii="Bookman Old Style" w:hAnsi="Bookman Old Style"/>
                <w:sz w:val="18"/>
                <w:szCs w:val="18"/>
              </w:rPr>
            </w:pPr>
            <w:r w:rsidRPr="00A97685">
              <w:rPr>
                <w:rFonts w:ascii="Bookman Old Style" w:hAnsi="Bookman Old Style"/>
                <w:sz w:val="18"/>
                <w:szCs w:val="18"/>
              </w:rPr>
              <w:t>Daftar Perubahan Data Pegawai, Daftar Penerimaan yang lebih dari satu rekening penerima, Buku Penerimaan SPM SKPD, Buku Pengambilan SP2D, Specimen tanda tangan Pengguna Anggaran dan Paraf PPK-SKPD, Lembar Verifikasi SPM, Kertas Kerja Mutasi Kas Daerah, Routing Slip SP2D , Kartu Pengawasan Kredit Anggaran, Konsep SP2D, SP2D, Surat Penyediaan Dana (SPD), Dokumen Pelaksanaan Anggaran (DPA), Catatan Ketersediaan Dana, Stempel BUD, DTH, RTH, Perhitungan Pihak Ketiga, Kalkulator (Mesin Hitung), Printer, Aplikasi Sistem Informasi Manajemen Keuangan Daerah (SIMDA)</w:t>
            </w:r>
          </w:p>
        </w:tc>
      </w:tr>
      <w:tr w:rsidR="00A97685" w:rsidRPr="00A97685" w:rsidTr="00A97685">
        <w:tc>
          <w:tcPr>
            <w:tcW w:w="2553" w:type="pct"/>
            <w:gridSpan w:val="2"/>
            <w:shd w:val="clear" w:color="auto" w:fill="FFFFCC"/>
          </w:tcPr>
          <w:p w:rsidR="00A97685" w:rsidRPr="00A97685" w:rsidRDefault="00A97685" w:rsidP="00A97685">
            <w:pPr>
              <w:spacing w:before="60" w:after="60"/>
              <w:rPr>
                <w:rFonts w:ascii="Bookman Old Style" w:hAnsi="Bookman Old Style"/>
                <w:sz w:val="18"/>
                <w:szCs w:val="18"/>
              </w:rPr>
            </w:pPr>
            <w:r w:rsidRPr="00A97685">
              <w:rPr>
                <w:rFonts w:ascii="Bookman Old Style" w:hAnsi="Bookman Old Style"/>
                <w:sz w:val="18"/>
                <w:szCs w:val="18"/>
              </w:rPr>
              <w:t>Peringatan</w:t>
            </w:r>
          </w:p>
        </w:tc>
        <w:tc>
          <w:tcPr>
            <w:tcW w:w="2447" w:type="pct"/>
            <w:gridSpan w:val="2"/>
            <w:shd w:val="clear" w:color="auto" w:fill="FFFFCC"/>
          </w:tcPr>
          <w:p w:rsidR="00A97685" w:rsidRPr="00A97685" w:rsidRDefault="00A97685" w:rsidP="00A97685">
            <w:pPr>
              <w:spacing w:before="60" w:after="60"/>
              <w:rPr>
                <w:rFonts w:ascii="Bookman Old Style" w:hAnsi="Bookman Old Style"/>
                <w:sz w:val="18"/>
                <w:szCs w:val="18"/>
              </w:rPr>
            </w:pPr>
            <w:r w:rsidRPr="00A97685">
              <w:rPr>
                <w:rFonts w:ascii="Bookman Old Style" w:hAnsi="Bookman Old Style"/>
                <w:sz w:val="18"/>
                <w:szCs w:val="18"/>
              </w:rPr>
              <w:t>Pencatatan dan Pendataan</w:t>
            </w:r>
          </w:p>
        </w:tc>
      </w:tr>
      <w:tr w:rsidR="00A97685" w:rsidRPr="00A97685" w:rsidTr="00A97685">
        <w:tc>
          <w:tcPr>
            <w:tcW w:w="2553" w:type="pct"/>
            <w:gridSpan w:val="2"/>
            <w:shd w:val="clear" w:color="auto" w:fill="FFFFCC"/>
          </w:tcPr>
          <w:p w:rsidR="00A97685" w:rsidRPr="00A97685" w:rsidRDefault="00A97685" w:rsidP="00A97685">
            <w:pPr>
              <w:spacing w:before="60" w:after="60"/>
              <w:jc w:val="both"/>
              <w:rPr>
                <w:rFonts w:ascii="Bookman Old Style" w:hAnsi="Bookman Old Style"/>
                <w:sz w:val="18"/>
                <w:szCs w:val="18"/>
              </w:rPr>
            </w:pPr>
            <w:r w:rsidRPr="00A97685">
              <w:rPr>
                <w:rFonts w:ascii="Bookman Old Style" w:hAnsi="Bookman Old Style"/>
                <w:sz w:val="18"/>
                <w:szCs w:val="18"/>
              </w:rPr>
              <w:t>Apabila Penerbitan Surat Perintah Pencairan Dana (SP2D) tidak sesuai dengan SOP ini, maka pengendalian tidak dilakukan dengan memadai dalam pelaksanaan belanja. Jika SOP ini tidak dilaksanakan maka pelaporan dan pertanggungjawaban pengelolaan keuangan daerah akan terhambat.</w:t>
            </w:r>
          </w:p>
        </w:tc>
        <w:tc>
          <w:tcPr>
            <w:tcW w:w="2447" w:type="pct"/>
            <w:gridSpan w:val="2"/>
            <w:shd w:val="clear" w:color="auto" w:fill="FFFFCC"/>
          </w:tcPr>
          <w:p w:rsidR="00A97685" w:rsidRPr="00A97685" w:rsidRDefault="00A97685" w:rsidP="00A97685">
            <w:pPr>
              <w:pStyle w:val="ListParagraph"/>
              <w:numPr>
                <w:ilvl w:val="0"/>
                <w:numId w:val="64"/>
              </w:numPr>
              <w:spacing w:before="60" w:after="60"/>
              <w:ind w:left="360"/>
              <w:contextualSpacing w:val="0"/>
              <w:rPr>
                <w:rFonts w:ascii="Bookman Old Style" w:hAnsi="Bookman Old Style"/>
                <w:sz w:val="18"/>
                <w:szCs w:val="18"/>
              </w:rPr>
            </w:pPr>
            <w:r w:rsidRPr="00A97685">
              <w:rPr>
                <w:rFonts w:ascii="Bookman Old Style" w:hAnsi="Bookman Old Style"/>
                <w:sz w:val="18"/>
                <w:szCs w:val="18"/>
              </w:rPr>
              <w:t xml:space="preserve">Kertas Kerja </w:t>
            </w:r>
          </w:p>
          <w:p w:rsidR="00A97685" w:rsidRPr="00A97685" w:rsidRDefault="00A97685" w:rsidP="00A97685">
            <w:pPr>
              <w:pStyle w:val="ListParagraph"/>
              <w:numPr>
                <w:ilvl w:val="0"/>
                <w:numId w:val="64"/>
              </w:numPr>
              <w:spacing w:before="60" w:after="60"/>
              <w:ind w:left="360"/>
              <w:contextualSpacing w:val="0"/>
              <w:rPr>
                <w:rFonts w:ascii="Bookman Old Style" w:hAnsi="Bookman Old Style"/>
                <w:sz w:val="18"/>
                <w:szCs w:val="18"/>
              </w:rPr>
            </w:pPr>
            <w:r w:rsidRPr="00A97685">
              <w:rPr>
                <w:rFonts w:ascii="Bookman Old Style" w:hAnsi="Bookman Old Style"/>
                <w:sz w:val="18"/>
                <w:szCs w:val="18"/>
              </w:rPr>
              <w:t>Daftar Penguji dan Daftar Realisasi</w:t>
            </w:r>
          </w:p>
          <w:p w:rsidR="00A97685" w:rsidRPr="00A97685" w:rsidRDefault="00A97685" w:rsidP="00A97685">
            <w:pPr>
              <w:pStyle w:val="ListParagraph"/>
              <w:numPr>
                <w:ilvl w:val="0"/>
                <w:numId w:val="64"/>
              </w:numPr>
              <w:spacing w:before="60" w:after="60"/>
              <w:ind w:left="360"/>
              <w:contextualSpacing w:val="0"/>
              <w:rPr>
                <w:rFonts w:ascii="Bookman Old Style" w:hAnsi="Bookman Old Style"/>
                <w:sz w:val="18"/>
                <w:szCs w:val="18"/>
              </w:rPr>
            </w:pPr>
            <w:r w:rsidRPr="00A97685">
              <w:rPr>
                <w:rFonts w:ascii="Bookman Old Style" w:hAnsi="Bookman Old Style"/>
                <w:sz w:val="18"/>
                <w:szCs w:val="18"/>
              </w:rPr>
              <w:t>Register SP2D</w:t>
            </w:r>
          </w:p>
        </w:tc>
      </w:tr>
    </w:tbl>
    <w:p w:rsidR="00845A37" w:rsidRDefault="00845A37" w:rsidP="00E52D89">
      <w:pPr>
        <w:rPr>
          <w:lang w:val="en-US"/>
        </w:rPr>
      </w:pPr>
    </w:p>
    <w:p w:rsidR="00845A37" w:rsidRDefault="00845A37" w:rsidP="00E52D89">
      <w:pPr>
        <w:rPr>
          <w:lang w:val="en-US"/>
        </w:rPr>
      </w:pPr>
    </w:p>
    <w:p w:rsidR="00845A37" w:rsidRPr="00845A37" w:rsidRDefault="00845A37" w:rsidP="00E52D89">
      <w:pPr>
        <w:rPr>
          <w:lang w:val="en-US"/>
        </w:rPr>
      </w:pPr>
    </w:p>
    <w:tbl>
      <w:tblPr>
        <w:tblStyle w:val="TableGrid"/>
        <w:tblW w:w="5000" w:type="pct"/>
        <w:tblLook w:val="04A0"/>
      </w:tblPr>
      <w:tblGrid>
        <w:gridCol w:w="1665"/>
        <w:gridCol w:w="6670"/>
        <w:gridCol w:w="3675"/>
        <w:gridCol w:w="4308"/>
      </w:tblGrid>
      <w:tr w:rsidR="007124BE" w:rsidRPr="007124BE" w:rsidTr="007124BE">
        <w:trPr>
          <w:trHeight w:val="340"/>
        </w:trPr>
        <w:tc>
          <w:tcPr>
            <w:tcW w:w="510" w:type="pct"/>
            <w:vMerge w:val="restart"/>
            <w:shd w:val="clear" w:color="auto" w:fill="FFC000"/>
            <w:vAlign w:val="center"/>
          </w:tcPr>
          <w:p w:rsidR="007124BE" w:rsidRPr="007124BE" w:rsidRDefault="007124BE" w:rsidP="007124BE">
            <w:pPr>
              <w:rPr>
                <w:rFonts w:ascii="Bookman Old Style" w:hAnsi="Bookman Old Style"/>
                <w:sz w:val="18"/>
                <w:szCs w:val="18"/>
              </w:rPr>
            </w:pPr>
            <w:r w:rsidRPr="007124BE">
              <w:rPr>
                <w:rFonts w:ascii="Bookman Old Style" w:hAnsi="Bookman Old Style"/>
                <w:sz w:val="18"/>
                <w:szCs w:val="18"/>
              </w:rPr>
              <w:br w:type="page"/>
            </w:r>
            <w:r w:rsidRPr="007124BE">
              <w:rPr>
                <w:rFonts w:ascii="Bookman Old Style" w:hAnsi="Bookman Old Style" w:cs="Arial"/>
                <w:noProof/>
                <w:sz w:val="18"/>
                <w:szCs w:val="18"/>
                <w:lang w:val="en-US" w:eastAsia="en-US"/>
              </w:rPr>
              <w:drawing>
                <wp:inline distT="0" distB="0" distL="0" distR="0">
                  <wp:extent cx="919861" cy="925033"/>
                  <wp:effectExtent l="0" t="0" r="0" b="8890"/>
                  <wp:docPr id="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4" w:type="pct"/>
            <w:vMerge w:val="restart"/>
            <w:shd w:val="clear" w:color="auto" w:fill="FFC000"/>
            <w:vAlign w:val="center"/>
          </w:tcPr>
          <w:p w:rsidR="007124BE" w:rsidRPr="00A97685" w:rsidRDefault="007124BE" w:rsidP="007124BE">
            <w:pPr>
              <w:jc w:val="center"/>
              <w:rPr>
                <w:rFonts w:ascii="Bookman Old Style" w:hAnsi="Bookman Old Style"/>
                <w:sz w:val="18"/>
                <w:szCs w:val="18"/>
              </w:rPr>
            </w:pPr>
            <w:r w:rsidRPr="00A97685">
              <w:rPr>
                <w:rFonts w:ascii="Bookman Old Style" w:hAnsi="Bookman Old Style"/>
                <w:sz w:val="18"/>
                <w:szCs w:val="18"/>
              </w:rPr>
              <w:t>DINAS PENDAPATAN DAN PENGELOLAAN KEUANGAN DAERAH</w:t>
            </w:r>
          </w:p>
          <w:p w:rsidR="007124BE" w:rsidRPr="00A97685" w:rsidRDefault="007124BE" w:rsidP="007124BE">
            <w:pPr>
              <w:jc w:val="center"/>
              <w:rPr>
                <w:rFonts w:ascii="Bookman Old Style" w:hAnsi="Bookman Old Style" w:cs="Tahoma"/>
                <w:sz w:val="18"/>
                <w:szCs w:val="18"/>
                <w:lang w:val="en-US"/>
              </w:rPr>
            </w:pPr>
          </w:p>
          <w:p w:rsidR="007124BE" w:rsidRPr="00A97685" w:rsidRDefault="007124BE" w:rsidP="007124BE">
            <w:pPr>
              <w:jc w:val="center"/>
              <w:rPr>
                <w:rFonts w:ascii="Bookman Old Style" w:hAnsi="Bookman Old Style" w:cs="Arial"/>
                <w:sz w:val="18"/>
                <w:szCs w:val="18"/>
                <w:lang w:val="it-IT"/>
              </w:rPr>
            </w:pPr>
            <w:r w:rsidRPr="00A97685">
              <w:rPr>
                <w:rFonts w:ascii="Bookman Old Style" w:hAnsi="Bookman Old Style" w:cs="Arial"/>
                <w:sz w:val="18"/>
                <w:szCs w:val="18"/>
                <w:lang w:val="it-IT"/>
              </w:rPr>
              <w:t>STANDAR OPERASIONAL PROSEDUR (</w:t>
            </w:r>
            <w:r w:rsidRPr="00A97685">
              <w:rPr>
                <w:rFonts w:ascii="Bookman Old Style" w:hAnsi="Bookman Old Style" w:cs="Arial"/>
                <w:sz w:val="18"/>
                <w:szCs w:val="18"/>
              </w:rPr>
              <w:t>SOP</w:t>
            </w:r>
            <w:r w:rsidRPr="00A97685">
              <w:rPr>
                <w:rFonts w:ascii="Bookman Old Style" w:hAnsi="Bookman Old Style" w:cs="Arial"/>
                <w:sz w:val="18"/>
                <w:szCs w:val="18"/>
                <w:lang w:val="it-IT"/>
              </w:rPr>
              <w:t>)</w:t>
            </w:r>
          </w:p>
          <w:p w:rsidR="007124BE" w:rsidRPr="00A97685" w:rsidRDefault="007124BE" w:rsidP="007124BE">
            <w:pPr>
              <w:jc w:val="center"/>
              <w:rPr>
                <w:rFonts w:ascii="Bookman Old Style" w:hAnsi="Bookman Old Style" w:cs="Tahoma"/>
                <w:sz w:val="18"/>
                <w:szCs w:val="18"/>
              </w:rPr>
            </w:pPr>
            <w:r w:rsidRPr="00A97685">
              <w:rPr>
                <w:rFonts w:ascii="Bookman Old Style" w:hAnsi="Bookman Old Style" w:cs="Tahoma"/>
                <w:sz w:val="18"/>
                <w:szCs w:val="18"/>
                <w:lang w:val="en-US"/>
              </w:rPr>
              <w:t>TEKNIS PENGELOLAAN KEUANGAN DAERAH BERBASIS SISTEM INFORMASI MANAJEMEN KEUANGAN DAERAH</w:t>
            </w:r>
            <w:r w:rsidRPr="00A97685">
              <w:rPr>
                <w:rFonts w:ascii="Bookman Old Style" w:hAnsi="Bookman Old Style" w:cs="Tahoma"/>
                <w:sz w:val="18"/>
                <w:szCs w:val="18"/>
              </w:rPr>
              <w:t xml:space="preserve"> </w:t>
            </w:r>
          </w:p>
        </w:tc>
        <w:tc>
          <w:tcPr>
            <w:tcW w:w="1126" w:type="pct"/>
            <w:shd w:val="clear" w:color="auto" w:fill="FFC000"/>
            <w:vAlign w:val="center"/>
          </w:tcPr>
          <w:p w:rsidR="007124BE" w:rsidRPr="00A97685" w:rsidRDefault="007124BE" w:rsidP="007124BE">
            <w:pPr>
              <w:rPr>
                <w:rFonts w:ascii="Bookman Old Style" w:hAnsi="Bookman Old Style"/>
                <w:sz w:val="18"/>
                <w:szCs w:val="18"/>
              </w:rPr>
            </w:pPr>
            <w:r w:rsidRPr="00A97685">
              <w:rPr>
                <w:rFonts w:ascii="Bookman Old Style" w:hAnsi="Bookman Old Style"/>
                <w:sz w:val="18"/>
                <w:szCs w:val="18"/>
              </w:rPr>
              <w:t>NOMOR SOP</w:t>
            </w:r>
          </w:p>
        </w:tc>
        <w:tc>
          <w:tcPr>
            <w:tcW w:w="1320" w:type="pct"/>
            <w:shd w:val="clear" w:color="auto" w:fill="FFC000"/>
            <w:vAlign w:val="center"/>
          </w:tcPr>
          <w:p w:rsidR="007124BE" w:rsidRPr="007124BE" w:rsidRDefault="007124BE" w:rsidP="007124BE">
            <w:pPr>
              <w:rPr>
                <w:rFonts w:ascii="Bookman Old Style" w:hAnsi="Bookman Old Style"/>
                <w:sz w:val="18"/>
                <w:szCs w:val="18"/>
              </w:rPr>
            </w:pPr>
          </w:p>
        </w:tc>
      </w:tr>
      <w:tr w:rsidR="007124BE" w:rsidRPr="007124BE" w:rsidTr="007124BE">
        <w:trPr>
          <w:trHeight w:val="340"/>
        </w:trPr>
        <w:tc>
          <w:tcPr>
            <w:tcW w:w="510" w:type="pct"/>
            <w:vMerge/>
            <w:shd w:val="clear" w:color="auto" w:fill="FFC000"/>
            <w:vAlign w:val="center"/>
          </w:tcPr>
          <w:p w:rsidR="007124BE" w:rsidRPr="007124BE" w:rsidRDefault="007124BE" w:rsidP="007124BE">
            <w:pPr>
              <w:rPr>
                <w:rFonts w:ascii="Bookman Old Style" w:hAnsi="Bookman Old Style"/>
                <w:sz w:val="18"/>
                <w:szCs w:val="18"/>
              </w:rPr>
            </w:pPr>
          </w:p>
        </w:tc>
        <w:tc>
          <w:tcPr>
            <w:tcW w:w="2044" w:type="pct"/>
            <w:vMerge/>
            <w:shd w:val="clear" w:color="auto" w:fill="FFC000"/>
            <w:vAlign w:val="center"/>
          </w:tcPr>
          <w:p w:rsidR="007124BE" w:rsidRPr="007124BE" w:rsidRDefault="007124BE" w:rsidP="007124BE">
            <w:pPr>
              <w:rPr>
                <w:rFonts w:ascii="Bookman Old Style" w:hAnsi="Bookman Old Style"/>
                <w:sz w:val="18"/>
                <w:szCs w:val="18"/>
              </w:rPr>
            </w:pPr>
          </w:p>
        </w:tc>
        <w:tc>
          <w:tcPr>
            <w:tcW w:w="1126" w:type="pct"/>
            <w:shd w:val="clear" w:color="auto" w:fill="FFC000"/>
            <w:vAlign w:val="center"/>
          </w:tcPr>
          <w:p w:rsidR="007124BE" w:rsidRPr="007124BE" w:rsidRDefault="007124BE" w:rsidP="007124BE">
            <w:pPr>
              <w:rPr>
                <w:rFonts w:ascii="Bookman Old Style" w:hAnsi="Bookman Old Style"/>
                <w:sz w:val="18"/>
                <w:szCs w:val="18"/>
              </w:rPr>
            </w:pPr>
            <w:r w:rsidRPr="00A97685">
              <w:rPr>
                <w:rFonts w:ascii="Bookman Old Style" w:hAnsi="Bookman Old Style"/>
                <w:sz w:val="18"/>
                <w:szCs w:val="18"/>
              </w:rPr>
              <w:t>TANGGAL PEMBUATAN</w:t>
            </w:r>
          </w:p>
        </w:tc>
        <w:tc>
          <w:tcPr>
            <w:tcW w:w="1320" w:type="pct"/>
            <w:shd w:val="clear" w:color="auto" w:fill="FFC000"/>
            <w:vAlign w:val="center"/>
          </w:tcPr>
          <w:p w:rsidR="007124BE" w:rsidRPr="007124BE" w:rsidRDefault="007124BE" w:rsidP="007124BE">
            <w:pPr>
              <w:rPr>
                <w:rFonts w:ascii="Bookman Old Style" w:hAnsi="Bookman Old Style"/>
                <w:sz w:val="18"/>
                <w:szCs w:val="18"/>
              </w:rPr>
            </w:pPr>
          </w:p>
        </w:tc>
      </w:tr>
      <w:tr w:rsidR="007124BE" w:rsidRPr="007124BE" w:rsidTr="007124BE">
        <w:trPr>
          <w:trHeight w:val="340"/>
        </w:trPr>
        <w:tc>
          <w:tcPr>
            <w:tcW w:w="510" w:type="pct"/>
            <w:vMerge/>
            <w:shd w:val="clear" w:color="auto" w:fill="FFC000"/>
            <w:vAlign w:val="center"/>
          </w:tcPr>
          <w:p w:rsidR="007124BE" w:rsidRPr="007124BE" w:rsidRDefault="007124BE" w:rsidP="007124BE">
            <w:pPr>
              <w:rPr>
                <w:rFonts w:ascii="Bookman Old Style" w:hAnsi="Bookman Old Style"/>
                <w:sz w:val="18"/>
                <w:szCs w:val="18"/>
              </w:rPr>
            </w:pPr>
          </w:p>
        </w:tc>
        <w:tc>
          <w:tcPr>
            <w:tcW w:w="2044" w:type="pct"/>
            <w:vMerge/>
            <w:shd w:val="clear" w:color="auto" w:fill="FFC000"/>
            <w:vAlign w:val="center"/>
          </w:tcPr>
          <w:p w:rsidR="007124BE" w:rsidRPr="007124BE" w:rsidRDefault="007124BE" w:rsidP="007124BE">
            <w:pPr>
              <w:rPr>
                <w:rFonts w:ascii="Bookman Old Style" w:hAnsi="Bookman Old Style"/>
                <w:sz w:val="18"/>
                <w:szCs w:val="18"/>
              </w:rPr>
            </w:pPr>
          </w:p>
        </w:tc>
        <w:tc>
          <w:tcPr>
            <w:tcW w:w="1126" w:type="pct"/>
            <w:shd w:val="clear" w:color="auto" w:fill="FFC000"/>
            <w:vAlign w:val="center"/>
          </w:tcPr>
          <w:p w:rsidR="007124BE" w:rsidRPr="007124BE" w:rsidRDefault="007124BE" w:rsidP="007124BE">
            <w:pPr>
              <w:rPr>
                <w:rFonts w:ascii="Bookman Old Style" w:hAnsi="Bookman Old Style"/>
                <w:sz w:val="18"/>
                <w:szCs w:val="18"/>
              </w:rPr>
            </w:pPr>
            <w:r w:rsidRPr="00A97685">
              <w:rPr>
                <w:rFonts w:ascii="Bookman Old Style" w:hAnsi="Bookman Old Style"/>
                <w:sz w:val="18"/>
                <w:szCs w:val="18"/>
              </w:rPr>
              <w:t>TANGGAL REVISI (DITINJAU KEMBALI)</w:t>
            </w:r>
          </w:p>
        </w:tc>
        <w:tc>
          <w:tcPr>
            <w:tcW w:w="1320" w:type="pct"/>
            <w:shd w:val="clear" w:color="auto" w:fill="FFC000"/>
            <w:vAlign w:val="center"/>
          </w:tcPr>
          <w:p w:rsidR="007124BE" w:rsidRPr="007124BE" w:rsidRDefault="007124BE" w:rsidP="007124BE">
            <w:pPr>
              <w:rPr>
                <w:rFonts w:ascii="Bookman Old Style" w:hAnsi="Bookman Old Style"/>
                <w:sz w:val="18"/>
                <w:szCs w:val="18"/>
              </w:rPr>
            </w:pPr>
          </w:p>
        </w:tc>
      </w:tr>
      <w:tr w:rsidR="007124BE" w:rsidRPr="007124BE" w:rsidTr="007124BE">
        <w:trPr>
          <w:trHeight w:val="340"/>
        </w:trPr>
        <w:tc>
          <w:tcPr>
            <w:tcW w:w="510" w:type="pct"/>
            <w:vMerge/>
            <w:shd w:val="clear" w:color="auto" w:fill="FFC000"/>
            <w:vAlign w:val="center"/>
          </w:tcPr>
          <w:p w:rsidR="007124BE" w:rsidRPr="007124BE" w:rsidRDefault="007124BE" w:rsidP="007124BE">
            <w:pPr>
              <w:rPr>
                <w:rFonts w:ascii="Bookman Old Style" w:hAnsi="Bookman Old Style"/>
                <w:sz w:val="18"/>
                <w:szCs w:val="18"/>
              </w:rPr>
            </w:pPr>
          </w:p>
        </w:tc>
        <w:tc>
          <w:tcPr>
            <w:tcW w:w="2044" w:type="pct"/>
            <w:vMerge/>
            <w:shd w:val="clear" w:color="auto" w:fill="FFC000"/>
            <w:vAlign w:val="center"/>
          </w:tcPr>
          <w:p w:rsidR="007124BE" w:rsidRPr="007124BE" w:rsidRDefault="007124BE" w:rsidP="007124BE">
            <w:pPr>
              <w:rPr>
                <w:rFonts w:ascii="Bookman Old Style" w:hAnsi="Bookman Old Style"/>
                <w:sz w:val="18"/>
                <w:szCs w:val="18"/>
              </w:rPr>
            </w:pPr>
          </w:p>
        </w:tc>
        <w:tc>
          <w:tcPr>
            <w:tcW w:w="1126" w:type="pct"/>
            <w:shd w:val="clear" w:color="auto" w:fill="FFC000"/>
            <w:vAlign w:val="center"/>
          </w:tcPr>
          <w:p w:rsidR="007124BE" w:rsidRPr="007124BE" w:rsidRDefault="007124BE" w:rsidP="007124BE">
            <w:pPr>
              <w:rPr>
                <w:rFonts w:ascii="Bookman Old Style" w:hAnsi="Bookman Old Style"/>
                <w:sz w:val="18"/>
                <w:szCs w:val="18"/>
              </w:rPr>
            </w:pPr>
            <w:r w:rsidRPr="00A97685">
              <w:rPr>
                <w:rFonts w:ascii="Bookman Old Style" w:hAnsi="Bookman Old Style"/>
                <w:sz w:val="18"/>
                <w:szCs w:val="18"/>
              </w:rPr>
              <w:t xml:space="preserve">TANGGAL </w:t>
            </w:r>
            <w:r w:rsidRPr="00A97685">
              <w:rPr>
                <w:rFonts w:ascii="Bookman Old Style" w:hAnsi="Bookman Old Style"/>
                <w:sz w:val="18"/>
                <w:szCs w:val="18"/>
                <w:lang w:val="en-US"/>
              </w:rPr>
              <w:t>PENGESAHAN</w:t>
            </w:r>
          </w:p>
        </w:tc>
        <w:tc>
          <w:tcPr>
            <w:tcW w:w="1320" w:type="pct"/>
            <w:shd w:val="clear" w:color="auto" w:fill="FFC000"/>
            <w:vAlign w:val="center"/>
          </w:tcPr>
          <w:p w:rsidR="007124BE" w:rsidRPr="007124BE" w:rsidRDefault="007124BE" w:rsidP="007124BE">
            <w:pPr>
              <w:rPr>
                <w:rFonts w:ascii="Bookman Old Style" w:hAnsi="Bookman Old Style"/>
                <w:sz w:val="18"/>
                <w:szCs w:val="18"/>
              </w:rPr>
            </w:pPr>
          </w:p>
        </w:tc>
      </w:tr>
      <w:tr w:rsidR="007124BE" w:rsidRPr="007124BE" w:rsidTr="007124BE">
        <w:trPr>
          <w:trHeight w:val="340"/>
        </w:trPr>
        <w:tc>
          <w:tcPr>
            <w:tcW w:w="510" w:type="pct"/>
            <w:vMerge/>
            <w:shd w:val="clear" w:color="auto" w:fill="FFC000"/>
            <w:vAlign w:val="center"/>
          </w:tcPr>
          <w:p w:rsidR="007124BE" w:rsidRPr="007124BE" w:rsidRDefault="007124BE" w:rsidP="007124BE">
            <w:pPr>
              <w:rPr>
                <w:rFonts w:ascii="Bookman Old Style" w:hAnsi="Bookman Old Style"/>
                <w:sz w:val="18"/>
                <w:szCs w:val="18"/>
              </w:rPr>
            </w:pPr>
          </w:p>
        </w:tc>
        <w:tc>
          <w:tcPr>
            <w:tcW w:w="2044" w:type="pct"/>
            <w:vMerge/>
            <w:shd w:val="clear" w:color="auto" w:fill="FFC000"/>
            <w:vAlign w:val="center"/>
          </w:tcPr>
          <w:p w:rsidR="007124BE" w:rsidRPr="007124BE" w:rsidRDefault="007124BE" w:rsidP="007124BE">
            <w:pPr>
              <w:rPr>
                <w:rFonts w:ascii="Bookman Old Style" w:hAnsi="Bookman Old Style"/>
                <w:sz w:val="18"/>
                <w:szCs w:val="18"/>
              </w:rPr>
            </w:pPr>
          </w:p>
        </w:tc>
        <w:tc>
          <w:tcPr>
            <w:tcW w:w="1126" w:type="pct"/>
            <w:shd w:val="clear" w:color="auto" w:fill="FFC000"/>
            <w:vAlign w:val="center"/>
          </w:tcPr>
          <w:p w:rsidR="007124BE" w:rsidRPr="007124BE" w:rsidRDefault="007124BE" w:rsidP="007124BE">
            <w:pPr>
              <w:rPr>
                <w:rFonts w:ascii="Bookman Old Style" w:hAnsi="Bookman Old Style"/>
                <w:sz w:val="18"/>
                <w:szCs w:val="18"/>
              </w:rPr>
            </w:pPr>
            <w:r w:rsidRPr="00A97685">
              <w:rPr>
                <w:rFonts w:ascii="Bookman Old Style" w:hAnsi="Bookman Old Style"/>
                <w:sz w:val="18"/>
                <w:szCs w:val="18"/>
              </w:rPr>
              <w:t>DISAHKAN OLEH</w:t>
            </w:r>
          </w:p>
        </w:tc>
        <w:tc>
          <w:tcPr>
            <w:tcW w:w="1320" w:type="pct"/>
            <w:shd w:val="clear" w:color="auto" w:fill="FFC000"/>
            <w:vAlign w:val="center"/>
          </w:tcPr>
          <w:p w:rsidR="007124BE" w:rsidRPr="007124BE" w:rsidRDefault="007124BE" w:rsidP="007124BE">
            <w:pPr>
              <w:rPr>
                <w:rFonts w:ascii="Bookman Old Style" w:hAnsi="Bookman Old Style"/>
                <w:sz w:val="18"/>
                <w:szCs w:val="18"/>
              </w:rPr>
            </w:pPr>
          </w:p>
        </w:tc>
      </w:tr>
      <w:tr w:rsidR="007D6DC5" w:rsidRPr="007124BE" w:rsidTr="007124BE">
        <w:trPr>
          <w:trHeight w:val="340"/>
        </w:trPr>
        <w:tc>
          <w:tcPr>
            <w:tcW w:w="2554" w:type="pct"/>
            <w:gridSpan w:val="2"/>
            <w:tcBorders>
              <w:bottom w:val="single" w:sz="4" w:space="0" w:color="000000" w:themeColor="text1"/>
            </w:tcBorders>
            <w:shd w:val="clear" w:color="auto" w:fill="FFC000"/>
            <w:vAlign w:val="center"/>
          </w:tcPr>
          <w:p w:rsidR="007D6DC5" w:rsidRPr="007124BE" w:rsidRDefault="007D6DC5" w:rsidP="007124BE">
            <w:pPr>
              <w:spacing w:before="60" w:after="60"/>
              <w:jc w:val="center"/>
              <w:rPr>
                <w:rFonts w:ascii="Bookman Old Style" w:hAnsi="Bookman Old Style"/>
                <w:sz w:val="18"/>
                <w:szCs w:val="18"/>
              </w:rPr>
            </w:pPr>
          </w:p>
        </w:tc>
        <w:tc>
          <w:tcPr>
            <w:tcW w:w="1126" w:type="pct"/>
            <w:tcBorders>
              <w:bottom w:val="single" w:sz="4" w:space="0" w:color="000000" w:themeColor="text1"/>
            </w:tcBorders>
            <w:shd w:val="clear" w:color="auto" w:fill="FFC000"/>
            <w:vAlign w:val="center"/>
          </w:tcPr>
          <w:p w:rsidR="007D6DC5" w:rsidRPr="007124BE" w:rsidRDefault="007D6DC5" w:rsidP="007124BE">
            <w:pPr>
              <w:spacing w:before="60" w:after="60"/>
              <w:rPr>
                <w:rFonts w:ascii="Bookman Old Style" w:hAnsi="Bookman Old Style"/>
                <w:sz w:val="18"/>
                <w:szCs w:val="18"/>
              </w:rPr>
            </w:pPr>
            <w:r w:rsidRPr="007124BE">
              <w:rPr>
                <w:rFonts w:ascii="Bookman Old Style" w:hAnsi="Bookman Old Style"/>
                <w:sz w:val="18"/>
                <w:szCs w:val="18"/>
              </w:rPr>
              <w:t>NAMA SOP</w:t>
            </w:r>
          </w:p>
        </w:tc>
        <w:tc>
          <w:tcPr>
            <w:tcW w:w="1320" w:type="pct"/>
            <w:tcBorders>
              <w:bottom w:val="single" w:sz="4" w:space="0" w:color="000000" w:themeColor="text1"/>
            </w:tcBorders>
            <w:shd w:val="clear" w:color="auto" w:fill="FFC000"/>
            <w:vAlign w:val="center"/>
          </w:tcPr>
          <w:p w:rsidR="007D6DC5" w:rsidRPr="007124BE" w:rsidRDefault="007D6DC5" w:rsidP="007124BE">
            <w:pPr>
              <w:spacing w:before="60" w:after="60"/>
              <w:jc w:val="both"/>
              <w:rPr>
                <w:rFonts w:ascii="Bookman Old Style" w:hAnsi="Bookman Old Style"/>
                <w:sz w:val="18"/>
                <w:szCs w:val="18"/>
              </w:rPr>
            </w:pPr>
            <w:r w:rsidRPr="007124BE">
              <w:rPr>
                <w:rFonts w:ascii="Bookman Old Style" w:hAnsi="Bookman Old Style"/>
                <w:sz w:val="18"/>
                <w:szCs w:val="18"/>
              </w:rPr>
              <w:t>SOP TEKNIS PENGELOLAAN SIMDA DALAM PENATAUSAHAAN PENDAPATAN (SKPD)</w:t>
            </w:r>
          </w:p>
        </w:tc>
      </w:tr>
      <w:tr w:rsidR="007D6DC5" w:rsidRPr="007124BE" w:rsidTr="007124BE">
        <w:tc>
          <w:tcPr>
            <w:tcW w:w="510" w:type="pct"/>
            <w:tcBorders>
              <w:left w:val="nil"/>
              <w:right w:val="nil"/>
            </w:tcBorders>
          </w:tcPr>
          <w:p w:rsidR="007D6DC5" w:rsidRPr="007124BE" w:rsidRDefault="007D6DC5" w:rsidP="00E60E5F">
            <w:pPr>
              <w:rPr>
                <w:rFonts w:ascii="Bookman Old Style" w:hAnsi="Bookman Old Style"/>
                <w:sz w:val="18"/>
                <w:szCs w:val="18"/>
              </w:rPr>
            </w:pPr>
          </w:p>
        </w:tc>
        <w:tc>
          <w:tcPr>
            <w:tcW w:w="2044" w:type="pct"/>
            <w:tcBorders>
              <w:left w:val="nil"/>
              <w:right w:val="nil"/>
            </w:tcBorders>
          </w:tcPr>
          <w:p w:rsidR="007D6DC5" w:rsidRPr="007124BE" w:rsidRDefault="007D6DC5" w:rsidP="007124BE">
            <w:pPr>
              <w:spacing w:before="60" w:after="60"/>
              <w:rPr>
                <w:rFonts w:ascii="Bookman Old Style" w:hAnsi="Bookman Old Style"/>
                <w:sz w:val="18"/>
                <w:szCs w:val="18"/>
              </w:rPr>
            </w:pPr>
          </w:p>
        </w:tc>
        <w:tc>
          <w:tcPr>
            <w:tcW w:w="1126" w:type="pct"/>
            <w:tcBorders>
              <w:left w:val="nil"/>
              <w:right w:val="nil"/>
            </w:tcBorders>
          </w:tcPr>
          <w:p w:rsidR="007D6DC5" w:rsidRPr="007124BE" w:rsidRDefault="007D6DC5" w:rsidP="007124BE">
            <w:pPr>
              <w:spacing w:before="60" w:after="60"/>
              <w:rPr>
                <w:rFonts w:ascii="Bookman Old Style" w:hAnsi="Bookman Old Style"/>
                <w:sz w:val="18"/>
                <w:szCs w:val="18"/>
              </w:rPr>
            </w:pPr>
          </w:p>
        </w:tc>
        <w:tc>
          <w:tcPr>
            <w:tcW w:w="1320" w:type="pct"/>
            <w:tcBorders>
              <w:left w:val="nil"/>
              <w:right w:val="nil"/>
            </w:tcBorders>
          </w:tcPr>
          <w:p w:rsidR="007D6DC5" w:rsidRPr="007124BE" w:rsidRDefault="007D6DC5" w:rsidP="007124BE">
            <w:pPr>
              <w:spacing w:before="60" w:after="60"/>
              <w:rPr>
                <w:rFonts w:ascii="Bookman Old Style" w:hAnsi="Bookman Old Style"/>
                <w:sz w:val="18"/>
                <w:szCs w:val="18"/>
              </w:rPr>
            </w:pPr>
          </w:p>
        </w:tc>
      </w:tr>
      <w:tr w:rsidR="007D6DC5" w:rsidRPr="007124BE" w:rsidTr="007124BE">
        <w:tc>
          <w:tcPr>
            <w:tcW w:w="2554" w:type="pct"/>
            <w:gridSpan w:val="2"/>
            <w:shd w:val="clear" w:color="auto" w:fill="FFFFCC"/>
          </w:tcPr>
          <w:p w:rsidR="007D6DC5" w:rsidRPr="007124BE" w:rsidRDefault="007D6DC5" w:rsidP="007124BE">
            <w:pPr>
              <w:spacing w:before="60" w:after="60"/>
              <w:rPr>
                <w:rFonts w:ascii="Bookman Old Style" w:hAnsi="Bookman Old Style"/>
                <w:sz w:val="18"/>
                <w:szCs w:val="18"/>
              </w:rPr>
            </w:pPr>
            <w:r w:rsidRPr="007124BE">
              <w:rPr>
                <w:rFonts w:ascii="Bookman Old Style" w:hAnsi="Bookman Old Style"/>
                <w:sz w:val="18"/>
                <w:szCs w:val="18"/>
              </w:rPr>
              <w:t>Dasar Hukum</w:t>
            </w:r>
          </w:p>
        </w:tc>
        <w:tc>
          <w:tcPr>
            <w:tcW w:w="2446" w:type="pct"/>
            <w:gridSpan w:val="2"/>
            <w:shd w:val="clear" w:color="auto" w:fill="FFFFCC"/>
          </w:tcPr>
          <w:p w:rsidR="007D6DC5" w:rsidRPr="007124BE" w:rsidRDefault="007D6DC5" w:rsidP="007124BE">
            <w:pPr>
              <w:spacing w:before="60" w:after="60"/>
              <w:rPr>
                <w:rFonts w:ascii="Bookman Old Style" w:hAnsi="Bookman Old Style"/>
                <w:sz w:val="18"/>
                <w:szCs w:val="18"/>
              </w:rPr>
            </w:pPr>
            <w:r w:rsidRPr="007124BE">
              <w:rPr>
                <w:rFonts w:ascii="Bookman Old Style" w:hAnsi="Bookman Old Style"/>
                <w:sz w:val="18"/>
                <w:szCs w:val="18"/>
              </w:rPr>
              <w:t>Kualifikasi Pelaksana</w:t>
            </w:r>
          </w:p>
        </w:tc>
      </w:tr>
      <w:tr w:rsidR="007D6DC5" w:rsidRPr="007124BE" w:rsidTr="007124BE">
        <w:tc>
          <w:tcPr>
            <w:tcW w:w="2554" w:type="pct"/>
            <w:gridSpan w:val="2"/>
            <w:shd w:val="clear" w:color="auto" w:fill="FFFFCC"/>
          </w:tcPr>
          <w:p w:rsidR="007D6DC5" w:rsidRPr="007124BE" w:rsidRDefault="007D6DC5" w:rsidP="007124BE">
            <w:pPr>
              <w:pStyle w:val="ListParagraph"/>
              <w:numPr>
                <w:ilvl w:val="0"/>
                <w:numId w:val="32"/>
              </w:numPr>
              <w:spacing w:before="60" w:after="60"/>
              <w:ind w:left="426"/>
              <w:contextualSpacing w:val="0"/>
              <w:jc w:val="both"/>
              <w:rPr>
                <w:rFonts w:ascii="Bookman Old Style" w:hAnsi="Bookman Old Style"/>
                <w:sz w:val="18"/>
                <w:szCs w:val="18"/>
              </w:rPr>
            </w:pPr>
            <w:r w:rsidRPr="007124BE">
              <w:rPr>
                <w:rFonts w:ascii="Bookman Old Style" w:hAnsi="Bookman Old Style"/>
                <w:sz w:val="18"/>
                <w:szCs w:val="18"/>
              </w:rPr>
              <w:t>Peraturan Pemerintah Nomor 58 Tahun 2005 tentang Pengelolaan Keuangan Daerah;</w:t>
            </w:r>
          </w:p>
          <w:p w:rsidR="007D6DC5" w:rsidRPr="007124BE" w:rsidRDefault="007D6DC5" w:rsidP="007124BE">
            <w:pPr>
              <w:pStyle w:val="ListParagraph"/>
              <w:numPr>
                <w:ilvl w:val="0"/>
                <w:numId w:val="32"/>
              </w:numPr>
              <w:spacing w:before="60" w:after="60"/>
              <w:ind w:left="426"/>
              <w:contextualSpacing w:val="0"/>
              <w:jc w:val="both"/>
              <w:rPr>
                <w:rFonts w:ascii="Bookman Old Style" w:hAnsi="Bookman Old Style"/>
                <w:sz w:val="18"/>
                <w:szCs w:val="18"/>
              </w:rPr>
            </w:pPr>
            <w:r w:rsidRPr="007124BE">
              <w:rPr>
                <w:rFonts w:ascii="Bookman Old Style" w:hAnsi="Bookman Old Style"/>
                <w:sz w:val="18"/>
                <w:szCs w:val="18"/>
              </w:rPr>
              <w:t>Peraturan Menteri Dalam Negeri Nomor 13 Tahun 2006 tentang Pedoman Pengelolaan Keuangan Daerah sebagaimana telah diubah</w:t>
            </w:r>
            <w:r w:rsidR="007124BE">
              <w:rPr>
                <w:rFonts w:ascii="Bookman Old Style" w:hAnsi="Bookman Old Style"/>
                <w:sz w:val="18"/>
                <w:szCs w:val="18"/>
                <w:lang w:val="en-US"/>
              </w:rPr>
              <w:t xml:space="preserve"> beberapa kali</w:t>
            </w:r>
            <w:r w:rsidRPr="007124BE">
              <w:rPr>
                <w:rFonts w:ascii="Bookman Old Style" w:hAnsi="Bookman Old Style"/>
                <w:sz w:val="18"/>
                <w:szCs w:val="18"/>
              </w:rPr>
              <w:t xml:space="preserve"> terakhir dengan Peraturan Menteri Dalam Negeri Nomor 21 Tahun 2011 tentang Perubahan Kedua Atas Peraturan Menteri Dalam Negeri Nomor 13 Tahun 2006 </w:t>
            </w:r>
            <w:r w:rsidR="007124BE">
              <w:rPr>
                <w:rFonts w:ascii="Bookman Old Style" w:hAnsi="Bookman Old Style"/>
                <w:sz w:val="18"/>
                <w:szCs w:val="18"/>
                <w:lang w:val="en-US"/>
              </w:rPr>
              <w:t>T</w:t>
            </w:r>
            <w:r w:rsidRPr="007124BE">
              <w:rPr>
                <w:rFonts w:ascii="Bookman Old Style" w:hAnsi="Bookman Old Style"/>
                <w:sz w:val="18"/>
                <w:szCs w:val="18"/>
              </w:rPr>
              <w:t>entang Pedoman Pengelolaan Keuangan Daerah;</w:t>
            </w:r>
          </w:p>
          <w:p w:rsidR="007D6DC5" w:rsidRPr="007124BE" w:rsidRDefault="007D6DC5" w:rsidP="007124BE">
            <w:pPr>
              <w:pStyle w:val="ListParagraph"/>
              <w:numPr>
                <w:ilvl w:val="0"/>
                <w:numId w:val="32"/>
              </w:numPr>
              <w:spacing w:before="60" w:after="60"/>
              <w:ind w:left="426"/>
              <w:contextualSpacing w:val="0"/>
              <w:jc w:val="both"/>
              <w:rPr>
                <w:rFonts w:ascii="Bookman Old Style" w:hAnsi="Bookman Old Style"/>
                <w:sz w:val="18"/>
                <w:szCs w:val="18"/>
              </w:rPr>
            </w:pPr>
            <w:r w:rsidRPr="007124BE">
              <w:rPr>
                <w:rFonts w:ascii="Bookman Old Style" w:hAnsi="Bookman Old Style"/>
                <w:sz w:val="18"/>
                <w:szCs w:val="18"/>
              </w:rPr>
              <w:t xml:space="preserve">Peraturan Menteri Dalam Negeri Nomor 52 Tahun 2011 </w:t>
            </w:r>
            <w:r w:rsidR="007124BE">
              <w:rPr>
                <w:rFonts w:ascii="Bookman Old Style" w:hAnsi="Bookman Old Style"/>
                <w:sz w:val="18"/>
                <w:szCs w:val="18"/>
                <w:lang w:val="en-US"/>
              </w:rPr>
              <w:t>t</w:t>
            </w:r>
            <w:r w:rsidRPr="007124BE">
              <w:rPr>
                <w:rFonts w:ascii="Bookman Old Style" w:hAnsi="Bookman Old Style"/>
                <w:sz w:val="18"/>
                <w:szCs w:val="18"/>
              </w:rPr>
              <w:t>entang Standar Operasional Prosedur di Lingkungan Pemerin</w:t>
            </w:r>
            <w:r w:rsidR="007124BE">
              <w:rPr>
                <w:rFonts w:ascii="Bookman Old Style" w:hAnsi="Bookman Old Style"/>
                <w:sz w:val="18"/>
                <w:szCs w:val="18"/>
              </w:rPr>
              <w:t>tah Provinsi dan Kabupaten/Kota</w:t>
            </w:r>
            <w:r w:rsidR="007124BE">
              <w:rPr>
                <w:rFonts w:ascii="Bookman Old Style" w:hAnsi="Bookman Old Style"/>
                <w:sz w:val="18"/>
                <w:szCs w:val="18"/>
                <w:lang w:val="en-US"/>
              </w:rPr>
              <w:t>;</w:t>
            </w:r>
          </w:p>
          <w:p w:rsidR="007D6DC5" w:rsidRPr="007124BE" w:rsidRDefault="007D6DC5" w:rsidP="007124BE">
            <w:pPr>
              <w:pStyle w:val="ListParagraph"/>
              <w:numPr>
                <w:ilvl w:val="0"/>
                <w:numId w:val="32"/>
              </w:numPr>
              <w:spacing w:before="60" w:after="60"/>
              <w:ind w:left="426"/>
              <w:contextualSpacing w:val="0"/>
              <w:jc w:val="both"/>
              <w:rPr>
                <w:rFonts w:ascii="Bookman Old Style" w:hAnsi="Bookman Old Style"/>
                <w:sz w:val="18"/>
                <w:szCs w:val="18"/>
              </w:rPr>
            </w:pPr>
            <w:r w:rsidRPr="007124BE">
              <w:rPr>
                <w:rFonts w:ascii="Bookman Old Style" w:hAnsi="Bookman Old Style"/>
                <w:sz w:val="18"/>
                <w:szCs w:val="18"/>
              </w:rPr>
              <w:t>Peraturan</w:t>
            </w:r>
            <w:r w:rsidR="007124BE">
              <w:rPr>
                <w:rFonts w:ascii="Bookman Old Style" w:hAnsi="Bookman Old Style"/>
                <w:sz w:val="18"/>
                <w:szCs w:val="18"/>
                <w:lang w:val="en-US"/>
              </w:rPr>
              <w:t xml:space="preserve"> </w:t>
            </w:r>
            <w:r w:rsidRPr="007124BE">
              <w:rPr>
                <w:rFonts w:ascii="Bookman Old Style" w:hAnsi="Bookman Old Style"/>
                <w:sz w:val="18"/>
                <w:szCs w:val="18"/>
              </w:rPr>
              <w:t>Daerah Provinsi Banten Nomor 7 Tahun 2006 tentang Pokok-Pokok Pengelolaan Daerah Provinsi Bante</w:t>
            </w:r>
            <w:r w:rsidR="007124BE">
              <w:rPr>
                <w:rFonts w:ascii="Bookman Old Style" w:hAnsi="Bookman Old Style"/>
                <w:sz w:val="18"/>
                <w:szCs w:val="18"/>
                <w:lang w:val="en-US"/>
              </w:rPr>
              <w:t>n</w:t>
            </w:r>
            <w:r w:rsidRPr="007124BE">
              <w:rPr>
                <w:rFonts w:ascii="Bookman Old Style" w:hAnsi="Bookman Old Style"/>
                <w:sz w:val="18"/>
                <w:szCs w:val="18"/>
              </w:rPr>
              <w:t xml:space="preserve"> ;</w:t>
            </w:r>
          </w:p>
          <w:p w:rsidR="007D6DC5" w:rsidRPr="007124BE" w:rsidRDefault="007D6DC5" w:rsidP="007124BE">
            <w:pPr>
              <w:pStyle w:val="ListParagraph"/>
              <w:numPr>
                <w:ilvl w:val="0"/>
                <w:numId w:val="32"/>
              </w:numPr>
              <w:spacing w:before="60" w:after="60"/>
              <w:ind w:left="426"/>
              <w:contextualSpacing w:val="0"/>
              <w:jc w:val="both"/>
              <w:rPr>
                <w:rFonts w:ascii="Bookman Old Style" w:hAnsi="Bookman Old Style"/>
                <w:sz w:val="18"/>
                <w:szCs w:val="18"/>
              </w:rPr>
            </w:pPr>
            <w:r w:rsidRPr="007124BE">
              <w:rPr>
                <w:rFonts w:ascii="Bookman Old Style" w:hAnsi="Bookman Old Style"/>
                <w:sz w:val="18"/>
                <w:szCs w:val="18"/>
              </w:rPr>
              <w:t>Peraturan Daerah Provinsi Banten Nomor 1 Tahun 2011 tentang Pajak Daerah;</w:t>
            </w:r>
          </w:p>
          <w:p w:rsidR="007D6DC5" w:rsidRPr="007124BE" w:rsidRDefault="007D6DC5" w:rsidP="007124BE">
            <w:pPr>
              <w:pStyle w:val="ListParagraph"/>
              <w:numPr>
                <w:ilvl w:val="0"/>
                <w:numId w:val="32"/>
              </w:numPr>
              <w:spacing w:before="60" w:after="60"/>
              <w:ind w:left="426"/>
              <w:contextualSpacing w:val="0"/>
              <w:jc w:val="both"/>
              <w:rPr>
                <w:rFonts w:ascii="Bookman Old Style" w:hAnsi="Bookman Old Style"/>
                <w:sz w:val="18"/>
                <w:szCs w:val="18"/>
              </w:rPr>
            </w:pPr>
            <w:r w:rsidRPr="007124BE">
              <w:rPr>
                <w:rFonts w:ascii="Bookman Old Style" w:hAnsi="Bookman Old Style"/>
                <w:sz w:val="18"/>
                <w:szCs w:val="18"/>
              </w:rPr>
              <w:t>Peraturan Daerah Provinsi Banten Nomor 9 Tahun 2011 tentang Retribusi Daerah</w:t>
            </w:r>
            <w:r w:rsidR="007124BE">
              <w:rPr>
                <w:rFonts w:ascii="Bookman Old Style" w:hAnsi="Bookman Old Style"/>
                <w:sz w:val="18"/>
                <w:szCs w:val="18"/>
                <w:lang w:val="en-US"/>
              </w:rPr>
              <w:t>.</w:t>
            </w:r>
          </w:p>
        </w:tc>
        <w:tc>
          <w:tcPr>
            <w:tcW w:w="2446" w:type="pct"/>
            <w:gridSpan w:val="2"/>
            <w:shd w:val="clear" w:color="auto" w:fill="FFFFCC"/>
          </w:tcPr>
          <w:p w:rsidR="007D6DC5" w:rsidRPr="007124BE" w:rsidRDefault="007D6DC5" w:rsidP="007124BE">
            <w:pPr>
              <w:pStyle w:val="ListParagraph"/>
              <w:numPr>
                <w:ilvl w:val="0"/>
                <w:numId w:val="65"/>
              </w:numPr>
              <w:spacing w:before="60" w:after="60"/>
              <w:ind w:left="380"/>
              <w:contextualSpacing w:val="0"/>
              <w:jc w:val="both"/>
              <w:rPr>
                <w:rFonts w:ascii="Bookman Old Style" w:hAnsi="Bookman Old Style"/>
                <w:sz w:val="18"/>
                <w:szCs w:val="18"/>
              </w:rPr>
            </w:pPr>
            <w:r w:rsidRPr="007124BE">
              <w:rPr>
                <w:rFonts w:ascii="Bookman Old Style" w:hAnsi="Bookman Old Style"/>
                <w:sz w:val="18"/>
                <w:szCs w:val="18"/>
              </w:rPr>
              <w:t>Memiliki kemampuan penatausahaan pendapatan.</w:t>
            </w:r>
          </w:p>
          <w:p w:rsidR="007D6DC5" w:rsidRPr="007124BE" w:rsidRDefault="007D6DC5" w:rsidP="007124BE">
            <w:pPr>
              <w:pStyle w:val="ListParagraph"/>
              <w:numPr>
                <w:ilvl w:val="0"/>
                <w:numId w:val="65"/>
              </w:numPr>
              <w:spacing w:before="60" w:after="60"/>
              <w:ind w:left="380"/>
              <w:contextualSpacing w:val="0"/>
              <w:jc w:val="both"/>
              <w:rPr>
                <w:rFonts w:ascii="Bookman Old Style" w:hAnsi="Bookman Old Style"/>
                <w:sz w:val="18"/>
                <w:szCs w:val="18"/>
              </w:rPr>
            </w:pPr>
            <w:r w:rsidRPr="007124BE">
              <w:rPr>
                <w:rFonts w:ascii="Bookman Old Style" w:hAnsi="Bookman Old Style"/>
                <w:sz w:val="18"/>
                <w:szCs w:val="18"/>
              </w:rPr>
              <w:t>Memahami manajemen perencanaan, penganggaran, penatausahaan dan menguasai peraturan dibidang keuangan daerah;</w:t>
            </w:r>
          </w:p>
          <w:p w:rsidR="007D6DC5" w:rsidRPr="007124BE" w:rsidRDefault="007D6DC5" w:rsidP="007124BE">
            <w:pPr>
              <w:pStyle w:val="ListParagraph"/>
              <w:numPr>
                <w:ilvl w:val="0"/>
                <w:numId w:val="65"/>
              </w:numPr>
              <w:spacing w:before="60" w:after="60"/>
              <w:ind w:left="380"/>
              <w:contextualSpacing w:val="0"/>
              <w:jc w:val="both"/>
              <w:rPr>
                <w:rFonts w:ascii="Bookman Old Style" w:hAnsi="Bookman Old Style"/>
                <w:sz w:val="18"/>
                <w:szCs w:val="18"/>
              </w:rPr>
            </w:pPr>
            <w:r w:rsidRPr="007124BE">
              <w:rPr>
                <w:rFonts w:ascii="Bookman Old Style" w:hAnsi="Bookman Old Style"/>
                <w:sz w:val="18"/>
                <w:szCs w:val="18"/>
              </w:rPr>
              <w:t>Memiliki kemampuan mengoperasikan komputer</w:t>
            </w:r>
          </w:p>
          <w:p w:rsidR="007D6DC5" w:rsidRPr="007124BE" w:rsidRDefault="007D6DC5" w:rsidP="007124BE">
            <w:pPr>
              <w:pStyle w:val="ListParagraph"/>
              <w:numPr>
                <w:ilvl w:val="0"/>
                <w:numId w:val="65"/>
              </w:numPr>
              <w:spacing w:before="60" w:after="60"/>
              <w:ind w:left="380"/>
              <w:contextualSpacing w:val="0"/>
              <w:jc w:val="both"/>
              <w:rPr>
                <w:rFonts w:ascii="Bookman Old Style" w:hAnsi="Bookman Old Style"/>
                <w:sz w:val="18"/>
                <w:szCs w:val="18"/>
              </w:rPr>
            </w:pPr>
            <w:r w:rsidRPr="007124BE">
              <w:rPr>
                <w:rFonts w:ascii="Bookman Old Style" w:hAnsi="Bookman Old Style"/>
                <w:sz w:val="18"/>
                <w:szCs w:val="18"/>
              </w:rPr>
              <w:t>Memiliki kemampuan menggunakan Sistem Informasi Manajemen Keuangan Daerah</w:t>
            </w:r>
          </w:p>
        </w:tc>
      </w:tr>
      <w:tr w:rsidR="007D6DC5" w:rsidRPr="007124BE" w:rsidTr="007124BE">
        <w:tc>
          <w:tcPr>
            <w:tcW w:w="2554" w:type="pct"/>
            <w:gridSpan w:val="2"/>
            <w:shd w:val="clear" w:color="auto" w:fill="FFFFCC"/>
          </w:tcPr>
          <w:p w:rsidR="007D6DC5" w:rsidRPr="007124BE" w:rsidRDefault="007D6DC5" w:rsidP="007124BE">
            <w:pPr>
              <w:spacing w:before="60" w:after="60"/>
              <w:rPr>
                <w:rFonts w:ascii="Bookman Old Style" w:hAnsi="Bookman Old Style"/>
                <w:sz w:val="18"/>
                <w:szCs w:val="18"/>
              </w:rPr>
            </w:pPr>
            <w:r w:rsidRPr="007124BE">
              <w:rPr>
                <w:rFonts w:ascii="Bookman Old Style" w:hAnsi="Bookman Old Style"/>
                <w:sz w:val="18"/>
                <w:szCs w:val="18"/>
              </w:rPr>
              <w:t>Keterkaitan</w:t>
            </w:r>
          </w:p>
        </w:tc>
        <w:tc>
          <w:tcPr>
            <w:tcW w:w="2446" w:type="pct"/>
            <w:gridSpan w:val="2"/>
            <w:shd w:val="clear" w:color="auto" w:fill="FFFFCC"/>
          </w:tcPr>
          <w:p w:rsidR="007D6DC5" w:rsidRPr="007124BE" w:rsidRDefault="007D6DC5" w:rsidP="007124BE">
            <w:pPr>
              <w:spacing w:before="60" w:after="60"/>
              <w:rPr>
                <w:rFonts w:ascii="Bookman Old Style" w:hAnsi="Bookman Old Style"/>
                <w:sz w:val="18"/>
                <w:szCs w:val="18"/>
              </w:rPr>
            </w:pPr>
            <w:r w:rsidRPr="007124BE">
              <w:rPr>
                <w:rFonts w:ascii="Bookman Old Style" w:hAnsi="Bookman Old Style"/>
                <w:sz w:val="18"/>
                <w:szCs w:val="18"/>
              </w:rPr>
              <w:t>Peralatan/Perlengkapan</w:t>
            </w:r>
          </w:p>
        </w:tc>
      </w:tr>
      <w:tr w:rsidR="007D6DC5" w:rsidRPr="007124BE" w:rsidTr="007124BE">
        <w:tc>
          <w:tcPr>
            <w:tcW w:w="2554" w:type="pct"/>
            <w:gridSpan w:val="2"/>
            <w:shd w:val="clear" w:color="auto" w:fill="FFFFCC"/>
          </w:tcPr>
          <w:p w:rsidR="007D6DC5" w:rsidRPr="007124BE" w:rsidRDefault="007D6DC5" w:rsidP="007124BE">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7D6DC5" w:rsidRPr="007124BE" w:rsidRDefault="007D6DC5" w:rsidP="007124BE">
            <w:pPr>
              <w:pStyle w:val="ListParagraph"/>
              <w:spacing w:before="60" w:after="60"/>
              <w:ind w:left="0"/>
              <w:contextualSpacing w:val="0"/>
              <w:jc w:val="both"/>
              <w:rPr>
                <w:rFonts w:ascii="Bookman Old Style" w:hAnsi="Bookman Old Style"/>
                <w:sz w:val="18"/>
                <w:szCs w:val="18"/>
              </w:rPr>
            </w:pPr>
            <w:r w:rsidRPr="007124BE">
              <w:rPr>
                <w:rFonts w:ascii="Bookman Old Style" w:hAnsi="Bookman Old Style"/>
                <w:sz w:val="18"/>
                <w:szCs w:val="18"/>
              </w:rPr>
              <w:t>SKPD/SKRD, Bukti Penerimaan, STS, Aplikasi Sistem Informasi Manajemen Keuangan Daerah (SIMDA)</w:t>
            </w:r>
          </w:p>
        </w:tc>
      </w:tr>
      <w:tr w:rsidR="007D6DC5" w:rsidRPr="007124BE" w:rsidTr="007124BE">
        <w:tc>
          <w:tcPr>
            <w:tcW w:w="2554" w:type="pct"/>
            <w:gridSpan w:val="2"/>
            <w:shd w:val="clear" w:color="auto" w:fill="FFFFCC"/>
          </w:tcPr>
          <w:p w:rsidR="007D6DC5" w:rsidRPr="007124BE" w:rsidRDefault="007D6DC5" w:rsidP="007124BE">
            <w:pPr>
              <w:spacing w:before="60" w:after="60"/>
              <w:rPr>
                <w:rFonts w:ascii="Bookman Old Style" w:hAnsi="Bookman Old Style"/>
                <w:sz w:val="18"/>
                <w:szCs w:val="18"/>
              </w:rPr>
            </w:pPr>
            <w:r w:rsidRPr="007124BE">
              <w:rPr>
                <w:rFonts w:ascii="Bookman Old Style" w:hAnsi="Bookman Old Style"/>
                <w:sz w:val="18"/>
                <w:szCs w:val="18"/>
              </w:rPr>
              <w:t>Peringatan</w:t>
            </w:r>
          </w:p>
        </w:tc>
        <w:tc>
          <w:tcPr>
            <w:tcW w:w="2446" w:type="pct"/>
            <w:gridSpan w:val="2"/>
            <w:shd w:val="clear" w:color="auto" w:fill="FFFFCC"/>
          </w:tcPr>
          <w:p w:rsidR="007D6DC5" w:rsidRPr="007124BE" w:rsidRDefault="007D6DC5" w:rsidP="007124BE">
            <w:pPr>
              <w:spacing w:before="60" w:after="60"/>
              <w:rPr>
                <w:rFonts w:ascii="Bookman Old Style" w:hAnsi="Bookman Old Style"/>
                <w:sz w:val="18"/>
                <w:szCs w:val="18"/>
              </w:rPr>
            </w:pPr>
            <w:r w:rsidRPr="007124BE">
              <w:rPr>
                <w:rFonts w:ascii="Bookman Old Style" w:hAnsi="Bookman Old Style"/>
                <w:sz w:val="18"/>
                <w:szCs w:val="18"/>
              </w:rPr>
              <w:t>Pencatatan dan Pendataan</w:t>
            </w:r>
          </w:p>
        </w:tc>
      </w:tr>
      <w:tr w:rsidR="007D6DC5" w:rsidRPr="007124BE" w:rsidTr="007124BE">
        <w:tc>
          <w:tcPr>
            <w:tcW w:w="2554" w:type="pct"/>
            <w:gridSpan w:val="2"/>
            <w:shd w:val="clear" w:color="auto" w:fill="FFFFCC"/>
          </w:tcPr>
          <w:p w:rsidR="007D6DC5" w:rsidRPr="007124BE" w:rsidRDefault="007D6DC5" w:rsidP="007124BE">
            <w:pPr>
              <w:pStyle w:val="ListParagraph"/>
              <w:numPr>
                <w:ilvl w:val="0"/>
                <w:numId w:val="33"/>
              </w:numPr>
              <w:spacing w:before="60" w:after="60"/>
              <w:ind w:left="426"/>
              <w:contextualSpacing w:val="0"/>
              <w:jc w:val="both"/>
              <w:rPr>
                <w:rFonts w:ascii="Bookman Old Style" w:hAnsi="Bookman Old Style"/>
                <w:sz w:val="18"/>
                <w:szCs w:val="18"/>
              </w:rPr>
            </w:pPr>
            <w:r w:rsidRPr="007124BE">
              <w:rPr>
                <w:rFonts w:ascii="Bookman Old Style" w:hAnsi="Bookman Old Style"/>
                <w:sz w:val="18"/>
                <w:szCs w:val="18"/>
              </w:rPr>
              <w:t>Penyelesaian penatausahaan pendapatan SKPD harus sesuai dengan jadwal yang telah ditentukan, jika tidak maka penyusunan laporan akan terhambat.</w:t>
            </w:r>
          </w:p>
          <w:p w:rsidR="007D6DC5" w:rsidRPr="007124BE" w:rsidRDefault="007D6DC5" w:rsidP="007124BE">
            <w:pPr>
              <w:pStyle w:val="ListParagraph"/>
              <w:numPr>
                <w:ilvl w:val="0"/>
                <w:numId w:val="33"/>
              </w:numPr>
              <w:spacing w:before="60" w:after="60"/>
              <w:ind w:left="426"/>
              <w:contextualSpacing w:val="0"/>
              <w:jc w:val="both"/>
              <w:rPr>
                <w:rFonts w:ascii="Bookman Old Style" w:hAnsi="Bookman Old Style"/>
                <w:sz w:val="18"/>
                <w:szCs w:val="18"/>
              </w:rPr>
            </w:pPr>
            <w:r w:rsidRPr="007124BE">
              <w:rPr>
                <w:rFonts w:ascii="Bookman Old Style" w:hAnsi="Bookman Old Style"/>
                <w:sz w:val="18"/>
                <w:szCs w:val="18"/>
              </w:rPr>
              <w:t>SOP ini bisa dilaksanakan apabila semua pejabat terkait berada di tempat dan siap melaksanakan pekerjaan sesuai dengan ketentuan.</w:t>
            </w:r>
          </w:p>
          <w:p w:rsidR="007D6DC5" w:rsidRPr="007124BE" w:rsidRDefault="007D6DC5" w:rsidP="007124BE">
            <w:pPr>
              <w:pStyle w:val="ListParagraph"/>
              <w:numPr>
                <w:ilvl w:val="0"/>
                <w:numId w:val="33"/>
              </w:numPr>
              <w:spacing w:before="60" w:after="60"/>
              <w:ind w:left="426"/>
              <w:contextualSpacing w:val="0"/>
              <w:jc w:val="both"/>
              <w:rPr>
                <w:rFonts w:ascii="Bookman Old Style" w:hAnsi="Bookman Old Style"/>
                <w:sz w:val="18"/>
                <w:szCs w:val="18"/>
              </w:rPr>
            </w:pPr>
            <w:r w:rsidRPr="007124BE">
              <w:rPr>
                <w:rFonts w:ascii="Bookman Old Style" w:hAnsi="Bookman Old Style"/>
                <w:sz w:val="18"/>
                <w:szCs w:val="18"/>
              </w:rPr>
              <w:t>Diperlukan Koordinasi dengan seluruh stake holder  yang terkait</w:t>
            </w:r>
          </w:p>
        </w:tc>
        <w:tc>
          <w:tcPr>
            <w:tcW w:w="2446" w:type="pct"/>
            <w:gridSpan w:val="2"/>
            <w:shd w:val="clear" w:color="auto" w:fill="FFFFCC"/>
          </w:tcPr>
          <w:p w:rsidR="007D6DC5" w:rsidRPr="007124BE" w:rsidRDefault="007D6DC5" w:rsidP="007124BE">
            <w:pPr>
              <w:pStyle w:val="ListParagraph"/>
              <w:numPr>
                <w:ilvl w:val="0"/>
                <w:numId w:val="66"/>
              </w:numPr>
              <w:spacing w:before="60" w:after="60"/>
              <w:ind w:left="360"/>
              <w:contextualSpacing w:val="0"/>
              <w:rPr>
                <w:rFonts w:ascii="Bookman Old Style" w:hAnsi="Bookman Old Style"/>
                <w:sz w:val="18"/>
                <w:szCs w:val="18"/>
              </w:rPr>
            </w:pPr>
            <w:r w:rsidRPr="007124BE">
              <w:rPr>
                <w:rFonts w:ascii="Bookman Old Style" w:hAnsi="Bookman Old Style"/>
                <w:sz w:val="18"/>
                <w:szCs w:val="18"/>
              </w:rPr>
              <w:t>Register Ketetapan</w:t>
            </w:r>
          </w:p>
          <w:p w:rsidR="007D6DC5" w:rsidRPr="007124BE" w:rsidRDefault="007D6DC5" w:rsidP="007124BE">
            <w:pPr>
              <w:pStyle w:val="ListParagraph"/>
              <w:numPr>
                <w:ilvl w:val="0"/>
                <w:numId w:val="66"/>
              </w:numPr>
              <w:spacing w:before="60" w:after="60"/>
              <w:ind w:left="360"/>
              <w:contextualSpacing w:val="0"/>
              <w:rPr>
                <w:rFonts w:ascii="Bookman Old Style" w:hAnsi="Bookman Old Style"/>
                <w:sz w:val="18"/>
                <w:szCs w:val="18"/>
              </w:rPr>
            </w:pPr>
            <w:r w:rsidRPr="007124BE">
              <w:rPr>
                <w:rFonts w:ascii="Bookman Old Style" w:hAnsi="Bookman Old Style"/>
                <w:sz w:val="18"/>
                <w:szCs w:val="18"/>
              </w:rPr>
              <w:t>Register Bukti Penerimaan dan STS</w:t>
            </w:r>
          </w:p>
          <w:p w:rsidR="007D6DC5" w:rsidRPr="007124BE" w:rsidRDefault="007D6DC5" w:rsidP="007124BE">
            <w:pPr>
              <w:pStyle w:val="ListParagraph"/>
              <w:numPr>
                <w:ilvl w:val="0"/>
                <w:numId w:val="66"/>
              </w:numPr>
              <w:spacing w:before="60" w:after="60"/>
              <w:ind w:left="360"/>
              <w:contextualSpacing w:val="0"/>
              <w:rPr>
                <w:rFonts w:ascii="Bookman Old Style" w:hAnsi="Bookman Old Style"/>
                <w:sz w:val="18"/>
                <w:szCs w:val="18"/>
              </w:rPr>
            </w:pPr>
            <w:r w:rsidRPr="007124BE">
              <w:rPr>
                <w:rFonts w:ascii="Bookman Old Style" w:hAnsi="Bookman Old Style"/>
                <w:sz w:val="18"/>
                <w:szCs w:val="18"/>
              </w:rPr>
              <w:t>Rekapitulasi Penerimaan</w:t>
            </w:r>
          </w:p>
          <w:p w:rsidR="007D6DC5" w:rsidRPr="007124BE" w:rsidRDefault="007D6DC5" w:rsidP="007124BE">
            <w:pPr>
              <w:pStyle w:val="ListParagraph"/>
              <w:numPr>
                <w:ilvl w:val="0"/>
                <w:numId w:val="66"/>
              </w:numPr>
              <w:spacing w:before="60" w:after="60"/>
              <w:ind w:left="360"/>
              <w:contextualSpacing w:val="0"/>
              <w:rPr>
                <w:rFonts w:ascii="Bookman Old Style" w:hAnsi="Bookman Old Style"/>
                <w:sz w:val="18"/>
                <w:szCs w:val="18"/>
              </w:rPr>
            </w:pPr>
            <w:r w:rsidRPr="007124BE">
              <w:rPr>
                <w:rFonts w:ascii="Bookman Old Style" w:hAnsi="Bookman Old Style"/>
                <w:sz w:val="18"/>
                <w:szCs w:val="18"/>
              </w:rPr>
              <w:t>Buku Kas Penerimaan</w:t>
            </w:r>
          </w:p>
          <w:p w:rsidR="007D6DC5" w:rsidRPr="007124BE" w:rsidRDefault="007D6DC5" w:rsidP="007124BE">
            <w:pPr>
              <w:pStyle w:val="ListParagraph"/>
              <w:numPr>
                <w:ilvl w:val="0"/>
                <w:numId w:val="66"/>
              </w:numPr>
              <w:spacing w:before="60" w:after="60"/>
              <w:ind w:left="360"/>
              <w:contextualSpacing w:val="0"/>
              <w:rPr>
                <w:rFonts w:ascii="Bookman Old Style" w:hAnsi="Bookman Old Style"/>
                <w:sz w:val="18"/>
                <w:szCs w:val="18"/>
              </w:rPr>
            </w:pPr>
            <w:r w:rsidRPr="007124BE">
              <w:rPr>
                <w:rFonts w:ascii="Bookman Old Style" w:hAnsi="Bookman Old Style"/>
                <w:sz w:val="18"/>
                <w:szCs w:val="18"/>
              </w:rPr>
              <w:t>Database SIMDA Keuangan</w:t>
            </w:r>
          </w:p>
        </w:tc>
      </w:tr>
    </w:tbl>
    <w:p w:rsidR="00320776" w:rsidRDefault="00320776" w:rsidP="00E52D89">
      <w:pPr>
        <w:rPr>
          <w:lang w:val="en-US"/>
        </w:rPr>
      </w:pPr>
    </w:p>
    <w:p w:rsidR="007124BE" w:rsidRDefault="007124BE" w:rsidP="00E52D89">
      <w:pPr>
        <w:rPr>
          <w:lang w:val="en-US"/>
        </w:rPr>
      </w:pPr>
    </w:p>
    <w:p w:rsidR="007124BE" w:rsidRDefault="007124BE" w:rsidP="00E52D89">
      <w:pPr>
        <w:rPr>
          <w:lang w:val="en-US"/>
        </w:rPr>
      </w:pPr>
    </w:p>
    <w:p w:rsidR="007124BE" w:rsidRDefault="007124BE" w:rsidP="00E52D89">
      <w:pPr>
        <w:rPr>
          <w:lang w:val="en-US"/>
        </w:rPr>
      </w:pPr>
    </w:p>
    <w:tbl>
      <w:tblPr>
        <w:tblStyle w:val="TableGrid"/>
        <w:tblW w:w="5000" w:type="pct"/>
        <w:tblLook w:val="04A0"/>
      </w:tblPr>
      <w:tblGrid>
        <w:gridCol w:w="1665"/>
        <w:gridCol w:w="6670"/>
        <w:gridCol w:w="3675"/>
        <w:gridCol w:w="4308"/>
      </w:tblGrid>
      <w:tr w:rsidR="00025B96" w:rsidRPr="00025B96" w:rsidTr="00025B96">
        <w:trPr>
          <w:trHeight w:val="340"/>
        </w:trPr>
        <w:tc>
          <w:tcPr>
            <w:tcW w:w="510" w:type="pct"/>
            <w:vMerge w:val="restart"/>
            <w:shd w:val="clear" w:color="auto" w:fill="FFC000"/>
            <w:vAlign w:val="center"/>
          </w:tcPr>
          <w:p w:rsidR="00025B96" w:rsidRPr="00025B96" w:rsidRDefault="00025B96" w:rsidP="00025B96">
            <w:pPr>
              <w:spacing w:before="60" w:after="60"/>
              <w:rPr>
                <w:rFonts w:ascii="Bookman Old Style" w:hAnsi="Bookman Old Style"/>
                <w:sz w:val="18"/>
                <w:szCs w:val="18"/>
              </w:rPr>
            </w:pPr>
            <w:r w:rsidRPr="00025B96">
              <w:rPr>
                <w:rFonts w:ascii="Bookman Old Style" w:hAnsi="Bookman Old Style"/>
                <w:sz w:val="18"/>
                <w:szCs w:val="18"/>
              </w:rPr>
              <w:br w:type="page"/>
            </w:r>
            <w:r w:rsidRPr="00025B96">
              <w:rPr>
                <w:rFonts w:ascii="Bookman Old Style" w:hAnsi="Bookman Old Style" w:cs="Arial"/>
                <w:noProof/>
                <w:sz w:val="18"/>
                <w:szCs w:val="18"/>
                <w:lang w:val="en-US" w:eastAsia="en-US"/>
              </w:rPr>
              <w:drawing>
                <wp:inline distT="0" distB="0" distL="0" distR="0">
                  <wp:extent cx="919861" cy="925033"/>
                  <wp:effectExtent l="0" t="0" r="0" b="8890"/>
                  <wp:docPr id="3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4" w:type="pct"/>
            <w:vMerge w:val="restart"/>
            <w:shd w:val="clear" w:color="auto" w:fill="FFC000"/>
            <w:vAlign w:val="center"/>
          </w:tcPr>
          <w:p w:rsidR="00025B96" w:rsidRPr="00025B96" w:rsidRDefault="00025B96" w:rsidP="0074108A">
            <w:pPr>
              <w:jc w:val="center"/>
              <w:rPr>
                <w:rFonts w:ascii="Bookman Old Style" w:hAnsi="Bookman Old Style"/>
                <w:sz w:val="18"/>
                <w:szCs w:val="18"/>
              </w:rPr>
            </w:pPr>
            <w:r w:rsidRPr="00025B96">
              <w:rPr>
                <w:rFonts w:ascii="Bookman Old Style" w:hAnsi="Bookman Old Style"/>
                <w:sz w:val="18"/>
                <w:szCs w:val="18"/>
              </w:rPr>
              <w:t>DINAS PENDAPATAN DAN PENGELOLAAN KEUANGAN DAERAH</w:t>
            </w:r>
          </w:p>
          <w:p w:rsidR="00025B96" w:rsidRPr="00025B96" w:rsidRDefault="00025B96" w:rsidP="0074108A">
            <w:pPr>
              <w:jc w:val="center"/>
              <w:rPr>
                <w:rFonts w:ascii="Bookman Old Style" w:hAnsi="Bookman Old Style" w:cs="Tahoma"/>
                <w:sz w:val="18"/>
                <w:szCs w:val="18"/>
                <w:lang w:val="en-US"/>
              </w:rPr>
            </w:pPr>
          </w:p>
          <w:p w:rsidR="00025B96" w:rsidRPr="00025B96" w:rsidRDefault="00025B96" w:rsidP="0074108A">
            <w:pPr>
              <w:jc w:val="center"/>
              <w:rPr>
                <w:rFonts w:ascii="Bookman Old Style" w:hAnsi="Bookman Old Style" w:cs="Arial"/>
                <w:sz w:val="18"/>
                <w:szCs w:val="18"/>
                <w:lang w:val="it-IT"/>
              </w:rPr>
            </w:pPr>
            <w:r w:rsidRPr="00025B96">
              <w:rPr>
                <w:rFonts w:ascii="Bookman Old Style" w:hAnsi="Bookman Old Style" w:cs="Arial"/>
                <w:sz w:val="18"/>
                <w:szCs w:val="18"/>
                <w:lang w:val="it-IT"/>
              </w:rPr>
              <w:t>STANDAR OPERASIONAL PROSEDUR (</w:t>
            </w:r>
            <w:r w:rsidRPr="00025B96">
              <w:rPr>
                <w:rFonts w:ascii="Bookman Old Style" w:hAnsi="Bookman Old Style" w:cs="Arial"/>
                <w:sz w:val="18"/>
                <w:szCs w:val="18"/>
              </w:rPr>
              <w:t>SOP</w:t>
            </w:r>
            <w:r w:rsidRPr="00025B96">
              <w:rPr>
                <w:rFonts w:ascii="Bookman Old Style" w:hAnsi="Bookman Old Style" w:cs="Arial"/>
                <w:sz w:val="18"/>
                <w:szCs w:val="18"/>
                <w:lang w:val="it-IT"/>
              </w:rPr>
              <w:t>)</w:t>
            </w:r>
          </w:p>
          <w:p w:rsidR="00025B96" w:rsidRPr="00025B96" w:rsidRDefault="00025B96" w:rsidP="0074108A">
            <w:pPr>
              <w:jc w:val="center"/>
              <w:rPr>
                <w:rFonts w:ascii="Bookman Old Style" w:hAnsi="Bookman Old Style" w:cs="Tahoma"/>
                <w:sz w:val="18"/>
                <w:szCs w:val="18"/>
              </w:rPr>
            </w:pPr>
            <w:r w:rsidRPr="00025B96">
              <w:rPr>
                <w:rFonts w:ascii="Bookman Old Style" w:hAnsi="Bookman Old Style" w:cs="Tahoma"/>
                <w:sz w:val="18"/>
                <w:szCs w:val="18"/>
                <w:lang w:val="en-US"/>
              </w:rPr>
              <w:t>TEKNIS PENGELOLAAN KEUANGAN DAERAH BERBASIS SISTEM INFORMASI MANAJEMEN KEUANGAN DAERAH</w:t>
            </w:r>
            <w:r w:rsidRPr="00025B96">
              <w:rPr>
                <w:rFonts w:ascii="Bookman Old Style" w:hAnsi="Bookman Old Style" w:cs="Tahoma"/>
                <w:sz w:val="18"/>
                <w:szCs w:val="18"/>
              </w:rPr>
              <w:t xml:space="preserve"> </w:t>
            </w:r>
          </w:p>
        </w:tc>
        <w:tc>
          <w:tcPr>
            <w:tcW w:w="1126" w:type="pct"/>
            <w:shd w:val="clear" w:color="auto" w:fill="FFC000"/>
            <w:vAlign w:val="center"/>
          </w:tcPr>
          <w:p w:rsidR="00025B96" w:rsidRPr="00025B96" w:rsidRDefault="00025B96" w:rsidP="0074108A">
            <w:pPr>
              <w:rPr>
                <w:rFonts w:ascii="Bookman Old Style" w:hAnsi="Bookman Old Style"/>
                <w:sz w:val="18"/>
                <w:szCs w:val="18"/>
              </w:rPr>
            </w:pPr>
            <w:r w:rsidRPr="00025B96">
              <w:rPr>
                <w:rFonts w:ascii="Bookman Old Style" w:hAnsi="Bookman Old Style"/>
                <w:sz w:val="18"/>
                <w:szCs w:val="18"/>
              </w:rPr>
              <w:t>NOMOR SOP</w:t>
            </w:r>
          </w:p>
        </w:tc>
        <w:tc>
          <w:tcPr>
            <w:tcW w:w="1320" w:type="pct"/>
            <w:shd w:val="clear" w:color="auto" w:fill="FFC000"/>
            <w:vAlign w:val="center"/>
          </w:tcPr>
          <w:p w:rsidR="00025B96" w:rsidRPr="00025B96" w:rsidRDefault="00025B96" w:rsidP="00025B96">
            <w:pPr>
              <w:spacing w:before="60" w:after="60"/>
              <w:rPr>
                <w:rFonts w:ascii="Bookman Old Style" w:hAnsi="Bookman Old Style"/>
                <w:sz w:val="18"/>
                <w:szCs w:val="18"/>
              </w:rPr>
            </w:pPr>
          </w:p>
        </w:tc>
      </w:tr>
      <w:tr w:rsidR="00025B96" w:rsidRPr="00025B96" w:rsidTr="00025B96">
        <w:trPr>
          <w:trHeight w:val="340"/>
        </w:trPr>
        <w:tc>
          <w:tcPr>
            <w:tcW w:w="510" w:type="pct"/>
            <w:vMerge/>
            <w:shd w:val="clear" w:color="auto" w:fill="FFC000"/>
            <w:vAlign w:val="center"/>
          </w:tcPr>
          <w:p w:rsidR="00025B96" w:rsidRPr="00025B96" w:rsidRDefault="00025B96" w:rsidP="00025B96">
            <w:pPr>
              <w:spacing w:before="60" w:after="60"/>
              <w:rPr>
                <w:rFonts w:ascii="Bookman Old Style" w:hAnsi="Bookman Old Style"/>
                <w:sz w:val="18"/>
                <w:szCs w:val="18"/>
              </w:rPr>
            </w:pPr>
          </w:p>
        </w:tc>
        <w:tc>
          <w:tcPr>
            <w:tcW w:w="2044" w:type="pct"/>
            <w:vMerge/>
            <w:shd w:val="clear" w:color="auto" w:fill="FFC000"/>
            <w:vAlign w:val="center"/>
          </w:tcPr>
          <w:p w:rsidR="00025B96" w:rsidRPr="00025B96" w:rsidRDefault="00025B96" w:rsidP="00025B96">
            <w:pPr>
              <w:spacing w:before="60" w:after="60"/>
              <w:rPr>
                <w:rFonts w:ascii="Bookman Old Style" w:hAnsi="Bookman Old Style"/>
                <w:sz w:val="18"/>
                <w:szCs w:val="18"/>
              </w:rPr>
            </w:pPr>
          </w:p>
        </w:tc>
        <w:tc>
          <w:tcPr>
            <w:tcW w:w="1126" w:type="pct"/>
            <w:shd w:val="clear" w:color="auto" w:fill="FFC000"/>
            <w:vAlign w:val="center"/>
          </w:tcPr>
          <w:p w:rsidR="00025B96" w:rsidRPr="00025B96" w:rsidRDefault="00025B96" w:rsidP="00025B96">
            <w:pPr>
              <w:spacing w:before="60" w:after="60"/>
              <w:rPr>
                <w:rFonts w:ascii="Bookman Old Style" w:hAnsi="Bookman Old Style"/>
                <w:sz w:val="18"/>
                <w:szCs w:val="18"/>
              </w:rPr>
            </w:pPr>
            <w:r w:rsidRPr="00025B96">
              <w:rPr>
                <w:rFonts w:ascii="Bookman Old Style" w:hAnsi="Bookman Old Style"/>
                <w:sz w:val="18"/>
                <w:szCs w:val="18"/>
              </w:rPr>
              <w:t>TANGGAL PEMBUATAN</w:t>
            </w:r>
          </w:p>
        </w:tc>
        <w:tc>
          <w:tcPr>
            <w:tcW w:w="1320" w:type="pct"/>
            <w:shd w:val="clear" w:color="auto" w:fill="FFC000"/>
            <w:vAlign w:val="center"/>
          </w:tcPr>
          <w:p w:rsidR="00025B96" w:rsidRPr="00025B96" w:rsidRDefault="00025B96" w:rsidP="00025B96">
            <w:pPr>
              <w:spacing w:before="60" w:after="60"/>
              <w:rPr>
                <w:rFonts w:ascii="Bookman Old Style" w:hAnsi="Bookman Old Style"/>
                <w:sz w:val="18"/>
                <w:szCs w:val="18"/>
              </w:rPr>
            </w:pPr>
          </w:p>
        </w:tc>
      </w:tr>
      <w:tr w:rsidR="00025B96" w:rsidRPr="00025B96" w:rsidTr="00025B96">
        <w:trPr>
          <w:trHeight w:val="340"/>
        </w:trPr>
        <w:tc>
          <w:tcPr>
            <w:tcW w:w="510" w:type="pct"/>
            <w:vMerge/>
            <w:shd w:val="clear" w:color="auto" w:fill="FFC000"/>
            <w:vAlign w:val="center"/>
          </w:tcPr>
          <w:p w:rsidR="00025B96" w:rsidRPr="00025B96" w:rsidRDefault="00025B96" w:rsidP="00025B96">
            <w:pPr>
              <w:spacing w:before="60" w:after="60"/>
              <w:rPr>
                <w:rFonts w:ascii="Bookman Old Style" w:hAnsi="Bookman Old Style"/>
                <w:sz w:val="18"/>
                <w:szCs w:val="18"/>
              </w:rPr>
            </w:pPr>
          </w:p>
        </w:tc>
        <w:tc>
          <w:tcPr>
            <w:tcW w:w="2044" w:type="pct"/>
            <w:vMerge/>
            <w:shd w:val="clear" w:color="auto" w:fill="FFC000"/>
            <w:vAlign w:val="center"/>
          </w:tcPr>
          <w:p w:rsidR="00025B96" w:rsidRPr="00025B96" w:rsidRDefault="00025B96" w:rsidP="00025B96">
            <w:pPr>
              <w:spacing w:before="60" w:after="60"/>
              <w:rPr>
                <w:rFonts w:ascii="Bookman Old Style" w:hAnsi="Bookman Old Style"/>
                <w:sz w:val="18"/>
                <w:szCs w:val="18"/>
              </w:rPr>
            </w:pPr>
          </w:p>
        </w:tc>
        <w:tc>
          <w:tcPr>
            <w:tcW w:w="1126" w:type="pct"/>
            <w:shd w:val="clear" w:color="auto" w:fill="FFC000"/>
            <w:vAlign w:val="center"/>
          </w:tcPr>
          <w:p w:rsidR="00025B96" w:rsidRPr="00025B96" w:rsidRDefault="00025B96" w:rsidP="00025B96">
            <w:pPr>
              <w:spacing w:before="60" w:after="60"/>
              <w:rPr>
                <w:rFonts w:ascii="Bookman Old Style" w:hAnsi="Bookman Old Style"/>
                <w:sz w:val="18"/>
                <w:szCs w:val="18"/>
              </w:rPr>
            </w:pPr>
            <w:r w:rsidRPr="00025B96">
              <w:rPr>
                <w:rFonts w:ascii="Bookman Old Style" w:hAnsi="Bookman Old Style"/>
                <w:sz w:val="18"/>
                <w:szCs w:val="18"/>
              </w:rPr>
              <w:t>TANGGAL REVISI (DITINJAU KEMBALI)</w:t>
            </w:r>
          </w:p>
        </w:tc>
        <w:tc>
          <w:tcPr>
            <w:tcW w:w="1320" w:type="pct"/>
            <w:shd w:val="clear" w:color="auto" w:fill="FFC000"/>
            <w:vAlign w:val="center"/>
          </w:tcPr>
          <w:p w:rsidR="00025B96" w:rsidRPr="00025B96" w:rsidRDefault="00025B96" w:rsidP="00025B96">
            <w:pPr>
              <w:spacing w:before="60" w:after="60"/>
              <w:rPr>
                <w:rFonts w:ascii="Bookman Old Style" w:hAnsi="Bookman Old Style"/>
                <w:sz w:val="18"/>
                <w:szCs w:val="18"/>
              </w:rPr>
            </w:pPr>
          </w:p>
        </w:tc>
      </w:tr>
      <w:tr w:rsidR="00025B96" w:rsidRPr="00025B96" w:rsidTr="00025B96">
        <w:trPr>
          <w:trHeight w:val="340"/>
        </w:trPr>
        <w:tc>
          <w:tcPr>
            <w:tcW w:w="510" w:type="pct"/>
            <w:vMerge/>
            <w:shd w:val="clear" w:color="auto" w:fill="FFC000"/>
            <w:vAlign w:val="center"/>
          </w:tcPr>
          <w:p w:rsidR="00025B96" w:rsidRPr="00025B96" w:rsidRDefault="00025B96" w:rsidP="00025B96">
            <w:pPr>
              <w:spacing w:before="60" w:after="60"/>
              <w:rPr>
                <w:rFonts w:ascii="Bookman Old Style" w:hAnsi="Bookman Old Style"/>
                <w:sz w:val="18"/>
                <w:szCs w:val="18"/>
              </w:rPr>
            </w:pPr>
          </w:p>
        </w:tc>
        <w:tc>
          <w:tcPr>
            <w:tcW w:w="2044" w:type="pct"/>
            <w:vMerge/>
            <w:shd w:val="clear" w:color="auto" w:fill="FFC000"/>
            <w:vAlign w:val="center"/>
          </w:tcPr>
          <w:p w:rsidR="00025B96" w:rsidRPr="00025B96" w:rsidRDefault="00025B96" w:rsidP="00025B96">
            <w:pPr>
              <w:spacing w:before="60" w:after="60"/>
              <w:rPr>
                <w:rFonts w:ascii="Bookman Old Style" w:hAnsi="Bookman Old Style"/>
                <w:sz w:val="18"/>
                <w:szCs w:val="18"/>
              </w:rPr>
            </w:pPr>
          </w:p>
        </w:tc>
        <w:tc>
          <w:tcPr>
            <w:tcW w:w="1126" w:type="pct"/>
            <w:shd w:val="clear" w:color="auto" w:fill="FFC000"/>
            <w:vAlign w:val="center"/>
          </w:tcPr>
          <w:p w:rsidR="00025B96" w:rsidRPr="00025B96" w:rsidRDefault="00025B96" w:rsidP="00025B96">
            <w:pPr>
              <w:spacing w:before="60" w:after="60"/>
              <w:rPr>
                <w:rFonts w:ascii="Bookman Old Style" w:hAnsi="Bookman Old Style"/>
                <w:sz w:val="18"/>
                <w:szCs w:val="18"/>
              </w:rPr>
            </w:pPr>
            <w:r w:rsidRPr="00025B96">
              <w:rPr>
                <w:rFonts w:ascii="Bookman Old Style" w:hAnsi="Bookman Old Style"/>
                <w:sz w:val="18"/>
                <w:szCs w:val="18"/>
              </w:rPr>
              <w:t xml:space="preserve">TANGGAL </w:t>
            </w:r>
            <w:r w:rsidRPr="00025B96">
              <w:rPr>
                <w:rFonts w:ascii="Bookman Old Style" w:hAnsi="Bookman Old Style"/>
                <w:sz w:val="18"/>
                <w:szCs w:val="18"/>
                <w:lang w:val="en-US"/>
              </w:rPr>
              <w:t>PENGESAHAN</w:t>
            </w:r>
          </w:p>
        </w:tc>
        <w:tc>
          <w:tcPr>
            <w:tcW w:w="1320" w:type="pct"/>
            <w:shd w:val="clear" w:color="auto" w:fill="FFC000"/>
            <w:vAlign w:val="center"/>
          </w:tcPr>
          <w:p w:rsidR="00025B96" w:rsidRPr="00025B96" w:rsidRDefault="00025B96" w:rsidP="00025B96">
            <w:pPr>
              <w:spacing w:before="60" w:after="60"/>
              <w:rPr>
                <w:rFonts w:ascii="Bookman Old Style" w:hAnsi="Bookman Old Style"/>
                <w:sz w:val="18"/>
                <w:szCs w:val="18"/>
              </w:rPr>
            </w:pPr>
          </w:p>
        </w:tc>
      </w:tr>
      <w:tr w:rsidR="00025B96" w:rsidRPr="00025B96" w:rsidTr="00025B96">
        <w:trPr>
          <w:trHeight w:val="340"/>
        </w:trPr>
        <w:tc>
          <w:tcPr>
            <w:tcW w:w="510" w:type="pct"/>
            <w:vMerge/>
            <w:shd w:val="clear" w:color="auto" w:fill="FFC000"/>
            <w:vAlign w:val="center"/>
          </w:tcPr>
          <w:p w:rsidR="00025B96" w:rsidRPr="00025B96" w:rsidRDefault="00025B96" w:rsidP="00025B96">
            <w:pPr>
              <w:spacing w:before="60" w:after="60"/>
              <w:rPr>
                <w:rFonts w:ascii="Bookman Old Style" w:hAnsi="Bookman Old Style"/>
                <w:sz w:val="18"/>
                <w:szCs w:val="18"/>
              </w:rPr>
            </w:pPr>
          </w:p>
        </w:tc>
        <w:tc>
          <w:tcPr>
            <w:tcW w:w="2044" w:type="pct"/>
            <w:vMerge/>
            <w:shd w:val="clear" w:color="auto" w:fill="FFC000"/>
            <w:vAlign w:val="center"/>
          </w:tcPr>
          <w:p w:rsidR="00025B96" w:rsidRPr="00025B96" w:rsidRDefault="00025B96" w:rsidP="00025B96">
            <w:pPr>
              <w:spacing w:before="60" w:after="60"/>
              <w:rPr>
                <w:rFonts w:ascii="Bookman Old Style" w:hAnsi="Bookman Old Style"/>
                <w:sz w:val="18"/>
                <w:szCs w:val="18"/>
              </w:rPr>
            </w:pPr>
          </w:p>
        </w:tc>
        <w:tc>
          <w:tcPr>
            <w:tcW w:w="1126" w:type="pct"/>
            <w:shd w:val="clear" w:color="auto" w:fill="FFC000"/>
            <w:vAlign w:val="center"/>
          </w:tcPr>
          <w:p w:rsidR="00025B96" w:rsidRPr="00025B96" w:rsidRDefault="00025B96" w:rsidP="00025B96">
            <w:pPr>
              <w:spacing w:before="60" w:after="60"/>
              <w:rPr>
                <w:rFonts w:ascii="Bookman Old Style" w:hAnsi="Bookman Old Style"/>
                <w:sz w:val="18"/>
                <w:szCs w:val="18"/>
              </w:rPr>
            </w:pPr>
            <w:r w:rsidRPr="00025B96">
              <w:rPr>
                <w:rFonts w:ascii="Bookman Old Style" w:hAnsi="Bookman Old Style"/>
                <w:sz w:val="18"/>
                <w:szCs w:val="18"/>
              </w:rPr>
              <w:t>DISAHKAN OLEH</w:t>
            </w:r>
          </w:p>
        </w:tc>
        <w:tc>
          <w:tcPr>
            <w:tcW w:w="1320" w:type="pct"/>
            <w:shd w:val="clear" w:color="auto" w:fill="FFC000"/>
            <w:vAlign w:val="center"/>
          </w:tcPr>
          <w:p w:rsidR="00025B96" w:rsidRPr="00025B96" w:rsidRDefault="00025B96" w:rsidP="00025B96">
            <w:pPr>
              <w:spacing w:before="60" w:after="60"/>
              <w:rPr>
                <w:rFonts w:ascii="Bookman Old Style" w:hAnsi="Bookman Old Style"/>
                <w:sz w:val="18"/>
                <w:szCs w:val="18"/>
              </w:rPr>
            </w:pPr>
          </w:p>
        </w:tc>
      </w:tr>
      <w:tr w:rsidR="007D6DC5" w:rsidRPr="00025B96" w:rsidTr="00025B96">
        <w:trPr>
          <w:trHeight w:val="340"/>
        </w:trPr>
        <w:tc>
          <w:tcPr>
            <w:tcW w:w="2554" w:type="pct"/>
            <w:gridSpan w:val="2"/>
            <w:tcBorders>
              <w:bottom w:val="single" w:sz="4" w:space="0" w:color="000000" w:themeColor="text1"/>
            </w:tcBorders>
            <w:shd w:val="clear" w:color="auto" w:fill="FFC000"/>
            <w:vAlign w:val="center"/>
          </w:tcPr>
          <w:p w:rsidR="007D6DC5" w:rsidRPr="00025B96" w:rsidRDefault="007D6DC5" w:rsidP="00025B96">
            <w:pPr>
              <w:spacing w:before="60" w:after="60"/>
              <w:jc w:val="center"/>
              <w:rPr>
                <w:rFonts w:ascii="Bookman Old Style" w:hAnsi="Bookman Old Style"/>
                <w:sz w:val="18"/>
                <w:szCs w:val="18"/>
              </w:rPr>
            </w:pPr>
          </w:p>
        </w:tc>
        <w:tc>
          <w:tcPr>
            <w:tcW w:w="1126" w:type="pct"/>
            <w:tcBorders>
              <w:bottom w:val="single" w:sz="4" w:space="0" w:color="000000" w:themeColor="text1"/>
            </w:tcBorders>
            <w:shd w:val="clear" w:color="auto" w:fill="FFC000"/>
            <w:vAlign w:val="center"/>
          </w:tcPr>
          <w:p w:rsidR="007D6DC5" w:rsidRPr="00025B96" w:rsidRDefault="007D6DC5" w:rsidP="00025B96">
            <w:pPr>
              <w:spacing w:before="60" w:after="60"/>
              <w:rPr>
                <w:rFonts w:ascii="Bookman Old Style" w:hAnsi="Bookman Old Style"/>
                <w:sz w:val="18"/>
                <w:szCs w:val="18"/>
              </w:rPr>
            </w:pPr>
            <w:r w:rsidRPr="00025B96">
              <w:rPr>
                <w:rFonts w:ascii="Bookman Old Style" w:hAnsi="Bookman Old Style"/>
                <w:sz w:val="18"/>
                <w:szCs w:val="18"/>
              </w:rPr>
              <w:t>NAMA SOP</w:t>
            </w:r>
          </w:p>
        </w:tc>
        <w:tc>
          <w:tcPr>
            <w:tcW w:w="1320" w:type="pct"/>
            <w:tcBorders>
              <w:bottom w:val="single" w:sz="4" w:space="0" w:color="000000" w:themeColor="text1"/>
            </w:tcBorders>
            <w:shd w:val="clear" w:color="auto" w:fill="FFC000"/>
            <w:vAlign w:val="center"/>
          </w:tcPr>
          <w:p w:rsidR="007D6DC5" w:rsidRPr="00025B96" w:rsidRDefault="007D6DC5" w:rsidP="00025B96">
            <w:pPr>
              <w:spacing w:before="60" w:after="60"/>
              <w:jc w:val="both"/>
              <w:rPr>
                <w:rFonts w:ascii="Bookman Old Style" w:hAnsi="Bookman Old Style"/>
                <w:sz w:val="18"/>
                <w:szCs w:val="18"/>
              </w:rPr>
            </w:pPr>
            <w:r w:rsidRPr="00025B96">
              <w:rPr>
                <w:rFonts w:ascii="Bookman Old Style" w:hAnsi="Bookman Old Style"/>
                <w:sz w:val="18"/>
                <w:szCs w:val="18"/>
              </w:rPr>
              <w:t>SOP TEKNIS PENGELOLAAN SIMDA DALAM PENATAUSAHAAN PENDAPATAN (SKPKD)</w:t>
            </w:r>
          </w:p>
        </w:tc>
      </w:tr>
      <w:tr w:rsidR="007D6DC5" w:rsidRPr="00025B96" w:rsidTr="00025B96">
        <w:tc>
          <w:tcPr>
            <w:tcW w:w="510" w:type="pct"/>
            <w:tcBorders>
              <w:left w:val="nil"/>
              <w:right w:val="nil"/>
            </w:tcBorders>
          </w:tcPr>
          <w:p w:rsidR="007D6DC5" w:rsidRPr="00025B96" w:rsidRDefault="007D6DC5" w:rsidP="00025B96">
            <w:pPr>
              <w:spacing w:before="60" w:after="60"/>
              <w:rPr>
                <w:rFonts w:ascii="Bookman Old Style" w:hAnsi="Bookman Old Style"/>
                <w:sz w:val="18"/>
                <w:szCs w:val="18"/>
              </w:rPr>
            </w:pPr>
          </w:p>
        </w:tc>
        <w:tc>
          <w:tcPr>
            <w:tcW w:w="2044" w:type="pct"/>
            <w:tcBorders>
              <w:left w:val="nil"/>
              <w:right w:val="nil"/>
            </w:tcBorders>
          </w:tcPr>
          <w:p w:rsidR="007D6DC5" w:rsidRPr="00025B96" w:rsidRDefault="007D6DC5" w:rsidP="00025B96">
            <w:pPr>
              <w:spacing w:before="60" w:after="60"/>
              <w:rPr>
                <w:rFonts w:ascii="Bookman Old Style" w:hAnsi="Bookman Old Style"/>
                <w:sz w:val="18"/>
                <w:szCs w:val="18"/>
              </w:rPr>
            </w:pPr>
          </w:p>
        </w:tc>
        <w:tc>
          <w:tcPr>
            <w:tcW w:w="1126" w:type="pct"/>
            <w:tcBorders>
              <w:left w:val="nil"/>
              <w:right w:val="nil"/>
            </w:tcBorders>
          </w:tcPr>
          <w:p w:rsidR="007D6DC5" w:rsidRPr="00025B96" w:rsidRDefault="007D6DC5" w:rsidP="00025B96">
            <w:pPr>
              <w:spacing w:before="60" w:after="60"/>
              <w:rPr>
                <w:rFonts w:ascii="Bookman Old Style" w:hAnsi="Bookman Old Style"/>
                <w:sz w:val="18"/>
                <w:szCs w:val="18"/>
              </w:rPr>
            </w:pPr>
          </w:p>
        </w:tc>
        <w:tc>
          <w:tcPr>
            <w:tcW w:w="1320" w:type="pct"/>
            <w:tcBorders>
              <w:left w:val="nil"/>
              <w:right w:val="nil"/>
            </w:tcBorders>
          </w:tcPr>
          <w:p w:rsidR="007D6DC5" w:rsidRPr="00025B96" w:rsidRDefault="007D6DC5" w:rsidP="00025B96">
            <w:pPr>
              <w:spacing w:before="60" w:after="60"/>
              <w:rPr>
                <w:rFonts w:ascii="Bookman Old Style" w:hAnsi="Bookman Old Style"/>
                <w:sz w:val="18"/>
                <w:szCs w:val="18"/>
              </w:rPr>
            </w:pPr>
          </w:p>
        </w:tc>
      </w:tr>
      <w:tr w:rsidR="007D6DC5" w:rsidRPr="00025B96" w:rsidTr="007124BE">
        <w:tc>
          <w:tcPr>
            <w:tcW w:w="2554" w:type="pct"/>
            <w:gridSpan w:val="2"/>
            <w:shd w:val="clear" w:color="auto" w:fill="FFFFCC"/>
          </w:tcPr>
          <w:p w:rsidR="007D6DC5" w:rsidRPr="00025B96" w:rsidRDefault="007D6DC5" w:rsidP="00025B96">
            <w:pPr>
              <w:spacing w:before="60" w:after="60"/>
              <w:rPr>
                <w:rFonts w:ascii="Bookman Old Style" w:hAnsi="Bookman Old Style"/>
                <w:sz w:val="18"/>
                <w:szCs w:val="18"/>
              </w:rPr>
            </w:pPr>
            <w:r w:rsidRPr="00025B96">
              <w:rPr>
                <w:rFonts w:ascii="Bookman Old Style" w:hAnsi="Bookman Old Style"/>
                <w:sz w:val="18"/>
                <w:szCs w:val="18"/>
              </w:rPr>
              <w:t>Dasar Hukum</w:t>
            </w:r>
          </w:p>
        </w:tc>
        <w:tc>
          <w:tcPr>
            <w:tcW w:w="2446" w:type="pct"/>
            <w:gridSpan w:val="2"/>
            <w:shd w:val="clear" w:color="auto" w:fill="FFFFCC"/>
          </w:tcPr>
          <w:p w:rsidR="007D6DC5" w:rsidRPr="00025B96" w:rsidRDefault="007D6DC5" w:rsidP="00025B96">
            <w:pPr>
              <w:spacing w:before="60" w:after="60"/>
              <w:rPr>
                <w:rFonts w:ascii="Bookman Old Style" w:hAnsi="Bookman Old Style"/>
                <w:sz w:val="18"/>
                <w:szCs w:val="18"/>
              </w:rPr>
            </w:pPr>
            <w:r w:rsidRPr="00025B96">
              <w:rPr>
                <w:rFonts w:ascii="Bookman Old Style" w:hAnsi="Bookman Old Style"/>
                <w:sz w:val="18"/>
                <w:szCs w:val="18"/>
              </w:rPr>
              <w:t>Kualifikasi Pelaksana</w:t>
            </w:r>
          </w:p>
        </w:tc>
      </w:tr>
      <w:tr w:rsidR="007D6DC5" w:rsidRPr="00025B96" w:rsidTr="007124BE">
        <w:tc>
          <w:tcPr>
            <w:tcW w:w="2554" w:type="pct"/>
            <w:gridSpan w:val="2"/>
            <w:shd w:val="clear" w:color="auto" w:fill="FFFFCC"/>
          </w:tcPr>
          <w:p w:rsidR="007D6DC5" w:rsidRPr="00025B96" w:rsidRDefault="007D6DC5" w:rsidP="00025B96">
            <w:pPr>
              <w:pStyle w:val="ListParagraph"/>
              <w:numPr>
                <w:ilvl w:val="0"/>
                <w:numId w:val="34"/>
              </w:numPr>
              <w:spacing w:before="60" w:after="60"/>
              <w:ind w:left="426" w:hanging="426"/>
              <w:contextualSpacing w:val="0"/>
              <w:jc w:val="both"/>
              <w:rPr>
                <w:rFonts w:ascii="Bookman Old Style" w:hAnsi="Bookman Old Style"/>
                <w:sz w:val="18"/>
                <w:szCs w:val="18"/>
              </w:rPr>
            </w:pPr>
            <w:r w:rsidRPr="00025B96">
              <w:rPr>
                <w:rFonts w:ascii="Bookman Old Style" w:hAnsi="Bookman Old Style"/>
                <w:sz w:val="18"/>
                <w:szCs w:val="18"/>
              </w:rPr>
              <w:t>Peraturan Pemerintah Nomor 58 Tahun 2005 tentang Pengelolaan Keuangan Daerah;</w:t>
            </w:r>
          </w:p>
          <w:p w:rsidR="007D6DC5" w:rsidRPr="00025B96" w:rsidRDefault="007D6DC5" w:rsidP="00025B96">
            <w:pPr>
              <w:pStyle w:val="ListParagraph"/>
              <w:numPr>
                <w:ilvl w:val="0"/>
                <w:numId w:val="34"/>
              </w:numPr>
              <w:spacing w:before="60" w:after="60"/>
              <w:ind w:left="426" w:hanging="426"/>
              <w:contextualSpacing w:val="0"/>
              <w:jc w:val="both"/>
              <w:rPr>
                <w:rFonts w:ascii="Bookman Old Style" w:hAnsi="Bookman Old Style"/>
                <w:sz w:val="18"/>
                <w:szCs w:val="18"/>
              </w:rPr>
            </w:pPr>
            <w:r w:rsidRPr="00025B96">
              <w:rPr>
                <w:rFonts w:ascii="Bookman Old Style" w:hAnsi="Bookman Old Style"/>
                <w:sz w:val="18"/>
                <w:szCs w:val="18"/>
              </w:rPr>
              <w:t>Peraturan Menteri Dalam Negeri Nomor 13 Tahun 2006 tentang Pedoman Pengelolaan Keuangan Daerah sebagaimana telah diubah</w:t>
            </w:r>
            <w:r w:rsidR="00025B96">
              <w:rPr>
                <w:rFonts w:ascii="Bookman Old Style" w:hAnsi="Bookman Old Style"/>
                <w:sz w:val="18"/>
                <w:szCs w:val="18"/>
                <w:lang w:val="en-US"/>
              </w:rPr>
              <w:t xml:space="preserve"> beberapa kali</w:t>
            </w:r>
            <w:r w:rsidRPr="00025B96">
              <w:rPr>
                <w:rFonts w:ascii="Bookman Old Style" w:hAnsi="Bookman Old Style"/>
                <w:sz w:val="18"/>
                <w:szCs w:val="18"/>
              </w:rPr>
              <w:t xml:space="preserve"> terakhir dengan Peraturan Menteri Dalam Negeri Nomor 21 Tahun 2011 tentang Perubahan Kedua Atas Peraturan Menteri Dalam Negeri Nomor 13 Tahun 2006</w:t>
            </w:r>
            <w:r w:rsidR="00025B96">
              <w:rPr>
                <w:rFonts w:ascii="Bookman Old Style" w:hAnsi="Bookman Old Style"/>
                <w:sz w:val="18"/>
                <w:szCs w:val="18"/>
                <w:lang w:val="en-US"/>
              </w:rPr>
              <w:t xml:space="preserve"> T</w:t>
            </w:r>
            <w:r w:rsidRPr="00025B96">
              <w:rPr>
                <w:rFonts w:ascii="Bookman Old Style" w:hAnsi="Bookman Old Style"/>
                <w:sz w:val="18"/>
                <w:szCs w:val="18"/>
              </w:rPr>
              <w:t>entang Pedoman Pengelolaan Keuangan Daerah;</w:t>
            </w:r>
          </w:p>
          <w:p w:rsidR="007D6DC5" w:rsidRPr="00025B96" w:rsidRDefault="007D6DC5" w:rsidP="00025B96">
            <w:pPr>
              <w:pStyle w:val="ListParagraph"/>
              <w:numPr>
                <w:ilvl w:val="0"/>
                <w:numId w:val="34"/>
              </w:numPr>
              <w:spacing w:before="60" w:after="60"/>
              <w:ind w:left="426" w:hanging="426"/>
              <w:contextualSpacing w:val="0"/>
              <w:jc w:val="both"/>
              <w:rPr>
                <w:rFonts w:ascii="Bookman Old Style" w:hAnsi="Bookman Old Style"/>
                <w:sz w:val="18"/>
                <w:szCs w:val="18"/>
              </w:rPr>
            </w:pPr>
            <w:r w:rsidRPr="00025B96">
              <w:rPr>
                <w:rFonts w:ascii="Bookman Old Style" w:hAnsi="Bookman Old Style"/>
                <w:sz w:val="18"/>
                <w:szCs w:val="18"/>
              </w:rPr>
              <w:t xml:space="preserve">Peraturan Menteri Dalam Negeri Nomor 52 Tahun 2011 </w:t>
            </w:r>
            <w:r w:rsidR="00025B96">
              <w:rPr>
                <w:rFonts w:ascii="Bookman Old Style" w:hAnsi="Bookman Old Style"/>
                <w:sz w:val="18"/>
                <w:szCs w:val="18"/>
                <w:lang w:val="en-US"/>
              </w:rPr>
              <w:t>t</w:t>
            </w:r>
            <w:r w:rsidRPr="00025B96">
              <w:rPr>
                <w:rFonts w:ascii="Bookman Old Style" w:hAnsi="Bookman Old Style"/>
                <w:sz w:val="18"/>
                <w:szCs w:val="18"/>
              </w:rPr>
              <w:t>entang Standar Operasional Prosedur di Lingkungan Pemerintah Provinsi dan Kabupaten/Kota.</w:t>
            </w:r>
          </w:p>
          <w:p w:rsidR="007D6DC5" w:rsidRPr="00025B96" w:rsidRDefault="007D6DC5" w:rsidP="00025B96">
            <w:pPr>
              <w:pStyle w:val="ListParagraph"/>
              <w:numPr>
                <w:ilvl w:val="0"/>
                <w:numId w:val="34"/>
              </w:numPr>
              <w:spacing w:before="60" w:after="60"/>
              <w:ind w:left="426" w:hanging="426"/>
              <w:contextualSpacing w:val="0"/>
              <w:jc w:val="both"/>
              <w:rPr>
                <w:rFonts w:ascii="Bookman Old Style" w:hAnsi="Bookman Old Style"/>
                <w:sz w:val="18"/>
                <w:szCs w:val="18"/>
              </w:rPr>
            </w:pPr>
            <w:r w:rsidRPr="00025B96">
              <w:rPr>
                <w:rFonts w:ascii="Bookman Old Style" w:hAnsi="Bookman Old Style"/>
                <w:sz w:val="18"/>
                <w:szCs w:val="18"/>
              </w:rPr>
              <w:t>Peraturan Daerah Provinsi Banten Nomor 7 Tahun 2006 tentang Pokok-Pokok Pengelolaan Daerah Provinsi Banten ;</w:t>
            </w:r>
          </w:p>
          <w:p w:rsidR="007D6DC5" w:rsidRPr="00025B96" w:rsidRDefault="007D6DC5" w:rsidP="00025B96">
            <w:pPr>
              <w:pStyle w:val="ListParagraph"/>
              <w:numPr>
                <w:ilvl w:val="0"/>
                <w:numId w:val="34"/>
              </w:numPr>
              <w:spacing w:before="60" w:after="60"/>
              <w:ind w:left="426" w:hanging="426"/>
              <w:contextualSpacing w:val="0"/>
              <w:jc w:val="both"/>
              <w:rPr>
                <w:rFonts w:ascii="Bookman Old Style" w:hAnsi="Bookman Old Style"/>
                <w:sz w:val="18"/>
                <w:szCs w:val="18"/>
              </w:rPr>
            </w:pPr>
            <w:r w:rsidRPr="00025B96">
              <w:rPr>
                <w:rFonts w:ascii="Bookman Old Style" w:hAnsi="Bookman Old Style"/>
                <w:sz w:val="18"/>
                <w:szCs w:val="18"/>
              </w:rPr>
              <w:t>Peraturan Daerah Provinsi Banten Nomor 1 Tahun 2011 tentang</w:t>
            </w:r>
            <w:r w:rsidR="00025B96">
              <w:rPr>
                <w:rFonts w:ascii="Bookman Old Style" w:hAnsi="Bookman Old Style"/>
                <w:sz w:val="18"/>
                <w:szCs w:val="18"/>
                <w:lang w:val="en-US"/>
              </w:rPr>
              <w:t xml:space="preserve"> </w:t>
            </w:r>
            <w:r w:rsidRPr="00025B96">
              <w:rPr>
                <w:rFonts w:ascii="Bookman Old Style" w:hAnsi="Bookman Old Style"/>
                <w:sz w:val="18"/>
                <w:szCs w:val="18"/>
              </w:rPr>
              <w:t xml:space="preserve"> Pajak Daerah;</w:t>
            </w:r>
          </w:p>
          <w:p w:rsidR="007D6DC5" w:rsidRPr="00025B96" w:rsidRDefault="007D6DC5" w:rsidP="00025B96">
            <w:pPr>
              <w:pStyle w:val="ListParagraph"/>
              <w:numPr>
                <w:ilvl w:val="0"/>
                <w:numId w:val="34"/>
              </w:numPr>
              <w:spacing w:before="60" w:after="60"/>
              <w:ind w:left="426" w:hanging="426"/>
              <w:contextualSpacing w:val="0"/>
              <w:jc w:val="both"/>
              <w:rPr>
                <w:rFonts w:ascii="Bookman Old Style" w:hAnsi="Bookman Old Style"/>
                <w:sz w:val="18"/>
                <w:szCs w:val="18"/>
              </w:rPr>
            </w:pPr>
            <w:r w:rsidRPr="00025B96">
              <w:rPr>
                <w:rFonts w:ascii="Bookman Old Style" w:hAnsi="Bookman Old Style"/>
                <w:sz w:val="18"/>
                <w:szCs w:val="18"/>
              </w:rPr>
              <w:t xml:space="preserve">Peraturan Daerah Provinsi Banten Nomor 9 Tahun 2011 tentang </w:t>
            </w:r>
            <w:r w:rsidR="00025B96">
              <w:rPr>
                <w:rFonts w:ascii="Bookman Old Style" w:hAnsi="Bookman Old Style"/>
                <w:sz w:val="18"/>
                <w:szCs w:val="18"/>
                <w:lang w:val="en-US"/>
              </w:rPr>
              <w:t xml:space="preserve"> </w:t>
            </w:r>
            <w:r w:rsidRPr="00025B96">
              <w:rPr>
                <w:rFonts w:ascii="Bookman Old Style" w:hAnsi="Bookman Old Style"/>
                <w:sz w:val="18"/>
                <w:szCs w:val="18"/>
              </w:rPr>
              <w:t>Retribusi Daerah</w:t>
            </w:r>
            <w:r w:rsidR="00025B96">
              <w:rPr>
                <w:rFonts w:ascii="Bookman Old Style" w:hAnsi="Bookman Old Style"/>
                <w:sz w:val="18"/>
                <w:szCs w:val="18"/>
                <w:lang w:val="en-US"/>
              </w:rPr>
              <w:t>.</w:t>
            </w:r>
          </w:p>
        </w:tc>
        <w:tc>
          <w:tcPr>
            <w:tcW w:w="2446" w:type="pct"/>
            <w:gridSpan w:val="2"/>
            <w:shd w:val="clear" w:color="auto" w:fill="FFFFCC"/>
          </w:tcPr>
          <w:p w:rsidR="007D6DC5" w:rsidRPr="00025B96" w:rsidRDefault="007D6DC5" w:rsidP="00025B96">
            <w:pPr>
              <w:pStyle w:val="ListParagraph"/>
              <w:numPr>
                <w:ilvl w:val="0"/>
                <w:numId w:val="68"/>
              </w:numPr>
              <w:spacing w:before="60" w:after="60"/>
              <w:ind w:left="380"/>
              <w:contextualSpacing w:val="0"/>
              <w:jc w:val="both"/>
              <w:rPr>
                <w:rFonts w:ascii="Bookman Old Style" w:hAnsi="Bookman Old Style"/>
                <w:sz w:val="18"/>
                <w:szCs w:val="18"/>
              </w:rPr>
            </w:pPr>
            <w:r w:rsidRPr="00025B96">
              <w:rPr>
                <w:rFonts w:ascii="Bookman Old Style" w:hAnsi="Bookman Old Style"/>
                <w:sz w:val="18"/>
                <w:szCs w:val="18"/>
              </w:rPr>
              <w:t>Memiliki kemampuan penatausahaan pendapatan.</w:t>
            </w:r>
          </w:p>
          <w:p w:rsidR="007D6DC5" w:rsidRPr="00025B96" w:rsidRDefault="007D6DC5" w:rsidP="00025B96">
            <w:pPr>
              <w:pStyle w:val="ListParagraph"/>
              <w:numPr>
                <w:ilvl w:val="0"/>
                <w:numId w:val="68"/>
              </w:numPr>
              <w:spacing w:before="60" w:after="60"/>
              <w:ind w:left="380"/>
              <w:contextualSpacing w:val="0"/>
              <w:jc w:val="both"/>
              <w:rPr>
                <w:rFonts w:ascii="Bookman Old Style" w:hAnsi="Bookman Old Style"/>
                <w:sz w:val="18"/>
                <w:szCs w:val="18"/>
              </w:rPr>
            </w:pPr>
            <w:r w:rsidRPr="00025B96">
              <w:rPr>
                <w:rFonts w:ascii="Bookman Old Style" w:hAnsi="Bookman Old Style"/>
                <w:sz w:val="18"/>
                <w:szCs w:val="18"/>
              </w:rPr>
              <w:t>Memahami manajemen perencanaan, penganggaran, penatausahaan dan menguasai peraturan dibidang keuangan daerah;</w:t>
            </w:r>
          </w:p>
          <w:p w:rsidR="007D6DC5" w:rsidRPr="00025B96" w:rsidRDefault="007D6DC5" w:rsidP="00025B96">
            <w:pPr>
              <w:pStyle w:val="ListParagraph"/>
              <w:numPr>
                <w:ilvl w:val="0"/>
                <w:numId w:val="68"/>
              </w:numPr>
              <w:spacing w:before="60" w:after="60"/>
              <w:ind w:left="380"/>
              <w:contextualSpacing w:val="0"/>
              <w:jc w:val="both"/>
              <w:rPr>
                <w:rFonts w:ascii="Bookman Old Style" w:hAnsi="Bookman Old Style"/>
                <w:sz w:val="18"/>
                <w:szCs w:val="18"/>
              </w:rPr>
            </w:pPr>
            <w:r w:rsidRPr="00025B96">
              <w:rPr>
                <w:rFonts w:ascii="Bookman Old Style" w:hAnsi="Bookman Old Style"/>
                <w:sz w:val="18"/>
                <w:szCs w:val="18"/>
              </w:rPr>
              <w:t>Memiliki kemampuan mengoperasikan komputer</w:t>
            </w:r>
          </w:p>
          <w:p w:rsidR="007D6DC5" w:rsidRPr="00025B96" w:rsidRDefault="007D6DC5" w:rsidP="00025B96">
            <w:pPr>
              <w:pStyle w:val="ListParagraph"/>
              <w:numPr>
                <w:ilvl w:val="0"/>
                <w:numId w:val="68"/>
              </w:numPr>
              <w:spacing w:before="60" w:after="60"/>
              <w:ind w:left="380"/>
              <w:contextualSpacing w:val="0"/>
              <w:jc w:val="both"/>
              <w:rPr>
                <w:rFonts w:ascii="Bookman Old Style" w:hAnsi="Bookman Old Style"/>
                <w:sz w:val="18"/>
                <w:szCs w:val="18"/>
              </w:rPr>
            </w:pPr>
            <w:r w:rsidRPr="00025B96">
              <w:rPr>
                <w:rFonts w:ascii="Bookman Old Style" w:hAnsi="Bookman Old Style"/>
                <w:sz w:val="18"/>
                <w:szCs w:val="18"/>
              </w:rPr>
              <w:t>Memiliki kemampuan menggunakan Sistem Informasi Manajemen Keuangan Daerah</w:t>
            </w:r>
          </w:p>
        </w:tc>
      </w:tr>
      <w:tr w:rsidR="007D6DC5" w:rsidRPr="00025B96" w:rsidTr="007124BE">
        <w:tc>
          <w:tcPr>
            <w:tcW w:w="2554" w:type="pct"/>
            <w:gridSpan w:val="2"/>
            <w:shd w:val="clear" w:color="auto" w:fill="FFFFCC"/>
          </w:tcPr>
          <w:p w:rsidR="007D6DC5" w:rsidRPr="00025B96" w:rsidRDefault="007D6DC5" w:rsidP="00025B96">
            <w:pPr>
              <w:spacing w:before="60" w:after="60"/>
              <w:rPr>
                <w:rFonts w:ascii="Bookman Old Style" w:hAnsi="Bookman Old Style"/>
                <w:sz w:val="18"/>
                <w:szCs w:val="18"/>
              </w:rPr>
            </w:pPr>
            <w:r w:rsidRPr="00025B96">
              <w:rPr>
                <w:rFonts w:ascii="Bookman Old Style" w:hAnsi="Bookman Old Style"/>
                <w:sz w:val="18"/>
                <w:szCs w:val="18"/>
              </w:rPr>
              <w:t>Keterkaitan</w:t>
            </w:r>
          </w:p>
        </w:tc>
        <w:tc>
          <w:tcPr>
            <w:tcW w:w="2446" w:type="pct"/>
            <w:gridSpan w:val="2"/>
            <w:shd w:val="clear" w:color="auto" w:fill="FFFFCC"/>
          </w:tcPr>
          <w:p w:rsidR="007D6DC5" w:rsidRPr="00025B96" w:rsidRDefault="007D6DC5" w:rsidP="00025B96">
            <w:pPr>
              <w:spacing w:before="60" w:after="60"/>
              <w:rPr>
                <w:rFonts w:ascii="Bookman Old Style" w:hAnsi="Bookman Old Style"/>
                <w:sz w:val="18"/>
                <w:szCs w:val="18"/>
              </w:rPr>
            </w:pPr>
            <w:r w:rsidRPr="00025B96">
              <w:rPr>
                <w:rFonts w:ascii="Bookman Old Style" w:hAnsi="Bookman Old Style"/>
                <w:sz w:val="18"/>
                <w:szCs w:val="18"/>
              </w:rPr>
              <w:t>Peralatan/Perlengkapan</w:t>
            </w:r>
          </w:p>
        </w:tc>
      </w:tr>
      <w:tr w:rsidR="007D6DC5" w:rsidRPr="00025B96" w:rsidTr="007124BE">
        <w:tc>
          <w:tcPr>
            <w:tcW w:w="2554" w:type="pct"/>
            <w:gridSpan w:val="2"/>
            <w:shd w:val="clear" w:color="auto" w:fill="FFFFCC"/>
          </w:tcPr>
          <w:p w:rsidR="007D6DC5" w:rsidRPr="00025B96" w:rsidRDefault="007D6DC5" w:rsidP="00025B96">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7D6DC5" w:rsidRPr="00025B96" w:rsidRDefault="007D6DC5" w:rsidP="00025B96">
            <w:pPr>
              <w:spacing w:before="60" w:after="60"/>
              <w:jc w:val="both"/>
              <w:rPr>
                <w:rFonts w:ascii="Bookman Old Style" w:hAnsi="Bookman Old Style"/>
                <w:sz w:val="18"/>
                <w:szCs w:val="18"/>
              </w:rPr>
            </w:pPr>
            <w:r w:rsidRPr="00025B96">
              <w:rPr>
                <w:rFonts w:ascii="Bookman Old Style" w:hAnsi="Bookman Old Style"/>
                <w:sz w:val="18"/>
                <w:szCs w:val="18"/>
              </w:rPr>
              <w:t>SKPD/SKRD, Bukti Penerimaan, STS, Aplikasi Sistem Informasi Manajemen Keuangan Daerah (SIMDA)</w:t>
            </w:r>
          </w:p>
        </w:tc>
      </w:tr>
      <w:tr w:rsidR="007D6DC5" w:rsidRPr="00025B96" w:rsidTr="007124BE">
        <w:tc>
          <w:tcPr>
            <w:tcW w:w="2554" w:type="pct"/>
            <w:gridSpan w:val="2"/>
            <w:shd w:val="clear" w:color="auto" w:fill="FFFFCC"/>
          </w:tcPr>
          <w:p w:rsidR="007D6DC5" w:rsidRPr="00025B96" w:rsidRDefault="007D6DC5" w:rsidP="00025B96">
            <w:pPr>
              <w:spacing w:before="60" w:after="60"/>
              <w:rPr>
                <w:rFonts w:ascii="Bookman Old Style" w:hAnsi="Bookman Old Style"/>
                <w:sz w:val="18"/>
                <w:szCs w:val="18"/>
              </w:rPr>
            </w:pPr>
            <w:r w:rsidRPr="00025B96">
              <w:rPr>
                <w:rFonts w:ascii="Bookman Old Style" w:hAnsi="Bookman Old Style"/>
                <w:sz w:val="18"/>
                <w:szCs w:val="18"/>
              </w:rPr>
              <w:t>Peringatan</w:t>
            </w:r>
          </w:p>
        </w:tc>
        <w:tc>
          <w:tcPr>
            <w:tcW w:w="2446" w:type="pct"/>
            <w:gridSpan w:val="2"/>
            <w:shd w:val="clear" w:color="auto" w:fill="FFFFCC"/>
          </w:tcPr>
          <w:p w:rsidR="007D6DC5" w:rsidRPr="00025B96" w:rsidRDefault="007D6DC5" w:rsidP="00025B96">
            <w:pPr>
              <w:spacing w:before="60" w:after="60"/>
              <w:rPr>
                <w:rFonts w:ascii="Bookman Old Style" w:hAnsi="Bookman Old Style"/>
                <w:sz w:val="18"/>
                <w:szCs w:val="18"/>
              </w:rPr>
            </w:pPr>
            <w:r w:rsidRPr="00025B96">
              <w:rPr>
                <w:rFonts w:ascii="Bookman Old Style" w:hAnsi="Bookman Old Style"/>
                <w:sz w:val="18"/>
                <w:szCs w:val="18"/>
              </w:rPr>
              <w:t>Pencatatan dan Pendataan</w:t>
            </w:r>
          </w:p>
        </w:tc>
      </w:tr>
      <w:tr w:rsidR="007D6DC5" w:rsidRPr="00025B96" w:rsidTr="007124BE">
        <w:tc>
          <w:tcPr>
            <w:tcW w:w="2554" w:type="pct"/>
            <w:gridSpan w:val="2"/>
            <w:shd w:val="clear" w:color="auto" w:fill="FFFFCC"/>
          </w:tcPr>
          <w:p w:rsidR="007D6DC5" w:rsidRPr="00025B96" w:rsidRDefault="007D6DC5" w:rsidP="00025B96">
            <w:pPr>
              <w:pStyle w:val="ListParagraph"/>
              <w:numPr>
                <w:ilvl w:val="0"/>
                <w:numId w:val="35"/>
              </w:numPr>
              <w:spacing w:before="60" w:after="60"/>
              <w:ind w:left="426"/>
              <w:contextualSpacing w:val="0"/>
              <w:jc w:val="both"/>
              <w:rPr>
                <w:rFonts w:ascii="Bookman Old Style" w:hAnsi="Bookman Old Style"/>
                <w:sz w:val="18"/>
                <w:szCs w:val="18"/>
              </w:rPr>
            </w:pPr>
            <w:r w:rsidRPr="00025B96">
              <w:rPr>
                <w:rFonts w:ascii="Bookman Old Style" w:hAnsi="Bookman Old Style"/>
                <w:sz w:val="18"/>
                <w:szCs w:val="18"/>
              </w:rPr>
              <w:t>Penyelesaian penatausahaan pendapatan SKPKD harus sesuai dengan jadwal yang telah ditentukan, jika tidak maka penyusunan laporan akan terhambat.</w:t>
            </w:r>
          </w:p>
          <w:p w:rsidR="007D6DC5" w:rsidRPr="00025B96" w:rsidRDefault="007D6DC5" w:rsidP="00025B96">
            <w:pPr>
              <w:pStyle w:val="ListParagraph"/>
              <w:numPr>
                <w:ilvl w:val="0"/>
                <w:numId w:val="35"/>
              </w:numPr>
              <w:spacing w:before="60" w:after="60"/>
              <w:ind w:left="426"/>
              <w:contextualSpacing w:val="0"/>
              <w:jc w:val="both"/>
              <w:rPr>
                <w:rFonts w:ascii="Bookman Old Style" w:hAnsi="Bookman Old Style"/>
                <w:sz w:val="18"/>
                <w:szCs w:val="18"/>
              </w:rPr>
            </w:pPr>
            <w:r w:rsidRPr="00025B96">
              <w:rPr>
                <w:rFonts w:ascii="Bookman Old Style" w:hAnsi="Bookman Old Style"/>
                <w:sz w:val="18"/>
                <w:szCs w:val="18"/>
              </w:rPr>
              <w:t>SOP ini bisa dilaksanakan apabila semua pejabat terkait berada di tempat dan siap melaksanakan pekerjaan sesuai dengan ketentuan.</w:t>
            </w:r>
          </w:p>
          <w:p w:rsidR="007D6DC5" w:rsidRPr="00025B96" w:rsidRDefault="007D6DC5" w:rsidP="00025B96">
            <w:pPr>
              <w:pStyle w:val="ListParagraph"/>
              <w:numPr>
                <w:ilvl w:val="0"/>
                <w:numId w:val="35"/>
              </w:numPr>
              <w:spacing w:before="60" w:after="60"/>
              <w:ind w:left="426"/>
              <w:contextualSpacing w:val="0"/>
              <w:jc w:val="both"/>
              <w:rPr>
                <w:rFonts w:ascii="Bookman Old Style" w:hAnsi="Bookman Old Style"/>
                <w:sz w:val="18"/>
                <w:szCs w:val="18"/>
              </w:rPr>
            </w:pPr>
            <w:r w:rsidRPr="00025B96">
              <w:rPr>
                <w:rFonts w:ascii="Bookman Old Style" w:hAnsi="Bookman Old Style"/>
                <w:sz w:val="18"/>
                <w:szCs w:val="18"/>
              </w:rPr>
              <w:t>Diperlukan Koordinasi dengan seluruh stake holder  yang terkait</w:t>
            </w:r>
          </w:p>
        </w:tc>
        <w:tc>
          <w:tcPr>
            <w:tcW w:w="2446" w:type="pct"/>
            <w:gridSpan w:val="2"/>
            <w:shd w:val="clear" w:color="auto" w:fill="FFFFCC"/>
          </w:tcPr>
          <w:p w:rsidR="007D6DC5" w:rsidRPr="00025B96" w:rsidRDefault="007D6DC5" w:rsidP="00025B96">
            <w:pPr>
              <w:pStyle w:val="ListParagraph"/>
              <w:numPr>
                <w:ilvl w:val="0"/>
                <w:numId w:val="67"/>
              </w:numPr>
              <w:spacing w:before="60" w:after="60"/>
              <w:ind w:left="360"/>
              <w:contextualSpacing w:val="0"/>
              <w:rPr>
                <w:rFonts w:ascii="Bookman Old Style" w:hAnsi="Bookman Old Style"/>
                <w:sz w:val="18"/>
                <w:szCs w:val="18"/>
              </w:rPr>
            </w:pPr>
            <w:r w:rsidRPr="00025B96">
              <w:rPr>
                <w:rFonts w:ascii="Bookman Old Style" w:hAnsi="Bookman Old Style"/>
                <w:sz w:val="18"/>
                <w:szCs w:val="18"/>
              </w:rPr>
              <w:t>Register Ketetapan</w:t>
            </w:r>
          </w:p>
          <w:p w:rsidR="007D6DC5" w:rsidRPr="00025B96" w:rsidRDefault="007D6DC5" w:rsidP="00025B96">
            <w:pPr>
              <w:pStyle w:val="ListParagraph"/>
              <w:numPr>
                <w:ilvl w:val="0"/>
                <w:numId w:val="67"/>
              </w:numPr>
              <w:spacing w:before="60" w:after="60"/>
              <w:ind w:left="360"/>
              <w:contextualSpacing w:val="0"/>
              <w:rPr>
                <w:rFonts w:ascii="Bookman Old Style" w:hAnsi="Bookman Old Style"/>
                <w:sz w:val="18"/>
                <w:szCs w:val="18"/>
              </w:rPr>
            </w:pPr>
            <w:r w:rsidRPr="00025B96">
              <w:rPr>
                <w:rFonts w:ascii="Bookman Old Style" w:hAnsi="Bookman Old Style"/>
                <w:sz w:val="18"/>
                <w:szCs w:val="18"/>
              </w:rPr>
              <w:t>Register Bukti Penerimaan dan STS</w:t>
            </w:r>
          </w:p>
          <w:p w:rsidR="007D6DC5" w:rsidRPr="00025B96" w:rsidRDefault="007D6DC5" w:rsidP="00025B96">
            <w:pPr>
              <w:pStyle w:val="ListParagraph"/>
              <w:numPr>
                <w:ilvl w:val="0"/>
                <w:numId w:val="67"/>
              </w:numPr>
              <w:spacing w:before="60" w:after="60"/>
              <w:ind w:left="360"/>
              <w:contextualSpacing w:val="0"/>
              <w:rPr>
                <w:rFonts w:ascii="Bookman Old Style" w:hAnsi="Bookman Old Style"/>
                <w:sz w:val="18"/>
                <w:szCs w:val="18"/>
              </w:rPr>
            </w:pPr>
            <w:r w:rsidRPr="00025B96">
              <w:rPr>
                <w:rFonts w:ascii="Bookman Old Style" w:hAnsi="Bookman Old Style"/>
                <w:sz w:val="18"/>
                <w:szCs w:val="18"/>
              </w:rPr>
              <w:t>Rekapitulasi Penerimaan</w:t>
            </w:r>
          </w:p>
          <w:p w:rsidR="007D6DC5" w:rsidRPr="00025B96" w:rsidRDefault="007D6DC5" w:rsidP="00025B96">
            <w:pPr>
              <w:pStyle w:val="ListParagraph"/>
              <w:numPr>
                <w:ilvl w:val="0"/>
                <w:numId w:val="67"/>
              </w:numPr>
              <w:spacing w:before="60" w:after="60"/>
              <w:ind w:left="360"/>
              <w:contextualSpacing w:val="0"/>
              <w:rPr>
                <w:rFonts w:ascii="Bookman Old Style" w:hAnsi="Bookman Old Style"/>
                <w:sz w:val="18"/>
                <w:szCs w:val="18"/>
              </w:rPr>
            </w:pPr>
            <w:r w:rsidRPr="00025B96">
              <w:rPr>
                <w:rFonts w:ascii="Bookman Old Style" w:hAnsi="Bookman Old Style"/>
                <w:sz w:val="18"/>
                <w:szCs w:val="18"/>
              </w:rPr>
              <w:t>Buku Kas Penerimaan</w:t>
            </w:r>
          </w:p>
          <w:p w:rsidR="007D6DC5" w:rsidRPr="00025B96" w:rsidRDefault="007D6DC5" w:rsidP="00025B96">
            <w:pPr>
              <w:pStyle w:val="ListParagraph"/>
              <w:numPr>
                <w:ilvl w:val="0"/>
                <w:numId w:val="67"/>
              </w:numPr>
              <w:spacing w:before="60" w:after="60"/>
              <w:ind w:left="360"/>
              <w:contextualSpacing w:val="0"/>
              <w:rPr>
                <w:rFonts w:ascii="Bookman Old Style" w:hAnsi="Bookman Old Style"/>
                <w:sz w:val="18"/>
                <w:szCs w:val="18"/>
              </w:rPr>
            </w:pPr>
            <w:r w:rsidRPr="00025B96">
              <w:rPr>
                <w:rFonts w:ascii="Bookman Old Style" w:hAnsi="Bookman Old Style"/>
                <w:sz w:val="18"/>
                <w:szCs w:val="18"/>
              </w:rPr>
              <w:t>Database SIMDA Keuangan</w:t>
            </w:r>
          </w:p>
        </w:tc>
      </w:tr>
    </w:tbl>
    <w:p w:rsidR="009E040E" w:rsidRDefault="009E040E" w:rsidP="00E52D89">
      <w:pPr>
        <w:rPr>
          <w:lang w:val="en-US"/>
        </w:rPr>
      </w:pPr>
    </w:p>
    <w:p w:rsidR="00025B96" w:rsidRDefault="00025B96" w:rsidP="00E52D89">
      <w:pPr>
        <w:rPr>
          <w:lang w:val="en-US"/>
        </w:rPr>
      </w:pPr>
    </w:p>
    <w:p w:rsidR="00025B96" w:rsidRDefault="00025B96" w:rsidP="00E52D89">
      <w:pPr>
        <w:rPr>
          <w:lang w:val="en-US"/>
        </w:rPr>
      </w:pPr>
    </w:p>
    <w:p w:rsidR="00025B96" w:rsidRPr="00025B96" w:rsidRDefault="00025B96" w:rsidP="00E52D89">
      <w:pPr>
        <w:rPr>
          <w:lang w:val="en-US"/>
        </w:rPr>
      </w:pPr>
    </w:p>
    <w:tbl>
      <w:tblPr>
        <w:tblStyle w:val="TableGrid"/>
        <w:tblW w:w="5000" w:type="pct"/>
        <w:tblLook w:val="04A0"/>
      </w:tblPr>
      <w:tblGrid>
        <w:gridCol w:w="1665"/>
        <w:gridCol w:w="6670"/>
        <w:gridCol w:w="3675"/>
        <w:gridCol w:w="4308"/>
      </w:tblGrid>
      <w:tr w:rsidR="00230F13" w:rsidRPr="00230F13" w:rsidTr="00230F13">
        <w:trPr>
          <w:trHeight w:val="340"/>
        </w:trPr>
        <w:tc>
          <w:tcPr>
            <w:tcW w:w="510" w:type="pct"/>
            <w:vMerge w:val="restart"/>
            <w:shd w:val="clear" w:color="auto" w:fill="FFC000"/>
            <w:vAlign w:val="center"/>
          </w:tcPr>
          <w:p w:rsidR="00230F13" w:rsidRPr="00230F13" w:rsidRDefault="00230F13" w:rsidP="00E60E5F">
            <w:pPr>
              <w:rPr>
                <w:rFonts w:ascii="Bookman Old Style" w:hAnsi="Bookman Old Style"/>
                <w:sz w:val="18"/>
                <w:szCs w:val="18"/>
              </w:rPr>
            </w:pPr>
            <w:r w:rsidRPr="00230F13">
              <w:rPr>
                <w:rFonts w:ascii="Bookman Old Style" w:hAnsi="Bookman Old Style"/>
                <w:sz w:val="18"/>
                <w:szCs w:val="18"/>
              </w:rPr>
              <w:br w:type="page"/>
            </w:r>
            <w:r w:rsidRPr="00230F13">
              <w:rPr>
                <w:rFonts w:ascii="Bookman Old Style" w:hAnsi="Bookman Old Style" w:cs="Arial"/>
                <w:noProof/>
                <w:sz w:val="18"/>
                <w:szCs w:val="18"/>
                <w:lang w:val="en-US" w:eastAsia="en-US"/>
              </w:rPr>
              <w:drawing>
                <wp:inline distT="0" distB="0" distL="0" distR="0">
                  <wp:extent cx="919861" cy="925033"/>
                  <wp:effectExtent l="0" t="0" r="0" b="8890"/>
                  <wp:docPr id="3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230F13" w:rsidRPr="00025B96" w:rsidRDefault="00230F13" w:rsidP="0074108A">
            <w:pPr>
              <w:jc w:val="center"/>
              <w:rPr>
                <w:rFonts w:ascii="Bookman Old Style" w:hAnsi="Bookman Old Style"/>
                <w:sz w:val="18"/>
                <w:szCs w:val="18"/>
              </w:rPr>
            </w:pPr>
            <w:r w:rsidRPr="00025B96">
              <w:rPr>
                <w:rFonts w:ascii="Bookman Old Style" w:hAnsi="Bookman Old Style"/>
                <w:sz w:val="18"/>
                <w:szCs w:val="18"/>
              </w:rPr>
              <w:t>DINAS PENDAPATAN DAN PENGELOLAAN KEUANGAN DAERAH</w:t>
            </w:r>
          </w:p>
          <w:p w:rsidR="00230F13" w:rsidRPr="00025B96" w:rsidRDefault="00230F13" w:rsidP="0074108A">
            <w:pPr>
              <w:jc w:val="center"/>
              <w:rPr>
                <w:rFonts w:ascii="Bookman Old Style" w:hAnsi="Bookman Old Style" w:cs="Tahoma"/>
                <w:sz w:val="18"/>
                <w:szCs w:val="18"/>
                <w:lang w:val="en-US"/>
              </w:rPr>
            </w:pPr>
          </w:p>
          <w:p w:rsidR="00230F13" w:rsidRPr="00025B96" w:rsidRDefault="00230F13" w:rsidP="0074108A">
            <w:pPr>
              <w:jc w:val="center"/>
              <w:rPr>
                <w:rFonts w:ascii="Bookman Old Style" w:hAnsi="Bookman Old Style" w:cs="Arial"/>
                <w:sz w:val="18"/>
                <w:szCs w:val="18"/>
                <w:lang w:val="it-IT"/>
              </w:rPr>
            </w:pPr>
            <w:r w:rsidRPr="00025B96">
              <w:rPr>
                <w:rFonts w:ascii="Bookman Old Style" w:hAnsi="Bookman Old Style" w:cs="Arial"/>
                <w:sz w:val="18"/>
                <w:szCs w:val="18"/>
                <w:lang w:val="it-IT"/>
              </w:rPr>
              <w:t>STANDAR OPERASIONAL PROSEDUR (</w:t>
            </w:r>
            <w:r w:rsidRPr="00025B96">
              <w:rPr>
                <w:rFonts w:ascii="Bookman Old Style" w:hAnsi="Bookman Old Style" w:cs="Arial"/>
                <w:sz w:val="18"/>
                <w:szCs w:val="18"/>
              </w:rPr>
              <w:t>SOP</w:t>
            </w:r>
            <w:r w:rsidRPr="00025B96">
              <w:rPr>
                <w:rFonts w:ascii="Bookman Old Style" w:hAnsi="Bookman Old Style" w:cs="Arial"/>
                <w:sz w:val="18"/>
                <w:szCs w:val="18"/>
                <w:lang w:val="it-IT"/>
              </w:rPr>
              <w:t>)</w:t>
            </w:r>
          </w:p>
          <w:p w:rsidR="00230F13" w:rsidRPr="00025B96" w:rsidRDefault="00230F13" w:rsidP="0074108A">
            <w:pPr>
              <w:jc w:val="center"/>
              <w:rPr>
                <w:rFonts w:ascii="Bookman Old Style" w:hAnsi="Bookman Old Style" w:cs="Tahoma"/>
                <w:sz w:val="18"/>
                <w:szCs w:val="18"/>
              </w:rPr>
            </w:pPr>
            <w:r w:rsidRPr="00025B96">
              <w:rPr>
                <w:rFonts w:ascii="Bookman Old Style" w:hAnsi="Bookman Old Style" w:cs="Tahoma"/>
                <w:sz w:val="18"/>
                <w:szCs w:val="18"/>
                <w:lang w:val="en-US"/>
              </w:rPr>
              <w:t>TEKNIS PENGELOLAAN KEUANGAN DAERAH BERBASIS SISTEM INFORMASI MANAJEMEN KEUANGAN DAERAH</w:t>
            </w:r>
            <w:r w:rsidRPr="00025B96">
              <w:rPr>
                <w:rFonts w:ascii="Bookman Old Style" w:hAnsi="Bookman Old Style" w:cs="Tahoma"/>
                <w:sz w:val="18"/>
                <w:szCs w:val="18"/>
              </w:rPr>
              <w:t xml:space="preserve"> </w:t>
            </w:r>
          </w:p>
        </w:tc>
        <w:tc>
          <w:tcPr>
            <w:tcW w:w="1126" w:type="pct"/>
            <w:shd w:val="clear" w:color="auto" w:fill="FFC000"/>
            <w:vAlign w:val="center"/>
          </w:tcPr>
          <w:p w:rsidR="00230F13" w:rsidRPr="00025B96" w:rsidRDefault="00230F13" w:rsidP="0074108A">
            <w:pPr>
              <w:rPr>
                <w:rFonts w:ascii="Bookman Old Style" w:hAnsi="Bookman Old Style"/>
                <w:sz w:val="18"/>
                <w:szCs w:val="18"/>
              </w:rPr>
            </w:pPr>
            <w:r w:rsidRPr="00025B96">
              <w:rPr>
                <w:rFonts w:ascii="Bookman Old Style" w:hAnsi="Bookman Old Style"/>
                <w:sz w:val="18"/>
                <w:szCs w:val="18"/>
              </w:rPr>
              <w:t>NOMOR SOP</w:t>
            </w:r>
          </w:p>
        </w:tc>
        <w:tc>
          <w:tcPr>
            <w:tcW w:w="1321" w:type="pct"/>
            <w:shd w:val="clear" w:color="auto" w:fill="FFC000"/>
            <w:vAlign w:val="center"/>
          </w:tcPr>
          <w:p w:rsidR="00230F13" w:rsidRPr="00230F13" w:rsidRDefault="00230F13" w:rsidP="00E60E5F">
            <w:pPr>
              <w:rPr>
                <w:rFonts w:ascii="Bookman Old Style" w:hAnsi="Bookman Old Style"/>
                <w:sz w:val="18"/>
                <w:szCs w:val="18"/>
              </w:rPr>
            </w:pPr>
          </w:p>
        </w:tc>
      </w:tr>
      <w:tr w:rsidR="00230F13" w:rsidRPr="00230F13" w:rsidTr="00230F13">
        <w:trPr>
          <w:trHeight w:val="340"/>
        </w:trPr>
        <w:tc>
          <w:tcPr>
            <w:tcW w:w="510" w:type="pct"/>
            <w:vMerge/>
            <w:shd w:val="clear" w:color="auto" w:fill="FFC000"/>
            <w:vAlign w:val="center"/>
          </w:tcPr>
          <w:p w:rsidR="00230F13" w:rsidRPr="00230F13" w:rsidRDefault="00230F13" w:rsidP="00E60E5F">
            <w:pPr>
              <w:rPr>
                <w:rFonts w:ascii="Bookman Old Style" w:hAnsi="Bookman Old Style"/>
                <w:sz w:val="18"/>
                <w:szCs w:val="18"/>
              </w:rPr>
            </w:pPr>
          </w:p>
        </w:tc>
        <w:tc>
          <w:tcPr>
            <w:tcW w:w="2043" w:type="pct"/>
            <w:vMerge/>
            <w:shd w:val="clear" w:color="auto" w:fill="FFC000"/>
            <w:vAlign w:val="center"/>
          </w:tcPr>
          <w:p w:rsidR="00230F13" w:rsidRPr="00230F13" w:rsidRDefault="00230F13" w:rsidP="00E60E5F">
            <w:pPr>
              <w:rPr>
                <w:rFonts w:ascii="Bookman Old Style" w:hAnsi="Bookman Old Style"/>
                <w:sz w:val="18"/>
                <w:szCs w:val="18"/>
              </w:rPr>
            </w:pPr>
          </w:p>
        </w:tc>
        <w:tc>
          <w:tcPr>
            <w:tcW w:w="1126" w:type="pct"/>
            <w:shd w:val="clear" w:color="auto" w:fill="FFC000"/>
            <w:vAlign w:val="center"/>
          </w:tcPr>
          <w:p w:rsidR="00230F13" w:rsidRPr="00230F13" w:rsidRDefault="00230F13" w:rsidP="00E60E5F">
            <w:pPr>
              <w:rPr>
                <w:rFonts w:ascii="Bookman Old Style" w:hAnsi="Bookman Old Style"/>
                <w:sz w:val="18"/>
                <w:szCs w:val="18"/>
              </w:rPr>
            </w:pPr>
            <w:r w:rsidRPr="00025B96">
              <w:rPr>
                <w:rFonts w:ascii="Bookman Old Style" w:hAnsi="Bookman Old Style"/>
                <w:sz w:val="18"/>
                <w:szCs w:val="18"/>
              </w:rPr>
              <w:t>TANGGAL PEMBUATAN</w:t>
            </w:r>
          </w:p>
        </w:tc>
        <w:tc>
          <w:tcPr>
            <w:tcW w:w="1321" w:type="pct"/>
            <w:shd w:val="clear" w:color="auto" w:fill="FFC000"/>
            <w:vAlign w:val="center"/>
          </w:tcPr>
          <w:p w:rsidR="00230F13" w:rsidRPr="00230F13" w:rsidRDefault="00230F13" w:rsidP="00E60E5F">
            <w:pPr>
              <w:rPr>
                <w:rFonts w:ascii="Bookman Old Style" w:hAnsi="Bookman Old Style"/>
                <w:sz w:val="18"/>
                <w:szCs w:val="18"/>
              </w:rPr>
            </w:pPr>
          </w:p>
        </w:tc>
      </w:tr>
      <w:tr w:rsidR="00230F13" w:rsidRPr="00230F13" w:rsidTr="00230F13">
        <w:trPr>
          <w:trHeight w:val="340"/>
        </w:trPr>
        <w:tc>
          <w:tcPr>
            <w:tcW w:w="510" w:type="pct"/>
            <w:vMerge/>
            <w:shd w:val="clear" w:color="auto" w:fill="FFC000"/>
            <w:vAlign w:val="center"/>
          </w:tcPr>
          <w:p w:rsidR="00230F13" w:rsidRPr="00230F13" w:rsidRDefault="00230F13" w:rsidP="00E60E5F">
            <w:pPr>
              <w:rPr>
                <w:rFonts w:ascii="Bookman Old Style" w:hAnsi="Bookman Old Style"/>
                <w:sz w:val="18"/>
                <w:szCs w:val="18"/>
              </w:rPr>
            </w:pPr>
          </w:p>
        </w:tc>
        <w:tc>
          <w:tcPr>
            <w:tcW w:w="2043" w:type="pct"/>
            <w:vMerge/>
            <w:shd w:val="clear" w:color="auto" w:fill="FFC000"/>
            <w:vAlign w:val="center"/>
          </w:tcPr>
          <w:p w:rsidR="00230F13" w:rsidRPr="00230F13" w:rsidRDefault="00230F13" w:rsidP="00E60E5F">
            <w:pPr>
              <w:rPr>
                <w:rFonts w:ascii="Bookman Old Style" w:hAnsi="Bookman Old Style"/>
                <w:sz w:val="18"/>
                <w:szCs w:val="18"/>
              </w:rPr>
            </w:pPr>
          </w:p>
        </w:tc>
        <w:tc>
          <w:tcPr>
            <w:tcW w:w="1126" w:type="pct"/>
            <w:shd w:val="clear" w:color="auto" w:fill="FFC000"/>
            <w:vAlign w:val="center"/>
          </w:tcPr>
          <w:p w:rsidR="00230F13" w:rsidRPr="00230F13" w:rsidRDefault="00230F13" w:rsidP="00E60E5F">
            <w:pPr>
              <w:rPr>
                <w:rFonts w:ascii="Bookman Old Style" w:hAnsi="Bookman Old Style"/>
                <w:sz w:val="18"/>
                <w:szCs w:val="18"/>
              </w:rPr>
            </w:pPr>
            <w:r w:rsidRPr="00025B96">
              <w:rPr>
                <w:rFonts w:ascii="Bookman Old Style" w:hAnsi="Bookman Old Style"/>
                <w:sz w:val="18"/>
                <w:szCs w:val="18"/>
              </w:rPr>
              <w:t>TANGGAL REVISI (DITINJAU KEMBALI)</w:t>
            </w:r>
          </w:p>
        </w:tc>
        <w:tc>
          <w:tcPr>
            <w:tcW w:w="1321" w:type="pct"/>
            <w:shd w:val="clear" w:color="auto" w:fill="FFC000"/>
            <w:vAlign w:val="center"/>
          </w:tcPr>
          <w:p w:rsidR="00230F13" w:rsidRPr="00230F13" w:rsidRDefault="00230F13" w:rsidP="00E60E5F">
            <w:pPr>
              <w:rPr>
                <w:rFonts w:ascii="Bookman Old Style" w:hAnsi="Bookman Old Style"/>
                <w:sz w:val="18"/>
                <w:szCs w:val="18"/>
              </w:rPr>
            </w:pPr>
          </w:p>
        </w:tc>
      </w:tr>
      <w:tr w:rsidR="00230F13" w:rsidRPr="00230F13" w:rsidTr="00230F13">
        <w:trPr>
          <w:trHeight w:val="340"/>
        </w:trPr>
        <w:tc>
          <w:tcPr>
            <w:tcW w:w="510" w:type="pct"/>
            <w:vMerge/>
            <w:shd w:val="clear" w:color="auto" w:fill="FFC000"/>
            <w:vAlign w:val="center"/>
          </w:tcPr>
          <w:p w:rsidR="00230F13" w:rsidRPr="00230F13" w:rsidRDefault="00230F13" w:rsidP="00E60E5F">
            <w:pPr>
              <w:rPr>
                <w:rFonts w:ascii="Bookman Old Style" w:hAnsi="Bookman Old Style"/>
                <w:sz w:val="18"/>
                <w:szCs w:val="18"/>
              </w:rPr>
            </w:pPr>
          </w:p>
        </w:tc>
        <w:tc>
          <w:tcPr>
            <w:tcW w:w="2043" w:type="pct"/>
            <w:vMerge/>
            <w:shd w:val="clear" w:color="auto" w:fill="FFC000"/>
            <w:vAlign w:val="center"/>
          </w:tcPr>
          <w:p w:rsidR="00230F13" w:rsidRPr="00230F13" w:rsidRDefault="00230F13" w:rsidP="00E60E5F">
            <w:pPr>
              <w:rPr>
                <w:rFonts w:ascii="Bookman Old Style" w:hAnsi="Bookman Old Style"/>
                <w:sz w:val="18"/>
                <w:szCs w:val="18"/>
              </w:rPr>
            </w:pPr>
          </w:p>
        </w:tc>
        <w:tc>
          <w:tcPr>
            <w:tcW w:w="1126" w:type="pct"/>
            <w:shd w:val="clear" w:color="auto" w:fill="FFC000"/>
            <w:vAlign w:val="center"/>
          </w:tcPr>
          <w:p w:rsidR="00230F13" w:rsidRPr="00230F13" w:rsidRDefault="00230F13" w:rsidP="00E60E5F">
            <w:pPr>
              <w:rPr>
                <w:rFonts w:ascii="Bookman Old Style" w:hAnsi="Bookman Old Style"/>
                <w:sz w:val="18"/>
                <w:szCs w:val="18"/>
              </w:rPr>
            </w:pPr>
            <w:r w:rsidRPr="00025B96">
              <w:rPr>
                <w:rFonts w:ascii="Bookman Old Style" w:hAnsi="Bookman Old Style"/>
                <w:sz w:val="18"/>
                <w:szCs w:val="18"/>
              </w:rPr>
              <w:t xml:space="preserve">TANGGAL </w:t>
            </w:r>
            <w:r w:rsidRPr="00025B96">
              <w:rPr>
                <w:rFonts w:ascii="Bookman Old Style" w:hAnsi="Bookman Old Style"/>
                <w:sz w:val="18"/>
                <w:szCs w:val="18"/>
                <w:lang w:val="en-US"/>
              </w:rPr>
              <w:t>PENGESAHAN</w:t>
            </w:r>
          </w:p>
        </w:tc>
        <w:tc>
          <w:tcPr>
            <w:tcW w:w="1321" w:type="pct"/>
            <w:shd w:val="clear" w:color="auto" w:fill="FFC000"/>
            <w:vAlign w:val="center"/>
          </w:tcPr>
          <w:p w:rsidR="00230F13" w:rsidRPr="00230F13" w:rsidRDefault="00230F13" w:rsidP="00E60E5F">
            <w:pPr>
              <w:rPr>
                <w:rFonts w:ascii="Bookman Old Style" w:hAnsi="Bookman Old Style"/>
                <w:sz w:val="18"/>
                <w:szCs w:val="18"/>
              </w:rPr>
            </w:pPr>
          </w:p>
        </w:tc>
      </w:tr>
      <w:tr w:rsidR="00230F13" w:rsidRPr="00230F13" w:rsidTr="00230F13">
        <w:trPr>
          <w:trHeight w:val="340"/>
        </w:trPr>
        <w:tc>
          <w:tcPr>
            <w:tcW w:w="510" w:type="pct"/>
            <w:vMerge/>
            <w:shd w:val="clear" w:color="auto" w:fill="FFC000"/>
            <w:vAlign w:val="center"/>
          </w:tcPr>
          <w:p w:rsidR="00230F13" w:rsidRPr="00230F13" w:rsidRDefault="00230F13" w:rsidP="00E60E5F">
            <w:pPr>
              <w:rPr>
                <w:rFonts w:ascii="Bookman Old Style" w:hAnsi="Bookman Old Style"/>
                <w:sz w:val="18"/>
                <w:szCs w:val="18"/>
              </w:rPr>
            </w:pPr>
          </w:p>
        </w:tc>
        <w:tc>
          <w:tcPr>
            <w:tcW w:w="2043" w:type="pct"/>
            <w:vMerge/>
            <w:shd w:val="clear" w:color="auto" w:fill="FFC000"/>
            <w:vAlign w:val="center"/>
          </w:tcPr>
          <w:p w:rsidR="00230F13" w:rsidRPr="00230F13" w:rsidRDefault="00230F13" w:rsidP="00E60E5F">
            <w:pPr>
              <w:rPr>
                <w:rFonts w:ascii="Bookman Old Style" w:hAnsi="Bookman Old Style"/>
                <w:sz w:val="18"/>
                <w:szCs w:val="18"/>
              </w:rPr>
            </w:pPr>
          </w:p>
        </w:tc>
        <w:tc>
          <w:tcPr>
            <w:tcW w:w="1126" w:type="pct"/>
            <w:shd w:val="clear" w:color="auto" w:fill="FFC000"/>
            <w:vAlign w:val="center"/>
          </w:tcPr>
          <w:p w:rsidR="00230F13" w:rsidRPr="00230F13" w:rsidRDefault="00230F13" w:rsidP="00E60E5F">
            <w:pPr>
              <w:rPr>
                <w:rFonts w:ascii="Bookman Old Style" w:hAnsi="Bookman Old Style"/>
                <w:sz w:val="18"/>
                <w:szCs w:val="18"/>
              </w:rPr>
            </w:pPr>
            <w:r w:rsidRPr="00025B96">
              <w:rPr>
                <w:rFonts w:ascii="Bookman Old Style" w:hAnsi="Bookman Old Style"/>
                <w:sz w:val="18"/>
                <w:szCs w:val="18"/>
              </w:rPr>
              <w:t>DISAHKAN OLEH</w:t>
            </w:r>
          </w:p>
        </w:tc>
        <w:tc>
          <w:tcPr>
            <w:tcW w:w="1321" w:type="pct"/>
            <w:shd w:val="clear" w:color="auto" w:fill="FFC000"/>
            <w:vAlign w:val="center"/>
          </w:tcPr>
          <w:p w:rsidR="00230F13" w:rsidRPr="00230F13" w:rsidRDefault="00230F13" w:rsidP="00E60E5F">
            <w:pPr>
              <w:rPr>
                <w:rFonts w:ascii="Bookman Old Style" w:hAnsi="Bookman Old Style"/>
                <w:sz w:val="18"/>
                <w:szCs w:val="18"/>
              </w:rPr>
            </w:pPr>
          </w:p>
        </w:tc>
      </w:tr>
      <w:tr w:rsidR="007D6DC5" w:rsidRPr="00230F13" w:rsidTr="00230F13">
        <w:trPr>
          <w:trHeight w:val="340"/>
        </w:trPr>
        <w:tc>
          <w:tcPr>
            <w:tcW w:w="2554" w:type="pct"/>
            <w:gridSpan w:val="2"/>
            <w:tcBorders>
              <w:bottom w:val="single" w:sz="4" w:space="0" w:color="000000" w:themeColor="text1"/>
            </w:tcBorders>
            <w:shd w:val="clear" w:color="auto" w:fill="FFC000"/>
            <w:vAlign w:val="center"/>
          </w:tcPr>
          <w:p w:rsidR="007D6DC5" w:rsidRPr="00230F13" w:rsidRDefault="007D6DC5" w:rsidP="00E60E5F">
            <w:pPr>
              <w:jc w:val="center"/>
              <w:rPr>
                <w:rFonts w:ascii="Bookman Old Style" w:hAnsi="Bookman Old Style"/>
                <w:sz w:val="18"/>
                <w:szCs w:val="18"/>
              </w:rPr>
            </w:pPr>
          </w:p>
        </w:tc>
        <w:tc>
          <w:tcPr>
            <w:tcW w:w="1126" w:type="pct"/>
            <w:tcBorders>
              <w:bottom w:val="single" w:sz="4" w:space="0" w:color="000000" w:themeColor="text1"/>
            </w:tcBorders>
            <w:shd w:val="clear" w:color="auto" w:fill="FFC000"/>
            <w:vAlign w:val="center"/>
          </w:tcPr>
          <w:p w:rsidR="007D6DC5" w:rsidRPr="00230F13" w:rsidRDefault="007D6DC5" w:rsidP="00E60E5F">
            <w:pPr>
              <w:rPr>
                <w:rFonts w:ascii="Bookman Old Style" w:hAnsi="Bookman Old Style"/>
                <w:sz w:val="18"/>
                <w:szCs w:val="18"/>
              </w:rPr>
            </w:pPr>
            <w:r w:rsidRPr="00230F13">
              <w:rPr>
                <w:rFonts w:ascii="Bookman Old Style" w:hAnsi="Bookman Old Style"/>
                <w:sz w:val="18"/>
                <w:szCs w:val="18"/>
              </w:rPr>
              <w:t>NAMA SOP</w:t>
            </w:r>
          </w:p>
        </w:tc>
        <w:tc>
          <w:tcPr>
            <w:tcW w:w="1321" w:type="pct"/>
            <w:tcBorders>
              <w:bottom w:val="single" w:sz="4" w:space="0" w:color="000000" w:themeColor="text1"/>
            </w:tcBorders>
            <w:shd w:val="clear" w:color="auto" w:fill="FFC000"/>
            <w:vAlign w:val="center"/>
          </w:tcPr>
          <w:p w:rsidR="007D6DC5" w:rsidRPr="00230F13" w:rsidRDefault="007D6DC5" w:rsidP="00230F13">
            <w:pPr>
              <w:spacing w:before="40" w:after="40"/>
              <w:jc w:val="both"/>
              <w:rPr>
                <w:rFonts w:ascii="Bookman Old Style" w:hAnsi="Bookman Old Style"/>
                <w:sz w:val="18"/>
                <w:szCs w:val="18"/>
              </w:rPr>
            </w:pPr>
            <w:r w:rsidRPr="00230F13">
              <w:rPr>
                <w:rFonts w:ascii="Bookman Old Style" w:hAnsi="Bookman Old Style"/>
                <w:sz w:val="18"/>
                <w:szCs w:val="18"/>
              </w:rPr>
              <w:t>SOP TEKNIS PENGELOLAAN SIMDA DALAM PENATAUSAHAAN PENDAPATAN (UPT SKPD)</w:t>
            </w:r>
          </w:p>
        </w:tc>
      </w:tr>
      <w:tr w:rsidR="007D6DC5" w:rsidRPr="00230F13" w:rsidTr="00230F13">
        <w:tc>
          <w:tcPr>
            <w:tcW w:w="510" w:type="pct"/>
            <w:tcBorders>
              <w:left w:val="nil"/>
              <w:right w:val="nil"/>
            </w:tcBorders>
          </w:tcPr>
          <w:p w:rsidR="007D6DC5" w:rsidRPr="00230F13" w:rsidRDefault="007D6DC5" w:rsidP="00E60E5F">
            <w:pPr>
              <w:rPr>
                <w:rFonts w:ascii="Bookman Old Style" w:hAnsi="Bookman Old Style"/>
                <w:sz w:val="18"/>
                <w:szCs w:val="18"/>
              </w:rPr>
            </w:pPr>
          </w:p>
        </w:tc>
        <w:tc>
          <w:tcPr>
            <w:tcW w:w="2043" w:type="pct"/>
            <w:tcBorders>
              <w:left w:val="nil"/>
              <w:right w:val="nil"/>
            </w:tcBorders>
          </w:tcPr>
          <w:p w:rsidR="007D6DC5" w:rsidRPr="00230F13" w:rsidRDefault="007D6DC5" w:rsidP="00E60E5F">
            <w:pPr>
              <w:rPr>
                <w:rFonts w:ascii="Bookman Old Style" w:hAnsi="Bookman Old Style"/>
                <w:sz w:val="18"/>
                <w:szCs w:val="18"/>
              </w:rPr>
            </w:pPr>
          </w:p>
        </w:tc>
        <w:tc>
          <w:tcPr>
            <w:tcW w:w="1126" w:type="pct"/>
            <w:tcBorders>
              <w:left w:val="nil"/>
              <w:right w:val="nil"/>
            </w:tcBorders>
          </w:tcPr>
          <w:p w:rsidR="007D6DC5" w:rsidRPr="00230F13" w:rsidRDefault="007D6DC5" w:rsidP="00E60E5F">
            <w:pPr>
              <w:rPr>
                <w:rFonts w:ascii="Bookman Old Style" w:hAnsi="Bookman Old Style"/>
                <w:sz w:val="18"/>
                <w:szCs w:val="18"/>
              </w:rPr>
            </w:pPr>
          </w:p>
        </w:tc>
        <w:tc>
          <w:tcPr>
            <w:tcW w:w="1321" w:type="pct"/>
            <w:tcBorders>
              <w:left w:val="nil"/>
              <w:right w:val="nil"/>
            </w:tcBorders>
          </w:tcPr>
          <w:p w:rsidR="007D6DC5" w:rsidRPr="00230F13" w:rsidRDefault="007D6DC5" w:rsidP="00E60E5F">
            <w:pPr>
              <w:rPr>
                <w:rFonts w:ascii="Bookman Old Style" w:hAnsi="Bookman Old Style"/>
                <w:sz w:val="18"/>
                <w:szCs w:val="18"/>
              </w:rPr>
            </w:pPr>
          </w:p>
        </w:tc>
      </w:tr>
      <w:tr w:rsidR="007D6DC5" w:rsidRPr="00230F13" w:rsidTr="00230F13">
        <w:tc>
          <w:tcPr>
            <w:tcW w:w="2554" w:type="pct"/>
            <w:gridSpan w:val="2"/>
            <w:shd w:val="clear" w:color="auto" w:fill="FFFFCC"/>
          </w:tcPr>
          <w:p w:rsidR="007D6DC5" w:rsidRPr="00230F13" w:rsidRDefault="007D6DC5" w:rsidP="00230F13">
            <w:pPr>
              <w:spacing w:before="60" w:after="60"/>
              <w:rPr>
                <w:rFonts w:ascii="Bookman Old Style" w:hAnsi="Bookman Old Style"/>
                <w:sz w:val="18"/>
                <w:szCs w:val="18"/>
              </w:rPr>
            </w:pPr>
            <w:r w:rsidRPr="00230F13">
              <w:rPr>
                <w:rFonts w:ascii="Bookman Old Style" w:hAnsi="Bookman Old Style"/>
                <w:sz w:val="18"/>
                <w:szCs w:val="18"/>
              </w:rPr>
              <w:t>Dasar Hukum</w:t>
            </w:r>
          </w:p>
        </w:tc>
        <w:tc>
          <w:tcPr>
            <w:tcW w:w="2446" w:type="pct"/>
            <w:gridSpan w:val="2"/>
            <w:shd w:val="clear" w:color="auto" w:fill="FFFFCC"/>
          </w:tcPr>
          <w:p w:rsidR="007D6DC5" w:rsidRPr="00230F13" w:rsidRDefault="007D6DC5" w:rsidP="00230F13">
            <w:pPr>
              <w:spacing w:before="60" w:after="60"/>
              <w:rPr>
                <w:rFonts w:ascii="Bookman Old Style" w:hAnsi="Bookman Old Style"/>
                <w:sz w:val="18"/>
                <w:szCs w:val="18"/>
              </w:rPr>
            </w:pPr>
            <w:r w:rsidRPr="00230F13">
              <w:rPr>
                <w:rFonts w:ascii="Bookman Old Style" w:hAnsi="Bookman Old Style"/>
                <w:sz w:val="18"/>
                <w:szCs w:val="18"/>
              </w:rPr>
              <w:t>Kualifikasi Pelaksana</w:t>
            </w:r>
          </w:p>
        </w:tc>
      </w:tr>
      <w:tr w:rsidR="007D6DC5" w:rsidRPr="00230F13" w:rsidTr="00230F13">
        <w:tc>
          <w:tcPr>
            <w:tcW w:w="2554" w:type="pct"/>
            <w:gridSpan w:val="2"/>
            <w:shd w:val="clear" w:color="auto" w:fill="FFFFCC"/>
          </w:tcPr>
          <w:p w:rsidR="007D6DC5" w:rsidRPr="00230F13" w:rsidRDefault="007D6DC5" w:rsidP="00230F13">
            <w:pPr>
              <w:pStyle w:val="ListParagraph"/>
              <w:numPr>
                <w:ilvl w:val="0"/>
                <w:numId w:val="36"/>
              </w:numPr>
              <w:spacing w:before="60" w:after="60"/>
              <w:ind w:left="426" w:hanging="426"/>
              <w:contextualSpacing w:val="0"/>
              <w:jc w:val="both"/>
              <w:rPr>
                <w:rFonts w:ascii="Bookman Old Style" w:hAnsi="Bookman Old Style"/>
                <w:sz w:val="18"/>
                <w:szCs w:val="18"/>
              </w:rPr>
            </w:pPr>
            <w:r w:rsidRPr="00230F13">
              <w:rPr>
                <w:rFonts w:ascii="Bookman Old Style" w:hAnsi="Bookman Old Style"/>
                <w:sz w:val="18"/>
                <w:szCs w:val="18"/>
              </w:rPr>
              <w:t>Undang-</w:t>
            </w:r>
            <w:r w:rsidR="00230F13">
              <w:rPr>
                <w:rFonts w:ascii="Bookman Old Style" w:hAnsi="Bookman Old Style"/>
                <w:sz w:val="18"/>
                <w:szCs w:val="18"/>
                <w:lang w:val="en-US"/>
              </w:rPr>
              <w:t>U</w:t>
            </w:r>
            <w:r w:rsidRPr="00230F13">
              <w:rPr>
                <w:rFonts w:ascii="Bookman Old Style" w:hAnsi="Bookman Old Style"/>
                <w:sz w:val="18"/>
                <w:szCs w:val="18"/>
              </w:rPr>
              <w:t>ndang Nomor 28 Tahun 2009 tentang Pajak dan Retribusi Daerah;</w:t>
            </w:r>
          </w:p>
          <w:p w:rsidR="007D6DC5" w:rsidRPr="00230F13" w:rsidRDefault="007D6DC5" w:rsidP="00230F13">
            <w:pPr>
              <w:pStyle w:val="ListParagraph"/>
              <w:numPr>
                <w:ilvl w:val="0"/>
                <w:numId w:val="36"/>
              </w:numPr>
              <w:spacing w:before="60" w:after="60"/>
              <w:ind w:left="426" w:hanging="426"/>
              <w:contextualSpacing w:val="0"/>
              <w:jc w:val="both"/>
              <w:rPr>
                <w:rFonts w:ascii="Bookman Old Style" w:hAnsi="Bookman Old Style"/>
                <w:sz w:val="18"/>
                <w:szCs w:val="18"/>
              </w:rPr>
            </w:pPr>
            <w:r w:rsidRPr="00230F13">
              <w:rPr>
                <w:rFonts w:ascii="Bookman Old Style" w:hAnsi="Bookman Old Style"/>
                <w:sz w:val="18"/>
                <w:szCs w:val="18"/>
              </w:rPr>
              <w:t>Peraturan Pemerintah Nomor 58 Tahun 2005 tentang</w:t>
            </w:r>
            <w:r w:rsidR="00230F13">
              <w:rPr>
                <w:rFonts w:ascii="Bookman Old Style" w:hAnsi="Bookman Old Style"/>
                <w:sz w:val="18"/>
                <w:szCs w:val="18"/>
                <w:lang w:val="en-US"/>
              </w:rPr>
              <w:t xml:space="preserve"> </w:t>
            </w:r>
            <w:r w:rsidRPr="00230F13">
              <w:rPr>
                <w:rFonts w:ascii="Bookman Old Style" w:hAnsi="Bookman Old Style"/>
                <w:sz w:val="18"/>
                <w:szCs w:val="18"/>
              </w:rPr>
              <w:t>Pengelolaan Keuangan Daerah;</w:t>
            </w:r>
          </w:p>
          <w:p w:rsidR="007D6DC5" w:rsidRPr="00230F13" w:rsidRDefault="007D6DC5" w:rsidP="00230F13">
            <w:pPr>
              <w:pStyle w:val="ListParagraph"/>
              <w:numPr>
                <w:ilvl w:val="0"/>
                <w:numId w:val="36"/>
              </w:numPr>
              <w:spacing w:before="60" w:after="60"/>
              <w:ind w:left="426" w:hanging="426"/>
              <w:contextualSpacing w:val="0"/>
              <w:jc w:val="both"/>
              <w:rPr>
                <w:rFonts w:ascii="Bookman Old Style" w:hAnsi="Bookman Old Style"/>
                <w:sz w:val="18"/>
                <w:szCs w:val="18"/>
              </w:rPr>
            </w:pPr>
            <w:r w:rsidRPr="00230F13">
              <w:rPr>
                <w:rFonts w:ascii="Bookman Old Style" w:hAnsi="Bookman Old Style"/>
                <w:sz w:val="18"/>
                <w:szCs w:val="18"/>
              </w:rPr>
              <w:t>Peraturan Menteri Dalam Negeri Nomor 13 Tahun 2006 tentang Pedoman Pengelolaan Keuangan Daerah sebagaimana telah diubah</w:t>
            </w:r>
            <w:r w:rsidR="00230F13">
              <w:rPr>
                <w:rFonts w:ascii="Bookman Old Style" w:hAnsi="Bookman Old Style"/>
                <w:sz w:val="18"/>
                <w:szCs w:val="18"/>
                <w:lang w:val="en-US"/>
              </w:rPr>
              <w:t xml:space="preserve"> beberapa kali </w:t>
            </w:r>
            <w:r w:rsidRPr="00230F13">
              <w:rPr>
                <w:rFonts w:ascii="Bookman Old Style" w:hAnsi="Bookman Old Style"/>
                <w:sz w:val="18"/>
                <w:szCs w:val="18"/>
              </w:rPr>
              <w:t xml:space="preserve">terakhir dengan Peraturan Menteri Dalam Negeri Nomor 21 Tahun 2011 tentang Perubahan Kedua Atas Peraturan Menteri Dalam Negeri Nomor 13 Tahun 2006 </w:t>
            </w:r>
            <w:r w:rsidR="00230F13">
              <w:rPr>
                <w:rFonts w:ascii="Bookman Old Style" w:hAnsi="Bookman Old Style"/>
                <w:sz w:val="18"/>
                <w:szCs w:val="18"/>
                <w:lang w:val="en-US"/>
              </w:rPr>
              <w:t>T</w:t>
            </w:r>
            <w:r w:rsidRPr="00230F13">
              <w:rPr>
                <w:rFonts w:ascii="Bookman Old Style" w:hAnsi="Bookman Old Style"/>
                <w:sz w:val="18"/>
                <w:szCs w:val="18"/>
              </w:rPr>
              <w:t>entang Pedoman Pengelolaan Keuangan Daerah;</w:t>
            </w:r>
          </w:p>
          <w:p w:rsidR="007D6DC5" w:rsidRPr="00230F13" w:rsidRDefault="007D6DC5" w:rsidP="00230F13">
            <w:pPr>
              <w:pStyle w:val="ListParagraph"/>
              <w:numPr>
                <w:ilvl w:val="0"/>
                <w:numId w:val="36"/>
              </w:numPr>
              <w:spacing w:before="60" w:after="60"/>
              <w:ind w:left="426" w:hanging="426"/>
              <w:contextualSpacing w:val="0"/>
              <w:jc w:val="both"/>
              <w:rPr>
                <w:rFonts w:ascii="Bookman Old Style" w:hAnsi="Bookman Old Style"/>
                <w:sz w:val="18"/>
                <w:szCs w:val="18"/>
              </w:rPr>
            </w:pPr>
            <w:r w:rsidRPr="00230F13">
              <w:rPr>
                <w:rFonts w:ascii="Bookman Old Style" w:hAnsi="Bookman Old Style"/>
                <w:sz w:val="18"/>
                <w:szCs w:val="18"/>
              </w:rPr>
              <w:t xml:space="preserve">Peraturan Menteri Dalam Negeri Nomor 52 Tahun 2011 </w:t>
            </w:r>
            <w:r w:rsidR="00230F13">
              <w:rPr>
                <w:rFonts w:ascii="Bookman Old Style" w:hAnsi="Bookman Old Style"/>
                <w:sz w:val="18"/>
                <w:szCs w:val="18"/>
                <w:lang w:val="en-US"/>
              </w:rPr>
              <w:t>t</w:t>
            </w:r>
            <w:r w:rsidRPr="00230F13">
              <w:rPr>
                <w:rFonts w:ascii="Bookman Old Style" w:hAnsi="Bookman Old Style"/>
                <w:sz w:val="18"/>
                <w:szCs w:val="18"/>
              </w:rPr>
              <w:t>entang Standar Operasional Prosedur di Lingkungan Pemerintah Provinsi dan Kabupaten/Kota</w:t>
            </w:r>
            <w:r w:rsidR="00230F13">
              <w:rPr>
                <w:rFonts w:ascii="Bookman Old Style" w:hAnsi="Bookman Old Style"/>
                <w:sz w:val="18"/>
                <w:szCs w:val="18"/>
                <w:lang w:val="en-US"/>
              </w:rPr>
              <w:t>;</w:t>
            </w:r>
          </w:p>
          <w:p w:rsidR="007D6DC5" w:rsidRPr="00230F13" w:rsidRDefault="007D6DC5" w:rsidP="00230F13">
            <w:pPr>
              <w:pStyle w:val="ListParagraph"/>
              <w:numPr>
                <w:ilvl w:val="0"/>
                <w:numId w:val="36"/>
              </w:numPr>
              <w:spacing w:before="60" w:after="60"/>
              <w:ind w:left="426" w:hanging="426"/>
              <w:contextualSpacing w:val="0"/>
              <w:jc w:val="both"/>
              <w:rPr>
                <w:rFonts w:ascii="Bookman Old Style" w:hAnsi="Bookman Old Style"/>
                <w:sz w:val="18"/>
                <w:szCs w:val="18"/>
              </w:rPr>
            </w:pPr>
            <w:r w:rsidRPr="00230F13">
              <w:rPr>
                <w:rFonts w:ascii="Bookman Old Style" w:hAnsi="Bookman Old Style"/>
                <w:sz w:val="18"/>
                <w:szCs w:val="18"/>
              </w:rPr>
              <w:t>Peraturan Daerah Provinsi Banten Nomor 7 Tahun 2006 tentang Pokok-Pokok Pengelolaan Daerah Provinsi Banten ;</w:t>
            </w:r>
          </w:p>
          <w:p w:rsidR="007D6DC5" w:rsidRPr="00230F13" w:rsidRDefault="007D6DC5" w:rsidP="00230F13">
            <w:pPr>
              <w:pStyle w:val="ListParagraph"/>
              <w:numPr>
                <w:ilvl w:val="0"/>
                <w:numId w:val="36"/>
              </w:numPr>
              <w:spacing w:before="60" w:after="60"/>
              <w:ind w:left="426" w:hanging="426"/>
              <w:contextualSpacing w:val="0"/>
              <w:jc w:val="both"/>
              <w:rPr>
                <w:rFonts w:ascii="Bookman Old Style" w:hAnsi="Bookman Old Style"/>
                <w:sz w:val="18"/>
                <w:szCs w:val="18"/>
              </w:rPr>
            </w:pPr>
            <w:r w:rsidRPr="00230F13">
              <w:rPr>
                <w:rFonts w:ascii="Bookman Old Style" w:hAnsi="Bookman Old Style"/>
                <w:sz w:val="18"/>
                <w:szCs w:val="18"/>
              </w:rPr>
              <w:t>Peraturan Daerah Provinsi Banten Nomor 1 Tahun 2011 tentang Pajak Daerah;</w:t>
            </w:r>
          </w:p>
          <w:p w:rsidR="007D6DC5" w:rsidRPr="00230F13" w:rsidRDefault="007D6DC5" w:rsidP="00230F13">
            <w:pPr>
              <w:pStyle w:val="ListParagraph"/>
              <w:numPr>
                <w:ilvl w:val="0"/>
                <w:numId w:val="36"/>
              </w:numPr>
              <w:spacing w:before="60" w:after="60"/>
              <w:ind w:left="426" w:hanging="426"/>
              <w:contextualSpacing w:val="0"/>
              <w:jc w:val="both"/>
              <w:rPr>
                <w:rFonts w:ascii="Bookman Old Style" w:hAnsi="Bookman Old Style"/>
                <w:sz w:val="18"/>
                <w:szCs w:val="18"/>
              </w:rPr>
            </w:pPr>
            <w:r w:rsidRPr="00230F13">
              <w:rPr>
                <w:rFonts w:ascii="Bookman Old Style" w:hAnsi="Bookman Old Style"/>
                <w:sz w:val="18"/>
                <w:szCs w:val="18"/>
              </w:rPr>
              <w:t>Peraturan Daerah Provinsi Banten Nomor 9 Tahun 2011 tentang Retribusi Daerah</w:t>
            </w:r>
            <w:r w:rsidR="00230F13">
              <w:rPr>
                <w:rFonts w:ascii="Bookman Old Style" w:hAnsi="Bookman Old Style"/>
                <w:sz w:val="18"/>
                <w:szCs w:val="18"/>
                <w:lang w:val="en-US"/>
              </w:rPr>
              <w:t>.</w:t>
            </w:r>
          </w:p>
        </w:tc>
        <w:tc>
          <w:tcPr>
            <w:tcW w:w="2446" w:type="pct"/>
            <w:gridSpan w:val="2"/>
            <w:shd w:val="clear" w:color="auto" w:fill="FFFFCC"/>
          </w:tcPr>
          <w:p w:rsidR="007D6DC5" w:rsidRPr="00230F13" w:rsidRDefault="007D6DC5" w:rsidP="00230F13">
            <w:pPr>
              <w:pStyle w:val="ListParagraph"/>
              <w:numPr>
                <w:ilvl w:val="0"/>
                <w:numId w:val="69"/>
              </w:numPr>
              <w:spacing w:before="60" w:after="60"/>
              <w:ind w:left="380"/>
              <w:contextualSpacing w:val="0"/>
              <w:jc w:val="both"/>
              <w:rPr>
                <w:rFonts w:ascii="Bookman Old Style" w:hAnsi="Bookman Old Style"/>
                <w:sz w:val="18"/>
                <w:szCs w:val="18"/>
              </w:rPr>
            </w:pPr>
            <w:r w:rsidRPr="00230F13">
              <w:rPr>
                <w:rFonts w:ascii="Bookman Old Style" w:hAnsi="Bookman Old Style"/>
                <w:sz w:val="18"/>
                <w:szCs w:val="18"/>
              </w:rPr>
              <w:t>Memiliki kemampuan penatausahaan pendapatan.</w:t>
            </w:r>
          </w:p>
          <w:p w:rsidR="007D6DC5" w:rsidRPr="00230F13" w:rsidRDefault="007D6DC5" w:rsidP="00230F13">
            <w:pPr>
              <w:pStyle w:val="ListParagraph"/>
              <w:numPr>
                <w:ilvl w:val="0"/>
                <w:numId w:val="69"/>
              </w:numPr>
              <w:spacing w:before="60" w:after="60"/>
              <w:ind w:left="380"/>
              <w:contextualSpacing w:val="0"/>
              <w:jc w:val="both"/>
              <w:rPr>
                <w:rFonts w:ascii="Bookman Old Style" w:hAnsi="Bookman Old Style"/>
                <w:sz w:val="18"/>
                <w:szCs w:val="18"/>
              </w:rPr>
            </w:pPr>
            <w:r w:rsidRPr="00230F13">
              <w:rPr>
                <w:rFonts w:ascii="Bookman Old Style" w:hAnsi="Bookman Old Style"/>
                <w:sz w:val="18"/>
                <w:szCs w:val="18"/>
              </w:rPr>
              <w:t>Memahami manajemen perencanaan, penganggaran, penatausahaan dan menguasai peraturan dibidang keuangan daerah;</w:t>
            </w:r>
          </w:p>
          <w:p w:rsidR="007D6DC5" w:rsidRPr="00230F13" w:rsidRDefault="007D6DC5" w:rsidP="00230F13">
            <w:pPr>
              <w:pStyle w:val="ListParagraph"/>
              <w:numPr>
                <w:ilvl w:val="0"/>
                <w:numId w:val="69"/>
              </w:numPr>
              <w:spacing w:before="60" w:after="60"/>
              <w:ind w:left="380"/>
              <w:contextualSpacing w:val="0"/>
              <w:jc w:val="both"/>
              <w:rPr>
                <w:rFonts w:ascii="Bookman Old Style" w:hAnsi="Bookman Old Style"/>
                <w:sz w:val="18"/>
                <w:szCs w:val="18"/>
              </w:rPr>
            </w:pPr>
            <w:r w:rsidRPr="00230F13">
              <w:rPr>
                <w:rFonts w:ascii="Bookman Old Style" w:hAnsi="Bookman Old Style"/>
                <w:sz w:val="18"/>
                <w:szCs w:val="18"/>
              </w:rPr>
              <w:t>Memiliki kemampuan mengoperasikan komputer</w:t>
            </w:r>
          </w:p>
          <w:p w:rsidR="007D6DC5" w:rsidRPr="00230F13" w:rsidRDefault="007D6DC5" w:rsidP="00230F13">
            <w:pPr>
              <w:pStyle w:val="ListParagraph"/>
              <w:numPr>
                <w:ilvl w:val="0"/>
                <w:numId w:val="69"/>
              </w:numPr>
              <w:spacing w:before="60" w:after="60"/>
              <w:ind w:left="380"/>
              <w:contextualSpacing w:val="0"/>
              <w:jc w:val="both"/>
              <w:rPr>
                <w:rFonts w:ascii="Bookman Old Style" w:hAnsi="Bookman Old Style"/>
                <w:sz w:val="18"/>
                <w:szCs w:val="18"/>
              </w:rPr>
            </w:pPr>
            <w:r w:rsidRPr="00230F13">
              <w:rPr>
                <w:rFonts w:ascii="Bookman Old Style" w:hAnsi="Bookman Old Style"/>
                <w:sz w:val="18"/>
                <w:szCs w:val="18"/>
              </w:rPr>
              <w:t>Memiliki kemampuan menggunakan Sistem Informasi Manajemen Keuangan Daerah</w:t>
            </w:r>
          </w:p>
        </w:tc>
      </w:tr>
      <w:tr w:rsidR="007D6DC5" w:rsidRPr="00230F13" w:rsidTr="00230F13">
        <w:tc>
          <w:tcPr>
            <w:tcW w:w="2554" w:type="pct"/>
            <w:gridSpan w:val="2"/>
            <w:shd w:val="clear" w:color="auto" w:fill="FFFFCC"/>
          </w:tcPr>
          <w:p w:rsidR="007D6DC5" w:rsidRPr="00230F13" w:rsidRDefault="007D6DC5" w:rsidP="00230F13">
            <w:pPr>
              <w:spacing w:before="60" w:after="60"/>
              <w:rPr>
                <w:rFonts w:ascii="Bookman Old Style" w:hAnsi="Bookman Old Style"/>
                <w:sz w:val="18"/>
                <w:szCs w:val="18"/>
              </w:rPr>
            </w:pPr>
            <w:r w:rsidRPr="00230F13">
              <w:rPr>
                <w:rFonts w:ascii="Bookman Old Style" w:hAnsi="Bookman Old Style"/>
                <w:sz w:val="18"/>
                <w:szCs w:val="18"/>
              </w:rPr>
              <w:t>Keterkaitan</w:t>
            </w:r>
          </w:p>
        </w:tc>
        <w:tc>
          <w:tcPr>
            <w:tcW w:w="2446" w:type="pct"/>
            <w:gridSpan w:val="2"/>
            <w:shd w:val="clear" w:color="auto" w:fill="FFFFCC"/>
          </w:tcPr>
          <w:p w:rsidR="007D6DC5" w:rsidRPr="00230F13" w:rsidRDefault="007D6DC5" w:rsidP="00230F13">
            <w:pPr>
              <w:spacing w:before="60" w:after="60"/>
              <w:rPr>
                <w:rFonts w:ascii="Bookman Old Style" w:hAnsi="Bookman Old Style"/>
                <w:sz w:val="18"/>
                <w:szCs w:val="18"/>
              </w:rPr>
            </w:pPr>
            <w:r w:rsidRPr="00230F13">
              <w:rPr>
                <w:rFonts w:ascii="Bookman Old Style" w:hAnsi="Bookman Old Style"/>
                <w:sz w:val="18"/>
                <w:szCs w:val="18"/>
              </w:rPr>
              <w:t>Peralatan/Perlengkapan</w:t>
            </w:r>
          </w:p>
        </w:tc>
      </w:tr>
      <w:tr w:rsidR="007D6DC5" w:rsidRPr="00230F13" w:rsidTr="00230F13">
        <w:tc>
          <w:tcPr>
            <w:tcW w:w="2554" w:type="pct"/>
            <w:gridSpan w:val="2"/>
            <w:shd w:val="clear" w:color="auto" w:fill="FFFFCC"/>
          </w:tcPr>
          <w:p w:rsidR="007D6DC5" w:rsidRPr="00230F13" w:rsidRDefault="007D6DC5" w:rsidP="00230F13">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7D6DC5" w:rsidRPr="00230F13" w:rsidRDefault="007D6DC5" w:rsidP="00230F13">
            <w:pPr>
              <w:spacing w:before="60" w:after="60"/>
              <w:jc w:val="both"/>
              <w:rPr>
                <w:rFonts w:ascii="Bookman Old Style" w:hAnsi="Bookman Old Style"/>
                <w:sz w:val="18"/>
                <w:szCs w:val="18"/>
              </w:rPr>
            </w:pPr>
            <w:r w:rsidRPr="00230F13">
              <w:rPr>
                <w:rFonts w:ascii="Bookman Old Style" w:hAnsi="Bookman Old Style"/>
                <w:sz w:val="18"/>
                <w:szCs w:val="18"/>
              </w:rPr>
              <w:t>SKPD/SKRD, Bukti Penerimaan, STS, Aplikasi Sistem Informasi Manajemen Keuangan Daerah (SIMDA)</w:t>
            </w:r>
          </w:p>
        </w:tc>
      </w:tr>
      <w:tr w:rsidR="007D6DC5" w:rsidRPr="00230F13" w:rsidTr="00230F13">
        <w:tc>
          <w:tcPr>
            <w:tcW w:w="2554" w:type="pct"/>
            <w:gridSpan w:val="2"/>
            <w:shd w:val="clear" w:color="auto" w:fill="FFFFCC"/>
          </w:tcPr>
          <w:p w:rsidR="007D6DC5" w:rsidRPr="00230F13" w:rsidRDefault="007D6DC5" w:rsidP="00230F13">
            <w:pPr>
              <w:spacing w:before="60" w:after="60"/>
              <w:rPr>
                <w:rFonts w:ascii="Bookman Old Style" w:hAnsi="Bookman Old Style"/>
                <w:sz w:val="18"/>
                <w:szCs w:val="18"/>
              </w:rPr>
            </w:pPr>
            <w:r w:rsidRPr="00230F13">
              <w:rPr>
                <w:rFonts w:ascii="Bookman Old Style" w:hAnsi="Bookman Old Style"/>
                <w:sz w:val="18"/>
                <w:szCs w:val="18"/>
              </w:rPr>
              <w:t>Peringatan</w:t>
            </w:r>
          </w:p>
        </w:tc>
        <w:tc>
          <w:tcPr>
            <w:tcW w:w="2446" w:type="pct"/>
            <w:gridSpan w:val="2"/>
            <w:shd w:val="clear" w:color="auto" w:fill="FFFFCC"/>
          </w:tcPr>
          <w:p w:rsidR="007D6DC5" w:rsidRPr="00230F13" w:rsidRDefault="007D6DC5" w:rsidP="00230F13">
            <w:pPr>
              <w:spacing w:before="60" w:after="60"/>
              <w:rPr>
                <w:rFonts w:ascii="Bookman Old Style" w:hAnsi="Bookman Old Style"/>
                <w:sz w:val="18"/>
                <w:szCs w:val="18"/>
              </w:rPr>
            </w:pPr>
            <w:r w:rsidRPr="00230F13">
              <w:rPr>
                <w:rFonts w:ascii="Bookman Old Style" w:hAnsi="Bookman Old Style"/>
                <w:sz w:val="18"/>
                <w:szCs w:val="18"/>
              </w:rPr>
              <w:t>Pencatatan dan Pendataan</w:t>
            </w:r>
          </w:p>
        </w:tc>
      </w:tr>
      <w:tr w:rsidR="007D6DC5" w:rsidRPr="00230F13" w:rsidTr="00230F13">
        <w:tc>
          <w:tcPr>
            <w:tcW w:w="2554" w:type="pct"/>
            <w:gridSpan w:val="2"/>
            <w:shd w:val="clear" w:color="auto" w:fill="FFFFCC"/>
          </w:tcPr>
          <w:p w:rsidR="007D6DC5" w:rsidRPr="00230F13" w:rsidRDefault="007D6DC5" w:rsidP="00230F13">
            <w:pPr>
              <w:pStyle w:val="ListParagraph"/>
              <w:numPr>
                <w:ilvl w:val="0"/>
                <w:numId w:val="37"/>
              </w:numPr>
              <w:spacing w:before="60" w:after="60"/>
              <w:ind w:left="426"/>
              <w:contextualSpacing w:val="0"/>
              <w:jc w:val="both"/>
              <w:rPr>
                <w:rFonts w:ascii="Bookman Old Style" w:hAnsi="Bookman Old Style"/>
                <w:sz w:val="18"/>
                <w:szCs w:val="18"/>
              </w:rPr>
            </w:pPr>
            <w:r w:rsidRPr="00230F13">
              <w:rPr>
                <w:rFonts w:ascii="Bookman Old Style" w:hAnsi="Bookman Old Style"/>
                <w:sz w:val="18"/>
                <w:szCs w:val="18"/>
              </w:rPr>
              <w:t>Penyelesaian penatausahaan pendapatan UPT SKPD harus sesuai dengan jadwal yang telah ditentukan, jika tidak maka penyusunan laporan akan terhambat.</w:t>
            </w:r>
          </w:p>
          <w:p w:rsidR="007D6DC5" w:rsidRPr="00230F13" w:rsidRDefault="007D6DC5" w:rsidP="00230F13">
            <w:pPr>
              <w:pStyle w:val="ListParagraph"/>
              <w:numPr>
                <w:ilvl w:val="0"/>
                <w:numId w:val="37"/>
              </w:numPr>
              <w:spacing w:before="60" w:after="60"/>
              <w:ind w:left="426"/>
              <w:contextualSpacing w:val="0"/>
              <w:jc w:val="both"/>
              <w:rPr>
                <w:rFonts w:ascii="Bookman Old Style" w:hAnsi="Bookman Old Style"/>
                <w:sz w:val="18"/>
                <w:szCs w:val="18"/>
              </w:rPr>
            </w:pPr>
            <w:r w:rsidRPr="00230F13">
              <w:rPr>
                <w:rFonts w:ascii="Bookman Old Style" w:hAnsi="Bookman Old Style"/>
                <w:sz w:val="18"/>
                <w:szCs w:val="18"/>
              </w:rPr>
              <w:t>SOP ini bisa dilaksanakan apabila semua pejabat terkait berada di tempat dan siap melaksanakan pekerjaan sesuai dengan ketentuan.</w:t>
            </w:r>
          </w:p>
          <w:p w:rsidR="007D6DC5" w:rsidRPr="00230F13" w:rsidRDefault="007D6DC5" w:rsidP="00230F13">
            <w:pPr>
              <w:pStyle w:val="ListParagraph"/>
              <w:numPr>
                <w:ilvl w:val="0"/>
                <w:numId w:val="37"/>
              </w:numPr>
              <w:spacing w:before="60" w:after="60"/>
              <w:ind w:left="426"/>
              <w:contextualSpacing w:val="0"/>
              <w:jc w:val="both"/>
              <w:rPr>
                <w:rFonts w:ascii="Bookman Old Style" w:hAnsi="Bookman Old Style"/>
                <w:sz w:val="18"/>
                <w:szCs w:val="18"/>
              </w:rPr>
            </w:pPr>
            <w:r w:rsidRPr="00230F13">
              <w:rPr>
                <w:rFonts w:ascii="Bookman Old Style" w:hAnsi="Bookman Old Style"/>
                <w:sz w:val="18"/>
                <w:szCs w:val="18"/>
              </w:rPr>
              <w:t>Diperlukan Koordinasi dengan seluruh stake holder  yang terkait</w:t>
            </w:r>
          </w:p>
        </w:tc>
        <w:tc>
          <w:tcPr>
            <w:tcW w:w="2446" w:type="pct"/>
            <w:gridSpan w:val="2"/>
            <w:shd w:val="clear" w:color="auto" w:fill="FFFFCC"/>
          </w:tcPr>
          <w:p w:rsidR="007D6DC5" w:rsidRPr="00230F13" w:rsidRDefault="007D6DC5" w:rsidP="00230F13">
            <w:pPr>
              <w:pStyle w:val="ListParagraph"/>
              <w:numPr>
                <w:ilvl w:val="0"/>
                <w:numId w:val="70"/>
              </w:numPr>
              <w:spacing w:before="60" w:after="60"/>
              <w:ind w:left="360"/>
              <w:contextualSpacing w:val="0"/>
              <w:rPr>
                <w:rFonts w:ascii="Bookman Old Style" w:hAnsi="Bookman Old Style"/>
                <w:sz w:val="18"/>
                <w:szCs w:val="18"/>
              </w:rPr>
            </w:pPr>
            <w:r w:rsidRPr="00230F13">
              <w:rPr>
                <w:rFonts w:ascii="Bookman Old Style" w:hAnsi="Bookman Old Style"/>
                <w:sz w:val="18"/>
                <w:szCs w:val="18"/>
              </w:rPr>
              <w:t>Register Ketetapan</w:t>
            </w:r>
          </w:p>
          <w:p w:rsidR="007D6DC5" w:rsidRPr="00230F13" w:rsidRDefault="007D6DC5" w:rsidP="00230F13">
            <w:pPr>
              <w:pStyle w:val="ListParagraph"/>
              <w:numPr>
                <w:ilvl w:val="0"/>
                <w:numId w:val="70"/>
              </w:numPr>
              <w:spacing w:before="60" w:after="60"/>
              <w:ind w:left="360"/>
              <w:contextualSpacing w:val="0"/>
              <w:rPr>
                <w:rFonts w:ascii="Bookman Old Style" w:hAnsi="Bookman Old Style"/>
                <w:sz w:val="18"/>
                <w:szCs w:val="18"/>
              </w:rPr>
            </w:pPr>
            <w:r w:rsidRPr="00230F13">
              <w:rPr>
                <w:rFonts w:ascii="Bookman Old Style" w:hAnsi="Bookman Old Style"/>
                <w:sz w:val="18"/>
                <w:szCs w:val="18"/>
              </w:rPr>
              <w:t>Register Bukti Penerimaan dan STS</w:t>
            </w:r>
          </w:p>
          <w:p w:rsidR="007D6DC5" w:rsidRPr="00230F13" w:rsidRDefault="007D6DC5" w:rsidP="00230F13">
            <w:pPr>
              <w:pStyle w:val="ListParagraph"/>
              <w:numPr>
                <w:ilvl w:val="0"/>
                <w:numId w:val="70"/>
              </w:numPr>
              <w:spacing w:before="60" w:after="60"/>
              <w:ind w:left="360"/>
              <w:contextualSpacing w:val="0"/>
              <w:rPr>
                <w:rFonts w:ascii="Bookman Old Style" w:hAnsi="Bookman Old Style"/>
                <w:sz w:val="18"/>
                <w:szCs w:val="18"/>
              </w:rPr>
            </w:pPr>
            <w:r w:rsidRPr="00230F13">
              <w:rPr>
                <w:rFonts w:ascii="Bookman Old Style" w:hAnsi="Bookman Old Style"/>
                <w:sz w:val="18"/>
                <w:szCs w:val="18"/>
              </w:rPr>
              <w:t>Rekapitulasi Penerimaan</w:t>
            </w:r>
          </w:p>
          <w:p w:rsidR="007D6DC5" w:rsidRPr="00230F13" w:rsidRDefault="007D6DC5" w:rsidP="00230F13">
            <w:pPr>
              <w:pStyle w:val="ListParagraph"/>
              <w:numPr>
                <w:ilvl w:val="0"/>
                <w:numId w:val="70"/>
              </w:numPr>
              <w:spacing w:before="60" w:after="60"/>
              <w:ind w:left="360"/>
              <w:contextualSpacing w:val="0"/>
              <w:rPr>
                <w:rFonts w:ascii="Bookman Old Style" w:hAnsi="Bookman Old Style"/>
                <w:sz w:val="18"/>
                <w:szCs w:val="18"/>
              </w:rPr>
            </w:pPr>
            <w:r w:rsidRPr="00230F13">
              <w:rPr>
                <w:rFonts w:ascii="Bookman Old Style" w:hAnsi="Bookman Old Style"/>
                <w:sz w:val="18"/>
                <w:szCs w:val="18"/>
              </w:rPr>
              <w:t>Buku Kas Penerimaan</w:t>
            </w:r>
          </w:p>
          <w:p w:rsidR="007D6DC5" w:rsidRPr="00230F13" w:rsidRDefault="007D6DC5" w:rsidP="00230F13">
            <w:pPr>
              <w:pStyle w:val="ListParagraph"/>
              <w:numPr>
                <w:ilvl w:val="0"/>
                <w:numId w:val="70"/>
              </w:numPr>
              <w:spacing w:before="60" w:after="60"/>
              <w:ind w:left="360"/>
              <w:contextualSpacing w:val="0"/>
              <w:rPr>
                <w:rFonts w:ascii="Bookman Old Style" w:hAnsi="Bookman Old Style"/>
                <w:sz w:val="18"/>
                <w:szCs w:val="18"/>
              </w:rPr>
            </w:pPr>
            <w:r w:rsidRPr="00230F13">
              <w:rPr>
                <w:rFonts w:ascii="Bookman Old Style" w:hAnsi="Bookman Old Style"/>
                <w:sz w:val="18"/>
                <w:szCs w:val="18"/>
              </w:rPr>
              <w:t>Database SIMDA Keuangan</w:t>
            </w:r>
          </w:p>
          <w:p w:rsidR="00230F13" w:rsidRPr="00230F13" w:rsidRDefault="00230F13" w:rsidP="00230F13">
            <w:pPr>
              <w:spacing w:before="60" w:after="60"/>
              <w:rPr>
                <w:rFonts w:ascii="Bookman Old Style" w:hAnsi="Bookman Old Style"/>
                <w:sz w:val="18"/>
                <w:szCs w:val="18"/>
                <w:lang w:val="en-US"/>
              </w:rPr>
            </w:pPr>
          </w:p>
        </w:tc>
      </w:tr>
    </w:tbl>
    <w:p w:rsidR="007D6DC5" w:rsidRDefault="007D6DC5" w:rsidP="00E52D89">
      <w:pPr>
        <w:rPr>
          <w:lang w:val="en-US"/>
        </w:rPr>
      </w:pPr>
    </w:p>
    <w:p w:rsidR="00230F13" w:rsidRDefault="00230F13" w:rsidP="00E52D89">
      <w:pPr>
        <w:rPr>
          <w:lang w:val="en-US"/>
        </w:rPr>
      </w:pPr>
    </w:p>
    <w:p w:rsidR="00230F13" w:rsidRDefault="00230F13" w:rsidP="00E52D89">
      <w:pPr>
        <w:rPr>
          <w:lang w:val="en-US"/>
        </w:rPr>
      </w:pPr>
    </w:p>
    <w:p w:rsidR="00230F13" w:rsidRPr="00230F13" w:rsidRDefault="00230F13" w:rsidP="00E52D89">
      <w:pPr>
        <w:rPr>
          <w:lang w:val="en-US"/>
        </w:rPr>
      </w:pPr>
    </w:p>
    <w:tbl>
      <w:tblPr>
        <w:tblStyle w:val="TableGrid"/>
        <w:tblW w:w="5000" w:type="pct"/>
        <w:tblLook w:val="04A0"/>
      </w:tblPr>
      <w:tblGrid>
        <w:gridCol w:w="1665"/>
        <w:gridCol w:w="6670"/>
        <w:gridCol w:w="3982"/>
        <w:gridCol w:w="4001"/>
      </w:tblGrid>
      <w:tr w:rsidR="002521B0" w:rsidRPr="002521B0" w:rsidTr="002521B0">
        <w:trPr>
          <w:trHeight w:val="340"/>
        </w:trPr>
        <w:tc>
          <w:tcPr>
            <w:tcW w:w="510" w:type="pct"/>
            <w:vMerge w:val="restart"/>
            <w:shd w:val="clear" w:color="auto" w:fill="FFC000"/>
            <w:vAlign w:val="center"/>
          </w:tcPr>
          <w:p w:rsidR="002521B0" w:rsidRPr="002521B0" w:rsidRDefault="002521B0" w:rsidP="002521B0">
            <w:pPr>
              <w:spacing w:before="60" w:after="60"/>
              <w:rPr>
                <w:rFonts w:ascii="Bookman Old Style" w:hAnsi="Bookman Old Style"/>
                <w:sz w:val="18"/>
                <w:szCs w:val="18"/>
              </w:rPr>
            </w:pPr>
            <w:r w:rsidRPr="002521B0">
              <w:rPr>
                <w:rFonts w:ascii="Bookman Old Style" w:hAnsi="Bookman Old Style"/>
                <w:sz w:val="18"/>
                <w:szCs w:val="18"/>
              </w:rPr>
              <w:br w:type="page"/>
            </w:r>
            <w:r w:rsidRPr="002521B0">
              <w:rPr>
                <w:rFonts w:ascii="Bookman Old Style" w:hAnsi="Bookman Old Style" w:cs="Arial"/>
                <w:noProof/>
                <w:sz w:val="18"/>
                <w:szCs w:val="18"/>
                <w:lang w:val="en-US" w:eastAsia="en-US"/>
              </w:rPr>
              <w:drawing>
                <wp:inline distT="0" distB="0" distL="0" distR="0">
                  <wp:extent cx="919861" cy="925033"/>
                  <wp:effectExtent l="0" t="0" r="0" b="889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2521B0" w:rsidRPr="00025B96" w:rsidRDefault="002521B0" w:rsidP="0074108A">
            <w:pPr>
              <w:jc w:val="center"/>
              <w:rPr>
                <w:rFonts w:ascii="Bookman Old Style" w:hAnsi="Bookman Old Style"/>
                <w:sz w:val="18"/>
                <w:szCs w:val="18"/>
              </w:rPr>
            </w:pPr>
            <w:r w:rsidRPr="00025B96">
              <w:rPr>
                <w:rFonts w:ascii="Bookman Old Style" w:hAnsi="Bookman Old Style"/>
                <w:sz w:val="18"/>
                <w:szCs w:val="18"/>
              </w:rPr>
              <w:t>DINAS PENDAPATAN DAN PENGELOLAAN KEUANGAN DAERAH</w:t>
            </w:r>
          </w:p>
          <w:p w:rsidR="002521B0" w:rsidRPr="00025B96" w:rsidRDefault="002521B0" w:rsidP="0074108A">
            <w:pPr>
              <w:jc w:val="center"/>
              <w:rPr>
                <w:rFonts w:ascii="Bookman Old Style" w:hAnsi="Bookman Old Style" w:cs="Tahoma"/>
                <w:sz w:val="18"/>
                <w:szCs w:val="18"/>
                <w:lang w:val="en-US"/>
              </w:rPr>
            </w:pPr>
          </w:p>
          <w:p w:rsidR="002521B0" w:rsidRPr="00025B96" w:rsidRDefault="002521B0" w:rsidP="0074108A">
            <w:pPr>
              <w:jc w:val="center"/>
              <w:rPr>
                <w:rFonts w:ascii="Bookman Old Style" w:hAnsi="Bookman Old Style" w:cs="Arial"/>
                <w:sz w:val="18"/>
                <w:szCs w:val="18"/>
                <w:lang w:val="it-IT"/>
              </w:rPr>
            </w:pPr>
            <w:r w:rsidRPr="00025B96">
              <w:rPr>
                <w:rFonts w:ascii="Bookman Old Style" w:hAnsi="Bookman Old Style" w:cs="Arial"/>
                <w:sz w:val="18"/>
                <w:szCs w:val="18"/>
                <w:lang w:val="it-IT"/>
              </w:rPr>
              <w:t>STANDAR OPERASIONAL PROSEDUR (</w:t>
            </w:r>
            <w:r w:rsidRPr="00025B96">
              <w:rPr>
                <w:rFonts w:ascii="Bookman Old Style" w:hAnsi="Bookman Old Style" w:cs="Arial"/>
                <w:sz w:val="18"/>
                <w:szCs w:val="18"/>
              </w:rPr>
              <w:t>SOP</w:t>
            </w:r>
            <w:r w:rsidRPr="00025B96">
              <w:rPr>
                <w:rFonts w:ascii="Bookman Old Style" w:hAnsi="Bookman Old Style" w:cs="Arial"/>
                <w:sz w:val="18"/>
                <w:szCs w:val="18"/>
                <w:lang w:val="it-IT"/>
              </w:rPr>
              <w:t>)</w:t>
            </w:r>
          </w:p>
          <w:p w:rsidR="002521B0" w:rsidRPr="00025B96" w:rsidRDefault="002521B0" w:rsidP="0074108A">
            <w:pPr>
              <w:jc w:val="center"/>
              <w:rPr>
                <w:rFonts w:ascii="Bookman Old Style" w:hAnsi="Bookman Old Style" w:cs="Tahoma"/>
                <w:sz w:val="18"/>
                <w:szCs w:val="18"/>
              </w:rPr>
            </w:pPr>
            <w:r w:rsidRPr="00025B96">
              <w:rPr>
                <w:rFonts w:ascii="Bookman Old Style" w:hAnsi="Bookman Old Style" w:cs="Tahoma"/>
                <w:sz w:val="18"/>
                <w:szCs w:val="18"/>
                <w:lang w:val="en-US"/>
              </w:rPr>
              <w:t>TEKNIS PENGELOLAAN KEUANGAN DAERAH BERBASIS SISTEM INFORMASI MANAJEMEN KEUANGAN DAERAH</w:t>
            </w:r>
            <w:r w:rsidRPr="00025B96">
              <w:rPr>
                <w:rFonts w:ascii="Bookman Old Style" w:hAnsi="Bookman Old Style" w:cs="Tahoma"/>
                <w:sz w:val="18"/>
                <w:szCs w:val="18"/>
              </w:rPr>
              <w:t xml:space="preserve"> </w:t>
            </w:r>
          </w:p>
        </w:tc>
        <w:tc>
          <w:tcPr>
            <w:tcW w:w="1220" w:type="pct"/>
            <w:shd w:val="clear" w:color="auto" w:fill="FFC000"/>
            <w:vAlign w:val="center"/>
          </w:tcPr>
          <w:p w:rsidR="002521B0" w:rsidRPr="00025B96" w:rsidRDefault="002521B0" w:rsidP="0074108A">
            <w:pPr>
              <w:rPr>
                <w:rFonts w:ascii="Bookman Old Style" w:hAnsi="Bookman Old Style"/>
                <w:sz w:val="18"/>
                <w:szCs w:val="18"/>
              </w:rPr>
            </w:pPr>
            <w:r w:rsidRPr="00025B96">
              <w:rPr>
                <w:rFonts w:ascii="Bookman Old Style" w:hAnsi="Bookman Old Style"/>
                <w:sz w:val="18"/>
                <w:szCs w:val="18"/>
              </w:rPr>
              <w:t>NOMOR SOP</w:t>
            </w:r>
          </w:p>
        </w:tc>
        <w:tc>
          <w:tcPr>
            <w:tcW w:w="1227" w:type="pct"/>
            <w:shd w:val="clear" w:color="auto" w:fill="FFC000"/>
            <w:vAlign w:val="center"/>
          </w:tcPr>
          <w:p w:rsidR="002521B0" w:rsidRPr="002521B0" w:rsidRDefault="002521B0" w:rsidP="002521B0">
            <w:pPr>
              <w:spacing w:before="60" w:after="60"/>
              <w:rPr>
                <w:rFonts w:ascii="Bookman Old Style" w:hAnsi="Bookman Old Style"/>
                <w:sz w:val="18"/>
                <w:szCs w:val="18"/>
              </w:rPr>
            </w:pPr>
          </w:p>
        </w:tc>
      </w:tr>
      <w:tr w:rsidR="002521B0" w:rsidRPr="002521B0" w:rsidTr="002521B0">
        <w:trPr>
          <w:trHeight w:val="340"/>
        </w:trPr>
        <w:tc>
          <w:tcPr>
            <w:tcW w:w="510" w:type="pct"/>
            <w:vMerge/>
            <w:shd w:val="clear" w:color="auto" w:fill="FFC000"/>
            <w:vAlign w:val="center"/>
          </w:tcPr>
          <w:p w:rsidR="002521B0" w:rsidRPr="002521B0" w:rsidRDefault="002521B0" w:rsidP="002521B0">
            <w:pPr>
              <w:spacing w:before="60" w:after="60"/>
              <w:rPr>
                <w:rFonts w:ascii="Bookman Old Style" w:hAnsi="Bookman Old Style"/>
                <w:sz w:val="18"/>
                <w:szCs w:val="18"/>
              </w:rPr>
            </w:pPr>
          </w:p>
        </w:tc>
        <w:tc>
          <w:tcPr>
            <w:tcW w:w="2043" w:type="pct"/>
            <w:vMerge/>
            <w:shd w:val="clear" w:color="auto" w:fill="FFC000"/>
            <w:vAlign w:val="center"/>
          </w:tcPr>
          <w:p w:rsidR="002521B0" w:rsidRPr="002521B0" w:rsidRDefault="002521B0" w:rsidP="002521B0">
            <w:pPr>
              <w:spacing w:before="60" w:after="60"/>
              <w:rPr>
                <w:rFonts w:ascii="Bookman Old Style" w:hAnsi="Bookman Old Style"/>
                <w:sz w:val="18"/>
                <w:szCs w:val="18"/>
              </w:rPr>
            </w:pPr>
          </w:p>
        </w:tc>
        <w:tc>
          <w:tcPr>
            <w:tcW w:w="1220" w:type="pct"/>
            <w:shd w:val="clear" w:color="auto" w:fill="FFC000"/>
            <w:vAlign w:val="center"/>
          </w:tcPr>
          <w:p w:rsidR="002521B0" w:rsidRPr="002521B0" w:rsidRDefault="002521B0" w:rsidP="002521B0">
            <w:pPr>
              <w:spacing w:before="60" w:after="60"/>
              <w:rPr>
                <w:rFonts w:ascii="Bookman Old Style" w:hAnsi="Bookman Old Style"/>
                <w:sz w:val="18"/>
                <w:szCs w:val="18"/>
              </w:rPr>
            </w:pPr>
            <w:r w:rsidRPr="00025B96">
              <w:rPr>
                <w:rFonts w:ascii="Bookman Old Style" w:hAnsi="Bookman Old Style"/>
                <w:sz w:val="18"/>
                <w:szCs w:val="18"/>
              </w:rPr>
              <w:t>TANGGAL PEMBUATAN</w:t>
            </w:r>
          </w:p>
        </w:tc>
        <w:tc>
          <w:tcPr>
            <w:tcW w:w="1227" w:type="pct"/>
            <w:shd w:val="clear" w:color="auto" w:fill="FFC000"/>
            <w:vAlign w:val="center"/>
          </w:tcPr>
          <w:p w:rsidR="002521B0" w:rsidRPr="002521B0" w:rsidRDefault="002521B0" w:rsidP="002521B0">
            <w:pPr>
              <w:spacing w:before="60" w:after="60"/>
              <w:rPr>
                <w:rFonts w:ascii="Bookman Old Style" w:hAnsi="Bookman Old Style"/>
                <w:sz w:val="18"/>
                <w:szCs w:val="18"/>
              </w:rPr>
            </w:pPr>
          </w:p>
        </w:tc>
      </w:tr>
      <w:tr w:rsidR="002521B0" w:rsidRPr="002521B0" w:rsidTr="002521B0">
        <w:trPr>
          <w:trHeight w:val="340"/>
        </w:trPr>
        <w:tc>
          <w:tcPr>
            <w:tcW w:w="510" w:type="pct"/>
            <w:vMerge/>
            <w:shd w:val="clear" w:color="auto" w:fill="FFC000"/>
            <w:vAlign w:val="center"/>
          </w:tcPr>
          <w:p w:rsidR="002521B0" w:rsidRPr="002521B0" w:rsidRDefault="002521B0" w:rsidP="002521B0">
            <w:pPr>
              <w:spacing w:before="60" w:after="60"/>
              <w:rPr>
                <w:rFonts w:ascii="Bookman Old Style" w:hAnsi="Bookman Old Style"/>
                <w:sz w:val="18"/>
                <w:szCs w:val="18"/>
              </w:rPr>
            </w:pPr>
          </w:p>
        </w:tc>
        <w:tc>
          <w:tcPr>
            <w:tcW w:w="2043" w:type="pct"/>
            <w:vMerge/>
            <w:shd w:val="clear" w:color="auto" w:fill="FFC000"/>
            <w:vAlign w:val="center"/>
          </w:tcPr>
          <w:p w:rsidR="002521B0" w:rsidRPr="002521B0" w:rsidRDefault="002521B0" w:rsidP="002521B0">
            <w:pPr>
              <w:spacing w:before="60" w:after="60"/>
              <w:rPr>
                <w:rFonts w:ascii="Bookman Old Style" w:hAnsi="Bookman Old Style"/>
                <w:sz w:val="18"/>
                <w:szCs w:val="18"/>
              </w:rPr>
            </w:pPr>
          </w:p>
        </w:tc>
        <w:tc>
          <w:tcPr>
            <w:tcW w:w="1220" w:type="pct"/>
            <w:shd w:val="clear" w:color="auto" w:fill="FFC000"/>
            <w:vAlign w:val="center"/>
          </w:tcPr>
          <w:p w:rsidR="002521B0" w:rsidRPr="002521B0" w:rsidRDefault="002521B0" w:rsidP="002521B0">
            <w:pPr>
              <w:spacing w:before="60" w:after="60"/>
              <w:rPr>
                <w:rFonts w:ascii="Bookman Old Style" w:hAnsi="Bookman Old Style"/>
                <w:sz w:val="18"/>
                <w:szCs w:val="18"/>
              </w:rPr>
            </w:pPr>
            <w:r w:rsidRPr="00025B96">
              <w:rPr>
                <w:rFonts w:ascii="Bookman Old Style" w:hAnsi="Bookman Old Style"/>
                <w:sz w:val="18"/>
                <w:szCs w:val="18"/>
              </w:rPr>
              <w:t>TANGGAL REVISI (DITINJAU KEMBALI)</w:t>
            </w:r>
          </w:p>
        </w:tc>
        <w:tc>
          <w:tcPr>
            <w:tcW w:w="1227" w:type="pct"/>
            <w:shd w:val="clear" w:color="auto" w:fill="FFC000"/>
            <w:vAlign w:val="center"/>
          </w:tcPr>
          <w:p w:rsidR="002521B0" w:rsidRPr="002521B0" w:rsidRDefault="002521B0" w:rsidP="002521B0">
            <w:pPr>
              <w:spacing w:before="60" w:after="60"/>
              <w:rPr>
                <w:rFonts w:ascii="Bookman Old Style" w:hAnsi="Bookman Old Style"/>
                <w:sz w:val="18"/>
                <w:szCs w:val="18"/>
              </w:rPr>
            </w:pPr>
          </w:p>
        </w:tc>
      </w:tr>
      <w:tr w:rsidR="002521B0" w:rsidRPr="002521B0" w:rsidTr="002521B0">
        <w:trPr>
          <w:trHeight w:val="340"/>
        </w:trPr>
        <w:tc>
          <w:tcPr>
            <w:tcW w:w="510" w:type="pct"/>
            <w:vMerge/>
            <w:shd w:val="clear" w:color="auto" w:fill="FFC000"/>
            <w:vAlign w:val="center"/>
          </w:tcPr>
          <w:p w:rsidR="002521B0" w:rsidRPr="002521B0" w:rsidRDefault="002521B0" w:rsidP="002521B0">
            <w:pPr>
              <w:spacing w:before="60" w:after="60"/>
              <w:rPr>
                <w:rFonts w:ascii="Bookman Old Style" w:hAnsi="Bookman Old Style"/>
                <w:sz w:val="18"/>
                <w:szCs w:val="18"/>
              </w:rPr>
            </w:pPr>
          </w:p>
        </w:tc>
        <w:tc>
          <w:tcPr>
            <w:tcW w:w="2043" w:type="pct"/>
            <w:vMerge/>
            <w:shd w:val="clear" w:color="auto" w:fill="FFC000"/>
            <w:vAlign w:val="center"/>
          </w:tcPr>
          <w:p w:rsidR="002521B0" w:rsidRPr="002521B0" w:rsidRDefault="002521B0" w:rsidP="002521B0">
            <w:pPr>
              <w:spacing w:before="60" w:after="60"/>
              <w:rPr>
                <w:rFonts w:ascii="Bookman Old Style" w:hAnsi="Bookman Old Style"/>
                <w:sz w:val="18"/>
                <w:szCs w:val="18"/>
              </w:rPr>
            </w:pPr>
          </w:p>
        </w:tc>
        <w:tc>
          <w:tcPr>
            <w:tcW w:w="1220" w:type="pct"/>
            <w:shd w:val="clear" w:color="auto" w:fill="FFC000"/>
            <w:vAlign w:val="center"/>
          </w:tcPr>
          <w:p w:rsidR="002521B0" w:rsidRPr="002521B0" w:rsidRDefault="002521B0" w:rsidP="002521B0">
            <w:pPr>
              <w:spacing w:before="60" w:after="60"/>
              <w:rPr>
                <w:rFonts w:ascii="Bookman Old Style" w:hAnsi="Bookman Old Style"/>
                <w:sz w:val="18"/>
                <w:szCs w:val="18"/>
              </w:rPr>
            </w:pPr>
            <w:r w:rsidRPr="00025B96">
              <w:rPr>
                <w:rFonts w:ascii="Bookman Old Style" w:hAnsi="Bookman Old Style"/>
                <w:sz w:val="18"/>
                <w:szCs w:val="18"/>
              </w:rPr>
              <w:t xml:space="preserve">TANGGAL </w:t>
            </w:r>
            <w:r w:rsidRPr="00025B96">
              <w:rPr>
                <w:rFonts w:ascii="Bookman Old Style" w:hAnsi="Bookman Old Style"/>
                <w:sz w:val="18"/>
                <w:szCs w:val="18"/>
                <w:lang w:val="en-US"/>
              </w:rPr>
              <w:t>PENGESAHAN</w:t>
            </w:r>
          </w:p>
        </w:tc>
        <w:tc>
          <w:tcPr>
            <w:tcW w:w="1227" w:type="pct"/>
            <w:shd w:val="clear" w:color="auto" w:fill="FFC000"/>
            <w:vAlign w:val="center"/>
          </w:tcPr>
          <w:p w:rsidR="002521B0" w:rsidRPr="002521B0" w:rsidRDefault="002521B0" w:rsidP="002521B0">
            <w:pPr>
              <w:spacing w:before="60" w:after="60"/>
              <w:rPr>
                <w:rFonts w:ascii="Bookman Old Style" w:hAnsi="Bookman Old Style"/>
                <w:sz w:val="18"/>
                <w:szCs w:val="18"/>
              </w:rPr>
            </w:pPr>
          </w:p>
        </w:tc>
      </w:tr>
      <w:tr w:rsidR="002521B0" w:rsidRPr="002521B0" w:rsidTr="002521B0">
        <w:trPr>
          <w:trHeight w:val="340"/>
        </w:trPr>
        <w:tc>
          <w:tcPr>
            <w:tcW w:w="510" w:type="pct"/>
            <w:vMerge/>
            <w:shd w:val="clear" w:color="auto" w:fill="FFC000"/>
            <w:vAlign w:val="center"/>
          </w:tcPr>
          <w:p w:rsidR="002521B0" w:rsidRPr="002521B0" w:rsidRDefault="002521B0" w:rsidP="002521B0">
            <w:pPr>
              <w:spacing w:before="60" w:after="60"/>
              <w:rPr>
                <w:rFonts w:ascii="Bookman Old Style" w:hAnsi="Bookman Old Style"/>
                <w:sz w:val="18"/>
                <w:szCs w:val="18"/>
              </w:rPr>
            </w:pPr>
          </w:p>
        </w:tc>
        <w:tc>
          <w:tcPr>
            <w:tcW w:w="2043" w:type="pct"/>
            <w:vMerge/>
            <w:shd w:val="clear" w:color="auto" w:fill="FFC000"/>
            <w:vAlign w:val="center"/>
          </w:tcPr>
          <w:p w:rsidR="002521B0" w:rsidRPr="002521B0" w:rsidRDefault="002521B0" w:rsidP="002521B0">
            <w:pPr>
              <w:spacing w:before="60" w:after="60"/>
              <w:rPr>
                <w:rFonts w:ascii="Bookman Old Style" w:hAnsi="Bookman Old Style"/>
                <w:sz w:val="18"/>
                <w:szCs w:val="18"/>
              </w:rPr>
            </w:pPr>
          </w:p>
        </w:tc>
        <w:tc>
          <w:tcPr>
            <w:tcW w:w="1220" w:type="pct"/>
            <w:shd w:val="clear" w:color="auto" w:fill="FFC000"/>
            <w:vAlign w:val="center"/>
          </w:tcPr>
          <w:p w:rsidR="002521B0" w:rsidRPr="002521B0" w:rsidRDefault="002521B0" w:rsidP="002521B0">
            <w:pPr>
              <w:spacing w:before="60" w:after="60"/>
              <w:rPr>
                <w:rFonts w:ascii="Bookman Old Style" w:hAnsi="Bookman Old Style"/>
                <w:sz w:val="18"/>
                <w:szCs w:val="18"/>
              </w:rPr>
            </w:pPr>
            <w:r w:rsidRPr="00025B96">
              <w:rPr>
                <w:rFonts w:ascii="Bookman Old Style" w:hAnsi="Bookman Old Style"/>
                <w:sz w:val="18"/>
                <w:szCs w:val="18"/>
              </w:rPr>
              <w:t>DISAHKAN OLEH</w:t>
            </w:r>
          </w:p>
        </w:tc>
        <w:tc>
          <w:tcPr>
            <w:tcW w:w="1227" w:type="pct"/>
            <w:shd w:val="clear" w:color="auto" w:fill="FFC000"/>
            <w:vAlign w:val="center"/>
          </w:tcPr>
          <w:p w:rsidR="002521B0" w:rsidRPr="002521B0" w:rsidRDefault="002521B0" w:rsidP="002521B0">
            <w:pPr>
              <w:spacing w:before="60" w:after="60"/>
              <w:rPr>
                <w:rFonts w:ascii="Bookman Old Style" w:hAnsi="Bookman Old Style"/>
                <w:sz w:val="18"/>
                <w:szCs w:val="18"/>
              </w:rPr>
            </w:pPr>
          </w:p>
        </w:tc>
      </w:tr>
      <w:tr w:rsidR="009E040E" w:rsidRPr="002521B0" w:rsidTr="002521B0">
        <w:trPr>
          <w:trHeight w:val="340"/>
        </w:trPr>
        <w:tc>
          <w:tcPr>
            <w:tcW w:w="2554" w:type="pct"/>
            <w:gridSpan w:val="2"/>
            <w:tcBorders>
              <w:bottom w:val="single" w:sz="4" w:space="0" w:color="000000" w:themeColor="text1"/>
            </w:tcBorders>
            <w:shd w:val="clear" w:color="auto" w:fill="FFC000"/>
            <w:vAlign w:val="center"/>
          </w:tcPr>
          <w:p w:rsidR="009E040E" w:rsidRPr="002521B0" w:rsidRDefault="009E040E" w:rsidP="002521B0">
            <w:pPr>
              <w:spacing w:before="60" w:after="60"/>
              <w:jc w:val="center"/>
              <w:rPr>
                <w:rFonts w:ascii="Bookman Old Style" w:hAnsi="Bookman Old Style"/>
                <w:sz w:val="18"/>
                <w:szCs w:val="18"/>
              </w:rPr>
            </w:pPr>
          </w:p>
        </w:tc>
        <w:tc>
          <w:tcPr>
            <w:tcW w:w="1220" w:type="pct"/>
            <w:tcBorders>
              <w:bottom w:val="single" w:sz="4" w:space="0" w:color="000000" w:themeColor="text1"/>
            </w:tcBorders>
            <w:shd w:val="clear" w:color="auto" w:fill="FFC000"/>
            <w:vAlign w:val="center"/>
          </w:tcPr>
          <w:p w:rsidR="009E040E" w:rsidRPr="002521B0" w:rsidRDefault="009E040E" w:rsidP="002521B0">
            <w:pPr>
              <w:spacing w:before="60" w:after="60"/>
              <w:rPr>
                <w:rFonts w:ascii="Bookman Old Style" w:hAnsi="Bookman Old Style"/>
                <w:sz w:val="18"/>
                <w:szCs w:val="18"/>
              </w:rPr>
            </w:pPr>
            <w:r w:rsidRPr="002521B0">
              <w:rPr>
                <w:rFonts w:ascii="Bookman Old Style" w:hAnsi="Bookman Old Style"/>
                <w:sz w:val="18"/>
                <w:szCs w:val="18"/>
              </w:rPr>
              <w:t>NAMA SOP</w:t>
            </w:r>
          </w:p>
        </w:tc>
        <w:tc>
          <w:tcPr>
            <w:tcW w:w="1227" w:type="pct"/>
            <w:tcBorders>
              <w:bottom w:val="single" w:sz="4" w:space="0" w:color="000000" w:themeColor="text1"/>
            </w:tcBorders>
            <w:shd w:val="clear" w:color="auto" w:fill="FFC000"/>
            <w:vAlign w:val="center"/>
          </w:tcPr>
          <w:p w:rsidR="009E040E" w:rsidRPr="002521B0" w:rsidRDefault="009E040E" w:rsidP="002521B0">
            <w:pPr>
              <w:spacing w:before="60" w:after="60"/>
              <w:jc w:val="both"/>
              <w:rPr>
                <w:rFonts w:ascii="Bookman Old Style" w:hAnsi="Bookman Old Style"/>
                <w:sz w:val="18"/>
                <w:szCs w:val="18"/>
              </w:rPr>
            </w:pPr>
            <w:r w:rsidRPr="002521B0">
              <w:rPr>
                <w:rFonts w:ascii="Bookman Old Style" w:hAnsi="Bookman Old Style"/>
                <w:sz w:val="18"/>
                <w:szCs w:val="18"/>
              </w:rPr>
              <w:t>SOP TEKNIS PENGELOLAAN SIMDA UNTUK INPUT SALDO AWAL</w:t>
            </w:r>
          </w:p>
        </w:tc>
      </w:tr>
      <w:tr w:rsidR="009E040E" w:rsidRPr="002521B0" w:rsidTr="002521B0">
        <w:tc>
          <w:tcPr>
            <w:tcW w:w="510" w:type="pct"/>
            <w:tcBorders>
              <w:left w:val="nil"/>
              <w:right w:val="nil"/>
            </w:tcBorders>
          </w:tcPr>
          <w:p w:rsidR="009E040E" w:rsidRPr="002521B0" w:rsidRDefault="009E040E" w:rsidP="002521B0">
            <w:pPr>
              <w:spacing w:before="60" w:after="60"/>
              <w:rPr>
                <w:rFonts w:ascii="Bookman Old Style" w:hAnsi="Bookman Old Style"/>
                <w:sz w:val="18"/>
                <w:szCs w:val="18"/>
              </w:rPr>
            </w:pPr>
          </w:p>
        </w:tc>
        <w:tc>
          <w:tcPr>
            <w:tcW w:w="2043" w:type="pct"/>
            <w:tcBorders>
              <w:left w:val="nil"/>
              <w:right w:val="nil"/>
            </w:tcBorders>
          </w:tcPr>
          <w:p w:rsidR="009E040E" w:rsidRPr="002521B0" w:rsidRDefault="009E040E" w:rsidP="002521B0">
            <w:pPr>
              <w:spacing w:before="60" w:after="60"/>
              <w:rPr>
                <w:rFonts w:ascii="Bookman Old Style" w:hAnsi="Bookman Old Style"/>
                <w:sz w:val="18"/>
                <w:szCs w:val="18"/>
              </w:rPr>
            </w:pPr>
          </w:p>
        </w:tc>
        <w:tc>
          <w:tcPr>
            <w:tcW w:w="1220" w:type="pct"/>
            <w:tcBorders>
              <w:left w:val="nil"/>
              <w:right w:val="nil"/>
            </w:tcBorders>
          </w:tcPr>
          <w:p w:rsidR="009E040E" w:rsidRPr="002521B0" w:rsidRDefault="009E040E" w:rsidP="002521B0">
            <w:pPr>
              <w:spacing w:before="60" w:after="60"/>
              <w:rPr>
                <w:rFonts w:ascii="Bookman Old Style" w:hAnsi="Bookman Old Style"/>
                <w:sz w:val="18"/>
                <w:szCs w:val="18"/>
              </w:rPr>
            </w:pPr>
          </w:p>
        </w:tc>
        <w:tc>
          <w:tcPr>
            <w:tcW w:w="1227" w:type="pct"/>
            <w:tcBorders>
              <w:left w:val="nil"/>
              <w:right w:val="nil"/>
            </w:tcBorders>
          </w:tcPr>
          <w:p w:rsidR="009E040E" w:rsidRPr="002521B0" w:rsidRDefault="009E040E" w:rsidP="002521B0">
            <w:pPr>
              <w:spacing w:before="60" w:after="60"/>
              <w:rPr>
                <w:rFonts w:ascii="Bookman Old Style" w:hAnsi="Bookman Old Style"/>
                <w:sz w:val="18"/>
                <w:szCs w:val="18"/>
              </w:rPr>
            </w:pPr>
          </w:p>
        </w:tc>
      </w:tr>
      <w:tr w:rsidR="009E040E" w:rsidRPr="002521B0" w:rsidTr="002521B0">
        <w:tc>
          <w:tcPr>
            <w:tcW w:w="2554" w:type="pct"/>
            <w:gridSpan w:val="2"/>
            <w:shd w:val="clear" w:color="auto" w:fill="FFFFCC"/>
          </w:tcPr>
          <w:p w:rsidR="009E040E" w:rsidRPr="002521B0" w:rsidRDefault="009E040E" w:rsidP="002521B0">
            <w:pPr>
              <w:spacing w:before="60" w:after="60"/>
              <w:rPr>
                <w:rFonts w:ascii="Bookman Old Style" w:hAnsi="Bookman Old Style"/>
                <w:sz w:val="18"/>
                <w:szCs w:val="18"/>
              </w:rPr>
            </w:pPr>
            <w:r w:rsidRPr="002521B0">
              <w:rPr>
                <w:rFonts w:ascii="Bookman Old Style" w:hAnsi="Bookman Old Style"/>
                <w:sz w:val="18"/>
                <w:szCs w:val="18"/>
              </w:rPr>
              <w:t>Dasar Hukum</w:t>
            </w:r>
          </w:p>
        </w:tc>
        <w:tc>
          <w:tcPr>
            <w:tcW w:w="2446" w:type="pct"/>
            <w:gridSpan w:val="2"/>
            <w:shd w:val="clear" w:color="auto" w:fill="FFFFCC"/>
          </w:tcPr>
          <w:p w:rsidR="009E040E" w:rsidRPr="002521B0" w:rsidRDefault="009E040E" w:rsidP="002521B0">
            <w:pPr>
              <w:spacing w:before="60" w:after="60"/>
              <w:rPr>
                <w:rFonts w:ascii="Bookman Old Style" w:hAnsi="Bookman Old Style"/>
                <w:sz w:val="18"/>
                <w:szCs w:val="18"/>
              </w:rPr>
            </w:pPr>
            <w:r w:rsidRPr="002521B0">
              <w:rPr>
                <w:rFonts w:ascii="Bookman Old Style" w:hAnsi="Bookman Old Style"/>
                <w:sz w:val="18"/>
                <w:szCs w:val="18"/>
              </w:rPr>
              <w:t>Kualifikasi Pelaksana</w:t>
            </w:r>
          </w:p>
        </w:tc>
      </w:tr>
      <w:tr w:rsidR="009E040E" w:rsidRPr="002521B0" w:rsidTr="002521B0">
        <w:tc>
          <w:tcPr>
            <w:tcW w:w="2554" w:type="pct"/>
            <w:gridSpan w:val="2"/>
            <w:shd w:val="clear" w:color="auto" w:fill="FFFFCC"/>
          </w:tcPr>
          <w:p w:rsidR="009E040E" w:rsidRPr="002521B0" w:rsidRDefault="009E040E" w:rsidP="002521B0">
            <w:pPr>
              <w:pStyle w:val="ListParagraph"/>
              <w:numPr>
                <w:ilvl w:val="0"/>
                <w:numId w:val="14"/>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Peraturan Pemerintah Nomor 71 Tahun 2010 tentang Standar Akuntansi Pemerintahan;</w:t>
            </w:r>
          </w:p>
          <w:p w:rsidR="009E040E" w:rsidRPr="002521B0" w:rsidRDefault="009E040E" w:rsidP="002521B0">
            <w:pPr>
              <w:pStyle w:val="ListParagraph"/>
              <w:numPr>
                <w:ilvl w:val="0"/>
                <w:numId w:val="14"/>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 xml:space="preserve">Peraturan Menteri Dalam Negeri Nomor 13 Tahun 2006 tentang Pedoman Pengelolaan Keuangan </w:t>
            </w:r>
            <w:r w:rsidR="002521B0">
              <w:rPr>
                <w:rFonts w:ascii="Bookman Old Style" w:hAnsi="Bookman Old Style"/>
                <w:sz w:val="18"/>
                <w:szCs w:val="18"/>
              </w:rPr>
              <w:t>Daerah sebagaimana telah diubah</w:t>
            </w:r>
            <w:r w:rsidR="002521B0">
              <w:rPr>
                <w:rFonts w:ascii="Bookman Old Style" w:hAnsi="Bookman Old Style"/>
                <w:sz w:val="18"/>
                <w:szCs w:val="18"/>
                <w:lang w:val="en-US"/>
              </w:rPr>
              <w:t xml:space="preserve"> beberapa kali</w:t>
            </w:r>
            <w:r w:rsidRPr="002521B0">
              <w:rPr>
                <w:rFonts w:ascii="Bookman Old Style" w:hAnsi="Bookman Old Style"/>
                <w:sz w:val="18"/>
                <w:szCs w:val="18"/>
              </w:rPr>
              <w:t xml:space="preserve"> terakhir dengan Peraturan Menteri Dalam Negeri Nomor 21 Tahun 2011 tentang Perubahan Kedua Atas Peraturan Menteri Dalam Negeri Nomor 13 Tahun 2006 </w:t>
            </w:r>
            <w:r w:rsidR="002521B0">
              <w:rPr>
                <w:rFonts w:ascii="Bookman Old Style" w:hAnsi="Bookman Old Style"/>
                <w:sz w:val="18"/>
                <w:szCs w:val="18"/>
                <w:lang w:val="en-US"/>
              </w:rPr>
              <w:t>T</w:t>
            </w:r>
            <w:r w:rsidRPr="002521B0">
              <w:rPr>
                <w:rFonts w:ascii="Bookman Old Style" w:hAnsi="Bookman Old Style"/>
                <w:sz w:val="18"/>
                <w:szCs w:val="18"/>
              </w:rPr>
              <w:t>entang Pedoman Pengelolaan Keuangan Daerah;</w:t>
            </w:r>
          </w:p>
          <w:p w:rsidR="009E040E" w:rsidRPr="002521B0" w:rsidRDefault="009E040E" w:rsidP="002521B0">
            <w:pPr>
              <w:pStyle w:val="ListParagraph"/>
              <w:numPr>
                <w:ilvl w:val="0"/>
                <w:numId w:val="14"/>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 xml:space="preserve">Peraturan Menteri Dalam Negeri Nomor 52 Tahun 2011 </w:t>
            </w:r>
            <w:r w:rsidR="002521B0">
              <w:rPr>
                <w:rFonts w:ascii="Bookman Old Style" w:hAnsi="Bookman Old Style"/>
                <w:sz w:val="18"/>
                <w:szCs w:val="18"/>
                <w:lang w:val="en-US"/>
              </w:rPr>
              <w:t>t</w:t>
            </w:r>
            <w:r w:rsidRPr="002521B0">
              <w:rPr>
                <w:rFonts w:ascii="Bookman Old Style" w:hAnsi="Bookman Old Style"/>
                <w:sz w:val="18"/>
                <w:szCs w:val="18"/>
              </w:rPr>
              <w:t>entang Standar Operasional Prosedur di Lingkungan Pemerin</w:t>
            </w:r>
            <w:r w:rsidR="002521B0">
              <w:rPr>
                <w:rFonts w:ascii="Bookman Old Style" w:hAnsi="Bookman Old Style"/>
                <w:sz w:val="18"/>
                <w:szCs w:val="18"/>
              </w:rPr>
              <w:t>tah Provinsi dan Kabupaten/Kota</w:t>
            </w:r>
            <w:r w:rsidR="002521B0">
              <w:rPr>
                <w:rFonts w:ascii="Bookman Old Style" w:hAnsi="Bookman Old Style"/>
                <w:sz w:val="18"/>
                <w:szCs w:val="18"/>
                <w:lang w:val="en-US"/>
              </w:rPr>
              <w:t>;</w:t>
            </w:r>
          </w:p>
          <w:p w:rsidR="009E040E" w:rsidRPr="002521B0" w:rsidRDefault="009E040E" w:rsidP="002521B0">
            <w:pPr>
              <w:pStyle w:val="ListParagraph"/>
              <w:numPr>
                <w:ilvl w:val="0"/>
                <w:numId w:val="14"/>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Peraturan Daerah Provinsi Banten Nomor 7 Tahun 2006 tentang Pokok-Pokok Pengelolaan Daerah Provinsi Banten ;</w:t>
            </w:r>
          </w:p>
          <w:p w:rsidR="009E040E" w:rsidRPr="002521B0" w:rsidRDefault="009E040E" w:rsidP="002521B0">
            <w:pPr>
              <w:pStyle w:val="ListParagraph"/>
              <w:numPr>
                <w:ilvl w:val="0"/>
                <w:numId w:val="14"/>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Peraturan Gubernur Banten Nomor 18 Tahun 2014 tentang Kebijakan Akuntansi Pemerintah Provinsi Banten;</w:t>
            </w:r>
          </w:p>
          <w:p w:rsidR="009E040E" w:rsidRPr="002521B0" w:rsidRDefault="009E040E" w:rsidP="002521B0">
            <w:pPr>
              <w:pStyle w:val="ListParagraph"/>
              <w:numPr>
                <w:ilvl w:val="0"/>
                <w:numId w:val="14"/>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Peraturan Gubernur Banten Nomor 19 Tahun 2014 tentang Sistem dan Prosedur Akuntansi Pemerintah Provinsi Banten.</w:t>
            </w:r>
          </w:p>
        </w:tc>
        <w:tc>
          <w:tcPr>
            <w:tcW w:w="2446" w:type="pct"/>
            <w:gridSpan w:val="2"/>
            <w:shd w:val="clear" w:color="auto" w:fill="FFFFCC"/>
          </w:tcPr>
          <w:p w:rsidR="009E040E" w:rsidRPr="002521B0" w:rsidRDefault="009E040E" w:rsidP="002521B0">
            <w:pPr>
              <w:pStyle w:val="ListParagraph"/>
              <w:numPr>
                <w:ilvl w:val="0"/>
                <w:numId w:val="71"/>
              </w:numPr>
              <w:spacing w:before="60" w:after="60"/>
              <w:ind w:left="380"/>
              <w:contextualSpacing w:val="0"/>
              <w:jc w:val="both"/>
              <w:rPr>
                <w:rFonts w:ascii="Bookman Old Style" w:hAnsi="Bookman Old Style"/>
                <w:sz w:val="18"/>
                <w:szCs w:val="18"/>
              </w:rPr>
            </w:pPr>
            <w:r w:rsidRPr="002521B0">
              <w:rPr>
                <w:rFonts w:ascii="Bookman Old Style" w:hAnsi="Bookman Old Style"/>
                <w:sz w:val="18"/>
                <w:szCs w:val="18"/>
              </w:rPr>
              <w:t>Memiliki kemampuan dalam akuntansi pemerintahan;</w:t>
            </w:r>
          </w:p>
          <w:p w:rsidR="009E040E" w:rsidRPr="002521B0" w:rsidRDefault="009E040E" w:rsidP="002521B0">
            <w:pPr>
              <w:pStyle w:val="ListParagraph"/>
              <w:numPr>
                <w:ilvl w:val="0"/>
                <w:numId w:val="71"/>
              </w:numPr>
              <w:spacing w:before="60" w:after="60"/>
              <w:ind w:left="380"/>
              <w:contextualSpacing w:val="0"/>
              <w:jc w:val="both"/>
              <w:rPr>
                <w:rFonts w:ascii="Bookman Old Style" w:hAnsi="Bookman Old Style"/>
                <w:sz w:val="18"/>
                <w:szCs w:val="18"/>
              </w:rPr>
            </w:pPr>
            <w:r w:rsidRPr="002521B0">
              <w:rPr>
                <w:rFonts w:ascii="Bookman Old Style" w:hAnsi="Bookman Old Style"/>
                <w:sz w:val="18"/>
                <w:szCs w:val="18"/>
              </w:rPr>
              <w:t>Memiliki kemampuan untuk menyusun Laporan Keuangan;</w:t>
            </w:r>
          </w:p>
          <w:p w:rsidR="009E040E" w:rsidRPr="002521B0" w:rsidRDefault="009E040E" w:rsidP="002521B0">
            <w:pPr>
              <w:pStyle w:val="ListParagraph"/>
              <w:numPr>
                <w:ilvl w:val="0"/>
                <w:numId w:val="71"/>
              </w:numPr>
              <w:spacing w:before="60" w:after="60"/>
              <w:ind w:left="380"/>
              <w:contextualSpacing w:val="0"/>
              <w:jc w:val="both"/>
              <w:rPr>
                <w:rFonts w:ascii="Bookman Old Style" w:hAnsi="Bookman Old Style"/>
                <w:sz w:val="18"/>
                <w:szCs w:val="18"/>
              </w:rPr>
            </w:pPr>
            <w:r w:rsidRPr="002521B0">
              <w:rPr>
                <w:rFonts w:ascii="Bookman Old Style" w:hAnsi="Bookman Old Style"/>
                <w:sz w:val="18"/>
                <w:szCs w:val="18"/>
              </w:rPr>
              <w:t>Memahami manajemen</w:t>
            </w:r>
            <w:r w:rsidR="006C2888" w:rsidRPr="002521B0">
              <w:rPr>
                <w:rFonts w:ascii="Bookman Old Style" w:hAnsi="Bookman Old Style"/>
                <w:sz w:val="18"/>
                <w:szCs w:val="18"/>
              </w:rPr>
              <w:t xml:space="preserve"> perencanaan, penganggaran, penatausahaan </w:t>
            </w:r>
            <w:r w:rsidRPr="002521B0">
              <w:rPr>
                <w:rFonts w:ascii="Bookman Old Style" w:hAnsi="Bookman Old Style"/>
                <w:sz w:val="18"/>
                <w:szCs w:val="18"/>
              </w:rPr>
              <w:t>dan menguasai peraturan dibidang keuangan daerah;</w:t>
            </w:r>
          </w:p>
          <w:p w:rsidR="009E040E" w:rsidRPr="002521B0" w:rsidRDefault="009E040E" w:rsidP="002521B0">
            <w:pPr>
              <w:pStyle w:val="ListParagraph"/>
              <w:numPr>
                <w:ilvl w:val="0"/>
                <w:numId w:val="71"/>
              </w:numPr>
              <w:spacing w:before="60" w:after="60"/>
              <w:ind w:left="380"/>
              <w:contextualSpacing w:val="0"/>
              <w:jc w:val="both"/>
              <w:rPr>
                <w:rFonts w:ascii="Bookman Old Style" w:hAnsi="Bookman Old Style"/>
                <w:sz w:val="18"/>
                <w:szCs w:val="18"/>
              </w:rPr>
            </w:pPr>
            <w:r w:rsidRPr="002521B0">
              <w:rPr>
                <w:rFonts w:ascii="Bookman Old Style" w:hAnsi="Bookman Old Style"/>
                <w:sz w:val="18"/>
                <w:szCs w:val="18"/>
              </w:rPr>
              <w:t>Memiliki kemampuan mengoperasikan komputer</w:t>
            </w:r>
          </w:p>
          <w:p w:rsidR="009E040E" w:rsidRPr="002521B0" w:rsidRDefault="009E040E" w:rsidP="002521B0">
            <w:pPr>
              <w:pStyle w:val="ListParagraph"/>
              <w:numPr>
                <w:ilvl w:val="0"/>
                <w:numId w:val="71"/>
              </w:numPr>
              <w:spacing w:before="60" w:after="60"/>
              <w:ind w:left="380"/>
              <w:contextualSpacing w:val="0"/>
              <w:jc w:val="both"/>
              <w:rPr>
                <w:rFonts w:ascii="Bookman Old Style" w:hAnsi="Bookman Old Style"/>
                <w:sz w:val="18"/>
                <w:szCs w:val="18"/>
              </w:rPr>
            </w:pPr>
            <w:r w:rsidRPr="002521B0">
              <w:rPr>
                <w:rFonts w:ascii="Bookman Old Style" w:hAnsi="Bookman Old Style"/>
                <w:sz w:val="18"/>
                <w:szCs w:val="18"/>
              </w:rPr>
              <w:t>Memiliki kemampuan menggunakan Sistem Informasi Manajemen Keuangan Daerah</w:t>
            </w:r>
          </w:p>
        </w:tc>
      </w:tr>
      <w:tr w:rsidR="009E040E" w:rsidRPr="002521B0" w:rsidTr="002521B0">
        <w:tc>
          <w:tcPr>
            <w:tcW w:w="2554" w:type="pct"/>
            <w:gridSpan w:val="2"/>
            <w:shd w:val="clear" w:color="auto" w:fill="FFFFCC"/>
          </w:tcPr>
          <w:p w:rsidR="009E040E" w:rsidRPr="002521B0" w:rsidRDefault="009E040E" w:rsidP="002521B0">
            <w:pPr>
              <w:spacing w:before="60" w:after="60"/>
              <w:rPr>
                <w:rFonts w:ascii="Bookman Old Style" w:hAnsi="Bookman Old Style"/>
                <w:sz w:val="18"/>
                <w:szCs w:val="18"/>
              </w:rPr>
            </w:pPr>
            <w:r w:rsidRPr="002521B0">
              <w:rPr>
                <w:rFonts w:ascii="Bookman Old Style" w:hAnsi="Bookman Old Style"/>
                <w:sz w:val="18"/>
                <w:szCs w:val="18"/>
              </w:rPr>
              <w:t>Keterkaitan</w:t>
            </w:r>
          </w:p>
        </w:tc>
        <w:tc>
          <w:tcPr>
            <w:tcW w:w="2446" w:type="pct"/>
            <w:gridSpan w:val="2"/>
            <w:shd w:val="clear" w:color="auto" w:fill="FFFFCC"/>
          </w:tcPr>
          <w:p w:rsidR="009E040E" w:rsidRPr="002521B0" w:rsidRDefault="009E040E" w:rsidP="002521B0">
            <w:pPr>
              <w:spacing w:before="60" w:after="60"/>
              <w:rPr>
                <w:rFonts w:ascii="Bookman Old Style" w:hAnsi="Bookman Old Style"/>
                <w:sz w:val="18"/>
                <w:szCs w:val="18"/>
              </w:rPr>
            </w:pPr>
            <w:r w:rsidRPr="002521B0">
              <w:rPr>
                <w:rFonts w:ascii="Bookman Old Style" w:hAnsi="Bookman Old Style"/>
                <w:sz w:val="18"/>
                <w:szCs w:val="18"/>
              </w:rPr>
              <w:t>Peralatan/Perlengkapan</w:t>
            </w:r>
          </w:p>
        </w:tc>
      </w:tr>
      <w:tr w:rsidR="009E040E" w:rsidRPr="002521B0" w:rsidTr="002521B0">
        <w:tc>
          <w:tcPr>
            <w:tcW w:w="2554" w:type="pct"/>
            <w:gridSpan w:val="2"/>
            <w:shd w:val="clear" w:color="auto" w:fill="FFFFCC"/>
          </w:tcPr>
          <w:p w:rsidR="009E040E" w:rsidRPr="002521B0" w:rsidRDefault="009E040E" w:rsidP="002521B0">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9E040E" w:rsidRPr="002521B0" w:rsidRDefault="009E040E" w:rsidP="002521B0">
            <w:pPr>
              <w:spacing w:before="60" w:after="60"/>
              <w:jc w:val="both"/>
              <w:rPr>
                <w:rFonts w:ascii="Bookman Old Style" w:hAnsi="Bookman Old Style"/>
                <w:sz w:val="18"/>
                <w:szCs w:val="18"/>
              </w:rPr>
            </w:pPr>
            <w:r w:rsidRPr="002521B0">
              <w:rPr>
                <w:rFonts w:ascii="Bookman Old Style" w:hAnsi="Bookman Old Style"/>
                <w:sz w:val="18"/>
                <w:szCs w:val="18"/>
              </w:rPr>
              <w:t>Laporan Keuangan Pemerintah Daerah (LKPD) Audited Tahun Anggaran Sebelumnya, , Aplikasi Sistem Informasi Manajemen Keuangan Daerah (SIMDA)</w:t>
            </w:r>
          </w:p>
        </w:tc>
      </w:tr>
      <w:tr w:rsidR="009E040E" w:rsidRPr="002521B0" w:rsidTr="002521B0">
        <w:tc>
          <w:tcPr>
            <w:tcW w:w="2554" w:type="pct"/>
            <w:gridSpan w:val="2"/>
            <w:shd w:val="clear" w:color="auto" w:fill="FFFFCC"/>
          </w:tcPr>
          <w:p w:rsidR="009E040E" w:rsidRPr="002521B0" w:rsidRDefault="009E040E" w:rsidP="002521B0">
            <w:pPr>
              <w:spacing w:before="60" w:after="60"/>
              <w:rPr>
                <w:rFonts w:ascii="Bookman Old Style" w:hAnsi="Bookman Old Style"/>
                <w:sz w:val="18"/>
                <w:szCs w:val="18"/>
              </w:rPr>
            </w:pPr>
            <w:r w:rsidRPr="002521B0">
              <w:rPr>
                <w:rFonts w:ascii="Bookman Old Style" w:hAnsi="Bookman Old Style"/>
                <w:sz w:val="18"/>
                <w:szCs w:val="18"/>
              </w:rPr>
              <w:t>Peringatan</w:t>
            </w:r>
          </w:p>
        </w:tc>
        <w:tc>
          <w:tcPr>
            <w:tcW w:w="2446" w:type="pct"/>
            <w:gridSpan w:val="2"/>
            <w:shd w:val="clear" w:color="auto" w:fill="FFFFCC"/>
          </w:tcPr>
          <w:p w:rsidR="009E040E" w:rsidRPr="002521B0" w:rsidRDefault="009E040E" w:rsidP="002521B0">
            <w:pPr>
              <w:spacing w:before="60" w:after="60"/>
              <w:rPr>
                <w:rFonts w:ascii="Bookman Old Style" w:hAnsi="Bookman Old Style"/>
                <w:sz w:val="18"/>
                <w:szCs w:val="18"/>
              </w:rPr>
            </w:pPr>
            <w:r w:rsidRPr="002521B0">
              <w:rPr>
                <w:rFonts w:ascii="Bookman Old Style" w:hAnsi="Bookman Old Style"/>
                <w:sz w:val="18"/>
                <w:szCs w:val="18"/>
              </w:rPr>
              <w:t>Pencatatan dan Pendataan</w:t>
            </w:r>
          </w:p>
        </w:tc>
      </w:tr>
      <w:tr w:rsidR="009E040E" w:rsidRPr="002521B0" w:rsidTr="002521B0">
        <w:tc>
          <w:tcPr>
            <w:tcW w:w="2554" w:type="pct"/>
            <w:gridSpan w:val="2"/>
            <w:shd w:val="clear" w:color="auto" w:fill="FFFFCC"/>
          </w:tcPr>
          <w:p w:rsidR="009E040E" w:rsidRPr="002521B0" w:rsidRDefault="009E040E" w:rsidP="002521B0">
            <w:pPr>
              <w:pStyle w:val="ListParagraph"/>
              <w:numPr>
                <w:ilvl w:val="0"/>
                <w:numId w:val="15"/>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Penyelesaian</w:t>
            </w:r>
            <w:r w:rsidR="00A41035" w:rsidRPr="002521B0">
              <w:rPr>
                <w:rFonts w:ascii="Bookman Old Style" w:hAnsi="Bookman Old Style"/>
                <w:sz w:val="18"/>
                <w:szCs w:val="18"/>
              </w:rPr>
              <w:t xml:space="preserve"> input saldo awal </w:t>
            </w:r>
            <w:r w:rsidRPr="002521B0">
              <w:rPr>
                <w:rFonts w:ascii="Bookman Old Style" w:hAnsi="Bookman Old Style"/>
                <w:sz w:val="18"/>
                <w:szCs w:val="18"/>
              </w:rPr>
              <w:t>harus sesuai dengan jadwal yang telah ditentukan.</w:t>
            </w:r>
          </w:p>
          <w:p w:rsidR="009E040E" w:rsidRPr="002521B0" w:rsidRDefault="009E040E" w:rsidP="002521B0">
            <w:pPr>
              <w:pStyle w:val="ListParagraph"/>
              <w:numPr>
                <w:ilvl w:val="0"/>
                <w:numId w:val="15"/>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 xml:space="preserve">Jika Penyelesaian Pelaksanaan </w:t>
            </w:r>
            <w:r w:rsidR="00A41035" w:rsidRPr="002521B0">
              <w:rPr>
                <w:rFonts w:ascii="Bookman Old Style" w:hAnsi="Bookman Old Style"/>
                <w:sz w:val="18"/>
                <w:szCs w:val="18"/>
              </w:rPr>
              <w:t xml:space="preserve">input saldo awal </w:t>
            </w:r>
            <w:r w:rsidRPr="002521B0">
              <w:rPr>
                <w:rFonts w:ascii="Bookman Old Style" w:hAnsi="Bookman Old Style"/>
                <w:sz w:val="18"/>
                <w:szCs w:val="18"/>
              </w:rPr>
              <w:t xml:space="preserve">tidak dapat diselesaikan sesuai dengan jadwal maka </w:t>
            </w:r>
            <w:r w:rsidR="00A41035" w:rsidRPr="002521B0">
              <w:rPr>
                <w:rFonts w:ascii="Bookman Old Style" w:hAnsi="Bookman Old Style"/>
                <w:sz w:val="18"/>
                <w:szCs w:val="18"/>
              </w:rPr>
              <w:t xml:space="preserve">penyusunan laporan </w:t>
            </w:r>
            <w:r w:rsidRPr="002521B0">
              <w:rPr>
                <w:rFonts w:ascii="Bookman Old Style" w:hAnsi="Bookman Old Style"/>
                <w:sz w:val="18"/>
                <w:szCs w:val="18"/>
              </w:rPr>
              <w:t>akan terhambat.</w:t>
            </w:r>
          </w:p>
          <w:p w:rsidR="009E040E" w:rsidRPr="002521B0" w:rsidRDefault="009E040E" w:rsidP="002521B0">
            <w:pPr>
              <w:pStyle w:val="ListParagraph"/>
              <w:numPr>
                <w:ilvl w:val="0"/>
                <w:numId w:val="15"/>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SOP ini bisa dilaksanakan apabila semua pejabat terkait berada di tempat dan siap melaksanakan pekerjaan sesuai dengan ketentuan.</w:t>
            </w:r>
          </w:p>
          <w:p w:rsidR="009E040E" w:rsidRPr="002521B0" w:rsidRDefault="009E040E" w:rsidP="002521B0">
            <w:pPr>
              <w:pStyle w:val="ListParagraph"/>
              <w:numPr>
                <w:ilvl w:val="0"/>
                <w:numId w:val="15"/>
              </w:numPr>
              <w:spacing w:before="60" w:after="60"/>
              <w:ind w:left="426"/>
              <w:contextualSpacing w:val="0"/>
              <w:jc w:val="both"/>
              <w:rPr>
                <w:rFonts w:ascii="Bookman Old Style" w:hAnsi="Bookman Old Style"/>
                <w:sz w:val="18"/>
                <w:szCs w:val="18"/>
              </w:rPr>
            </w:pPr>
            <w:r w:rsidRPr="002521B0">
              <w:rPr>
                <w:rFonts w:ascii="Bookman Old Style" w:hAnsi="Bookman Old Style"/>
                <w:sz w:val="18"/>
                <w:szCs w:val="18"/>
              </w:rPr>
              <w:t>Diperlukan Koordinasi dengan seluruh stake holder  yang terkait</w:t>
            </w:r>
          </w:p>
        </w:tc>
        <w:tc>
          <w:tcPr>
            <w:tcW w:w="2446" w:type="pct"/>
            <w:gridSpan w:val="2"/>
            <w:shd w:val="clear" w:color="auto" w:fill="FFFFCC"/>
          </w:tcPr>
          <w:p w:rsidR="009E040E" w:rsidRPr="002521B0" w:rsidRDefault="00A41035" w:rsidP="002521B0">
            <w:pPr>
              <w:pStyle w:val="ListParagraph"/>
              <w:numPr>
                <w:ilvl w:val="0"/>
                <w:numId w:val="72"/>
              </w:numPr>
              <w:spacing w:before="60" w:after="60"/>
              <w:ind w:left="360"/>
              <w:contextualSpacing w:val="0"/>
              <w:rPr>
                <w:rFonts w:ascii="Bookman Old Style" w:hAnsi="Bookman Old Style"/>
                <w:sz w:val="18"/>
                <w:szCs w:val="18"/>
              </w:rPr>
            </w:pPr>
            <w:r w:rsidRPr="002521B0">
              <w:rPr>
                <w:rFonts w:ascii="Bookman Old Style" w:hAnsi="Bookman Old Style"/>
                <w:sz w:val="18"/>
                <w:szCs w:val="18"/>
              </w:rPr>
              <w:t>Lembar Disposisi</w:t>
            </w:r>
          </w:p>
          <w:p w:rsidR="009E040E" w:rsidRPr="002521B0" w:rsidRDefault="00A41035" w:rsidP="002521B0">
            <w:pPr>
              <w:pStyle w:val="ListParagraph"/>
              <w:numPr>
                <w:ilvl w:val="0"/>
                <w:numId w:val="72"/>
              </w:numPr>
              <w:spacing w:before="60" w:after="60"/>
              <w:ind w:left="360"/>
              <w:contextualSpacing w:val="0"/>
              <w:rPr>
                <w:rFonts w:ascii="Bookman Old Style" w:hAnsi="Bookman Old Style"/>
                <w:sz w:val="18"/>
                <w:szCs w:val="18"/>
              </w:rPr>
            </w:pPr>
            <w:r w:rsidRPr="002521B0">
              <w:rPr>
                <w:rFonts w:ascii="Bookman Old Style" w:hAnsi="Bookman Old Style"/>
                <w:sz w:val="18"/>
                <w:szCs w:val="18"/>
              </w:rPr>
              <w:t>Memo Jurnal</w:t>
            </w:r>
          </w:p>
          <w:p w:rsidR="009E040E" w:rsidRPr="002521B0" w:rsidRDefault="00A41035" w:rsidP="002521B0">
            <w:pPr>
              <w:pStyle w:val="ListParagraph"/>
              <w:numPr>
                <w:ilvl w:val="0"/>
                <w:numId w:val="72"/>
              </w:numPr>
              <w:spacing w:before="60" w:after="60"/>
              <w:ind w:left="360"/>
              <w:contextualSpacing w:val="0"/>
              <w:rPr>
                <w:rFonts w:ascii="Bookman Old Style" w:hAnsi="Bookman Old Style"/>
                <w:sz w:val="18"/>
                <w:szCs w:val="18"/>
              </w:rPr>
            </w:pPr>
            <w:r w:rsidRPr="002521B0">
              <w:rPr>
                <w:rFonts w:ascii="Bookman Old Style" w:hAnsi="Bookman Old Style"/>
                <w:sz w:val="18"/>
                <w:szCs w:val="18"/>
              </w:rPr>
              <w:t>Buku Besar</w:t>
            </w:r>
          </w:p>
          <w:p w:rsidR="009E040E" w:rsidRPr="002521B0" w:rsidRDefault="009E040E" w:rsidP="002521B0">
            <w:pPr>
              <w:pStyle w:val="ListParagraph"/>
              <w:numPr>
                <w:ilvl w:val="0"/>
                <w:numId w:val="72"/>
              </w:numPr>
              <w:spacing w:before="60" w:after="60"/>
              <w:ind w:left="360"/>
              <w:contextualSpacing w:val="0"/>
              <w:rPr>
                <w:rFonts w:ascii="Bookman Old Style" w:hAnsi="Bookman Old Style"/>
                <w:sz w:val="18"/>
                <w:szCs w:val="18"/>
              </w:rPr>
            </w:pPr>
            <w:r w:rsidRPr="002521B0">
              <w:rPr>
                <w:rFonts w:ascii="Bookman Old Style" w:hAnsi="Bookman Old Style"/>
                <w:sz w:val="18"/>
                <w:szCs w:val="18"/>
              </w:rPr>
              <w:t>Database SIMDA Keuangan</w:t>
            </w:r>
          </w:p>
        </w:tc>
      </w:tr>
    </w:tbl>
    <w:p w:rsidR="00A67FE0" w:rsidRDefault="00A67FE0">
      <w:pPr>
        <w:rPr>
          <w:lang w:val="en-US"/>
        </w:rPr>
      </w:pPr>
    </w:p>
    <w:p w:rsidR="00B91BFD" w:rsidRPr="00B91BFD" w:rsidRDefault="00B91BFD">
      <w:pPr>
        <w:rPr>
          <w:lang w:val="en-US"/>
        </w:rPr>
      </w:pPr>
    </w:p>
    <w:tbl>
      <w:tblPr>
        <w:tblStyle w:val="TableGrid"/>
        <w:tblW w:w="5000" w:type="pct"/>
        <w:tblLook w:val="04A0"/>
      </w:tblPr>
      <w:tblGrid>
        <w:gridCol w:w="1665"/>
        <w:gridCol w:w="6670"/>
        <w:gridCol w:w="3982"/>
        <w:gridCol w:w="4001"/>
      </w:tblGrid>
      <w:tr w:rsidR="00B91BFD" w:rsidRPr="00B91BFD" w:rsidTr="00B91BFD">
        <w:trPr>
          <w:trHeight w:val="340"/>
        </w:trPr>
        <w:tc>
          <w:tcPr>
            <w:tcW w:w="510" w:type="pct"/>
            <w:vMerge w:val="restart"/>
            <w:shd w:val="clear" w:color="auto" w:fill="FFC000"/>
            <w:vAlign w:val="center"/>
          </w:tcPr>
          <w:p w:rsidR="00B91BFD" w:rsidRPr="00B91BFD" w:rsidRDefault="00B91BFD" w:rsidP="00B91BFD">
            <w:pPr>
              <w:spacing w:before="40" w:after="40"/>
              <w:rPr>
                <w:rFonts w:ascii="Bookman Old Style" w:hAnsi="Bookman Old Style"/>
                <w:sz w:val="18"/>
                <w:szCs w:val="18"/>
              </w:rPr>
            </w:pPr>
            <w:r w:rsidRPr="00B91BFD">
              <w:rPr>
                <w:rFonts w:ascii="Bookman Old Style" w:hAnsi="Bookman Old Style"/>
                <w:sz w:val="18"/>
                <w:szCs w:val="18"/>
              </w:rPr>
              <w:br w:type="page"/>
            </w:r>
            <w:r w:rsidRPr="00B91BFD">
              <w:rPr>
                <w:rFonts w:ascii="Bookman Old Style" w:hAnsi="Bookman Old Style" w:cs="Arial"/>
                <w:noProof/>
                <w:sz w:val="18"/>
                <w:szCs w:val="18"/>
                <w:lang w:val="en-US" w:eastAsia="en-US"/>
              </w:rPr>
              <w:drawing>
                <wp:inline distT="0" distB="0" distL="0" distR="0">
                  <wp:extent cx="919861" cy="925033"/>
                  <wp:effectExtent l="0" t="0" r="0" b="8890"/>
                  <wp:docPr id="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B91BFD" w:rsidRPr="00025B96" w:rsidRDefault="00B91BFD" w:rsidP="0074108A">
            <w:pPr>
              <w:jc w:val="center"/>
              <w:rPr>
                <w:rFonts w:ascii="Bookman Old Style" w:hAnsi="Bookman Old Style"/>
                <w:sz w:val="18"/>
                <w:szCs w:val="18"/>
              </w:rPr>
            </w:pPr>
            <w:r w:rsidRPr="00025B96">
              <w:rPr>
                <w:rFonts w:ascii="Bookman Old Style" w:hAnsi="Bookman Old Style"/>
                <w:sz w:val="18"/>
                <w:szCs w:val="18"/>
              </w:rPr>
              <w:t>DINAS PENDAPATAN DAN PENGELOLAAN KEUANGAN DAERAH</w:t>
            </w:r>
          </w:p>
          <w:p w:rsidR="00B91BFD" w:rsidRPr="00025B96" w:rsidRDefault="00B91BFD" w:rsidP="0074108A">
            <w:pPr>
              <w:jc w:val="center"/>
              <w:rPr>
                <w:rFonts w:ascii="Bookman Old Style" w:hAnsi="Bookman Old Style" w:cs="Tahoma"/>
                <w:sz w:val="18"/>
                <w:szCs w:val="18"/>
                <w:lang w:val="en-US"/>
              </w:rPr>
            </w:pPr>
          </w:p>
          <w:p w:rsidR="00B91BFD" w:rsidRPr="00025B96" w:rsidRDefault="00B91BFD" w:rsidP="0074108A">
            <w:pPr>
              <w:jc w:val="center"/>
              <w:rPr>
                <w:rFonts w:ascii="Bookman Old Style" w:hAnsi="Bookman Old Style" w:cs="Arial"/>
                <w:sz w:val="18"/>
                <w:szCs w:val="18"/>
                <w:lang w:val="it-IT"/>
              </w:rPr>
            </w:pPr>
            <w:r w:rsidRPr="00025B96">
              <w:rPr>
                <w:rFonts w:ascii="Bookman Old Style" w:hAnsi="Bookman Old Style" w:cs="Arial"/>
                <w:sz w:val="18"/>
                <w:szCs w:val="18"/>
                <w:lang w:val="it-IT"/>
              </w:rPr>
              <w:t>STANDAR OPERASIONAL PROSEDUR (</w:t>
            </w:r>
            <w:r w:rsidRPr="00025B96">
              <w:rPr>
                <w:rFonts w:ascii="Bookman Old Style" w:hAnsi="Bookman Old Style" w:cs="Arial"/>
                <w:sz w:val="18"/>
                <w:szCs w:val="18"/>
              </w:rPr>
              <w:t>SOP</w:t>
            </w:r>
            <w:r w:rsidRPr="00025B96">
              <w:rPr>
                <w:rFonts w:ascii="Bookman Old Style" w:hAnsi="Bookman Old Style" w:cs="Arial"/>
                <w:sz w:val="18"/>
                <w:szCs w:val="18"/>
                <w:lang w:val="it-IT"/>
              </w:rPr>
              <w:t>)</w:t>
            </w:r>
          </w:p>
          <w:p w:rsidR="00B91BFD" w:rsidRPr="00025B96" w:rsidRDefault="00B91BFD" w:rsidP="0074108A">
            <w:pPr>
              <w:jc w:val="center"/>
              <w:rPr>
                <w:rFonts w:ascii="Bookman Old Style" w:hAnsi="Bookman Old Style" w:cs="Tahoma"/>
                <w:sz w:val="18"/>
                <w:szCs w:val="18"/>
              </w:rPr>
            </w:pPr>
            <w:r w:rsidRPr="00025B96">
              <w:rPr>
                <w:rFonts w:ascii="Bookman Old Style" w:hAnsi="Bookman Old Style" w:cs="Tahoma"/>
                <w:sz w:val="18"/>
                <w:szCs w:val="18"/>
                <w:lang w:val="en-US"/>
              </w:rPr>
              <w:t>TEKNIS PENGELOLAAN KEUANGAN DAERAH BERBASIS SISTEM INFORMASI MANAJEMEN KEUANGAN DAERAH</w:t>
            </w:r>
            <w:r w:rsidRPr="00025B96">
              <w:rPr>
                <w:rFonts w:ascii="Bookman Old Style" w:hAnsi="Bookman Old Style" w:cs="Tahoma"/>
                <w:sz w:val="18"/>
                <w:szCs w:val="18"/>
              </w:rPr>
              <w:t xml:space="preserve"> </w:t>
            </w:r>
          </w:p>
        </w:tc>
        <w:tc>
          <w:tcPr>
            <w:tcW w:w="1220" w:type="pct"/>
            <w:shd w:val="clear" w:color="auto" w:fill="FFC000"/>
            <w:vAlign w:val="center"/>
          </w:tcPr>
          <w:p w:rsidR="00B91BFD" w:rsidRPr="00025B96" w:rsidRDefault="00B91BFD" w:rsidP="0074108A">
            <w:pPr>
              <w:rPr>
                <w:rFonts w:ascii="Bookman Old Style" w:hAnsi="Bookman Old Style"/>
                <w:sz w:val="18"/>
                <w:szCs w:val="18"/>
              </w:rPr>
            </w:pPr>
            <w:r w:rsidRPr="00025B96">
              <w:rPr>
                <w:rFonts w:ascii="Bookman Old Style" w:hAnsi="Bookman Old Style"/>
                <w:sz w:val="18"/>
                <w:szCs w:val="18"/>
              </w:rPr>
              <w:t>NOMOR SOP</w:t>
            </w:r>
          </w:p>
        </w:tc>
        <w:tc>
          <w:tcPr>
            <w:tcW w:w="1227" w:type="pct"/>
            <w:shd w:val="clear" w:color="auto" w:fill="FFC000"/>
            <w:vAlign w:val="center"/>
          </w:tcPr>
          <w:p w:rsidR="00B91BFD" w:rsidRPr="00B91BFD" w:rsidRDefault="00B91BFD" w:rsidP="00B91BFD">
            <w:pPr>
              <w:spacing w:before="40" w:after="40"/>
              <w:rPr>
                <w:rFonts w:ascii="Bookman Old Style" w:hAnsi="Bookman Old Style"/>
                <w:sz w:val="18"/>
                <w:szCs w:val="18"/>
              </w:rPr>
            </w:pPr>
          </w:p>
        </w:tc>
      </w:tr>
      <w:tr w:rsidR="00B91BFD" w:rsidRPr="00B91BFD" w:rsidTr="00B91BFD">
        <w:trPr>
          <w:trHeight w:val="340"/>
        </w:trPr>
        <w:tc>
          <w:tcPr>
            <w:tcW w:w="510" w:type="pct"/>
            <w:vMerge/>
            <w:shd w:val="clear" w:color="auto" w:fill="FFC000"/>
            <w:vAlign w:val="center"/>
          </w:tcPr>
          <w:p w:rsidR="00B91BFD" w:rsidRPr="00B91BFD" w:rsidRDefault="00B91BFD" w:rsidP="00B91BFD">
            <w:pPr>
              <w:spacing w:before="40" w:after="40"/>
              <w:rPr>
                <w:rFonts w:ascii="Bookman Old Style" w:hAnsi="Bookman Old Style"/>
                <w:sz w:val="18"/>
                <w:szCs w:val="18"/>
              </w:rPr>
            </w:pPr>
          </w:p>
        </w:tc>
        <w:tc>
          <w:tcPr>
            <w:tcW w:w="2043" w:type="pct"/>
            <w:vMerge/>
            <w:shd w:val="clear" w:color="auto" w:fill="FFC000"/>
            <w:vAlign w:val="center"/>
          </w:tcPr>
          <w:p w:rsidR="00B91BFD" w:rsidRPr="00B91BFD" w:rsidRDefault="00B91BFD" w:rsidP="00B91BFD">
            <w:pPr>
              <w:spacing w:before="40" w:after="40"/>
              <w:rPr>
                <w:rFonts w:ascii="Bookman Old Style" w:hAnsi="Bookman Old Style"/>
                <w:sz w:val="18"/>
                <w:szCs w:val="18"/>
              </w:rPr>
            </w:pPr>
          </w:p>
        </w:tc>
        <w:tc>
          <w:tcPr>
            <w:tcW w:w="1220" w:type="pct"/>
            <w:shd w:val="clear" w:color="auto" w:fill="FFC000"/>
            <w:vAlign w:val="center"/>
          </w:tcPr>
          <w:p w:rsidR="00B91BFD" w:rsidRPr="00B91BFD" w:rsidRDefault="00B91BFD" w:rsidP="00B91BFD">
            <w:pPr>
              <w:spacing w:before="40" w:after="40"/>
              <w:rPr>
                <w:rFonts w:ascii="Bookman Old Style" w:hAnsi="Bookman Old Style"/>
                <w:sz w:val="18"/>
                <w:szCs w:val="18"/>
              </w:rPr>
            </w:pPr>
            <w:r w:rsidRPr="00025B96">
              <w:rPr>
                <w:rFonts w:ascii="Bookman Old Style" w:hAnsi="Bookman Old Style"/>
                <w:sz w:val="18"/>
                <w:szCs w:val="18"/>
              </w:rPr>
              <w:t>TANGGAL PEMBUATAN</w:t>
            </w:r>
          </w:p>
        </w:tc>
        <w:tc>
          <w:tcPr>
            <w:tcW w:w="1227" w:type="pct"/>
            <w:shd w:val="clear" w:color="auto" w:fill="FFC000"/>
            <w:vAlign w:val="center"/>
          </w:tcPr>
          <w:p w:rsidR="00B91BFD" w:rsidRPr="00B91BFD" w:rsidRDefault="00B91BFD" w:rsidP="00B91BFD">
            <w:pPr>
              <w:spacing w:before="40" w:after="40"/>
              <w:rPr>
                <w:rFonts w:ascii="Bookman Old Style" w:hAnsi="Bookman Old Style"/>
                <w:sz w:val="18"/>
                <w:szCs w:val="18"/>
              </w:rPr>
            </w:pPr>
          </w:p>
        </w:tc>
      </w:tr>
      <w:tr w:rsidR="00B91BFD" w:rsidRPr="00B91BFD" w:rsidTr="00B91BFD">
        <w:trPr>
          <w:trHeight w:val="340"/>
        </w:trPr>
        <w:tc>
          <w:tcPr>
            <w:tcW w:w="510" w:type="pct"/>
            <w:vMerge/>
            <w:shd w:val="clear" w:color="auto" w:fill="FFC000"/>
            <w:vAlign w:val="center"/>
          </w:tcPr>
          <w:p w:rsidR="00B91BFD" w:rsidRPr="00B91BFD" w:rsidRDefault="00B91BFD" w:rsidP="00B91BFD">
            <w:pPr>
              <w:spacing w:before="40" w:after="40"/>
              <w:rPr>
                <w:rFonts w:ascii="Bookman Old Style" w:hAnsi="Bookman Old Style"/>
                <w:sz w:val="18"/>
                <w:szCs w:val="18"/>
              </w:rPr>
            </w:pPr>
          </w:p>
        </w:tc>
        <w:tc>
          <w:tcPr>
            <w:tcW w:w="2043" w:type="pct"/>
            <w:vMerge/>
            <w:shd w:val="clear" w:color="auto" w:fill="FFC000"/>
            <w:vAlign w:val="center"/>
          </w:tcPr>
          <w:p w:rsidR="00B91BFD" w:rsidRPr="00B91BFD" w:rsidRDefault="00B91BFD" w:rsidP="00B91BFD">
            <w:pPr>
              <w:spacing w:before="40" w:after="40"/>
              <w:rPr>
                <w:rFonts w:ascii="Bookman Old Style" w:hAnsi="Bookman Old Style"/>
                <w:sz w:val="18"/>
                <w:szCs w:val="18"/>
              </w:rPr>
            </w:pPr>
          </w:p>
        </w:tc>
        <w:tc>
          <w:tcPr>
            <w:tcW w:w="1220" w:type="pct"/>
            <w:shd w:val="clear" w:color="auto" w:fill="FFC000"/>
            <w:vAlign w:val="center"/>
          </w:tcPr>
          <w:p w:rsidR="00B91BFD" w:rsidRPr="00B91BFD" w:rsidRDefault="00B91BFD" w:rsidP="00B91BFD">
            <w:pPr>
              <w:spacing w:before="40" w:after="40"/>
              <w:rPr>
                <w:rFonts w:ascii="Bookman Old Style" w:hAnsi="Bookman Old Style"/>
                <w:sz w:val="18"/>
                <w:szCs w:val="18"/>
              </w:rPr>
            </w:pPr>
            <w:r w:rsidRPr="00025B96">
              <w:rPr>
                <w:rFonts w:ascii="Bookman Old Style" w:hAnsi="Bookman Old Style"/>
                <w:sz w:val="18"/>
                <w:szCs w:val="18"/>
              </w:rPr>
              <w:t>TANGGAL REVISI (DITINJAU KEMBALI)</w:t>
            </w:r>
          </w:p>
        </w:tc>
        <w:tc>
          <w:tcPr>
            <w:tcW w:w="1227" w:type="pct"/>
            <w:shd w:val="clear" w:color="auto" w:fill="FFC000"/>
            <w:vAlign w:val="center"/>
          </w:tcPr>
          <w:p w:rsidR="00B91BFD" w:rsidRPr="00B91BFD" w:rsidRDefault="00B91BFD" w:rsidP="00B91BFD">
            <w:pPr>
              <w:spacing w:before="40" w:after="40"/>
              <w:rPr>
                <w:rFonts w:ascii="Bookman Old Style" w:hAnsi="Bookman Old Style"/>
                <w:sz w:val="18"/>
                <w:szCs w:val="18"/>
              </w:rPr>
            </w:pPr>
          </w:p>
        </w:tc>
      </w:tr>
      <w:tr w:rsidR="00B91BFD" w:rsidRPr="00B91BFD" w:rsidTr="00B91BFD">
        <w:trPr>
          <w:trHeight w:val="340"/>
        </w:trPr>
        <w:tc>
          <w:tcPr>
            <w:tcW w:w="510" w:type="pct"/>
            <w:vMerge/>
            <w:shd w:val="clear" w:color="auto" w:fill="FFC000"/>
            <w:vAlign w:val="center"/>
          </w:tcPr>
          <w:p w:rsidR="00B91BFD" w:rsidRPr="00B91BFD" w:rsidRDefault="00B91BFD" w:rsidP="00B91BFD">
            <w:pPr>
              <w:spacing w:before="40" w:after="40"/>
              <w:rPr>
                <w:rFonts w:ascii="Bookman Old Style" w:hAnsi="Bookman Old Style"/>
                <w:sz w:val="18"/>
                <w:szCs w:val="18"/>
              </w:rPr>
            </w:pPr>
          </w:p>
        </w:tc>
        <w:tc>
          <w:tcPr>
            <w:tcW w:w="2043" w:type="pct"/>
            <w:vMerge/>
            <w:shd w:val="clear" w:color="auto" w:fill="FFC000"/>
            <w:vAlign w:val="center"/>
          </w:tcPr>
          <w:p w:rsidR="00B91BFD" w:rsidRPr="00B91BFD" w:rsidRDefault="00B91BFD" w:rsidP="00B91BFD">
            <w:pPr>
              <w:spacing w:before="40" w:after="40"/>
              <w:rPr>
                <w:rFonts w:ascii="Bookman Old Style" w:hAnsi="Bookman Old Style"/>
                <w:sz w:val="18"/>
                <w:szCs w:val="18"/>
              </w:rPr>
            </w:pPr>
          </w:p>
        </w:tc>
        <w:tc>
          <w:tcPr>
            <w:tcW w:w="1220" w:type="pct"/>
            <w:shd w:val="clear" w:color="auto" w:fill="FFC000"/>
            <w:vAlign w:val="center"/>
          </w:tcPr>
          <w:p w:rsidR="00B91BFD" w:rsidRPr="00B91BFD" w:rsidRDefault="00B91BFD" w:rsidP="00B91BFD">
            <w:pPr>
              <w:spacing w:before="40" w:after="40"/>
              <w:rPr>
                <w:rFonts w:ascii="Bookman Old Style" w:hAnsi="Bookman Old Style"/>
                <w:sz w:val="18"/>
                <w:szCs w:val="18"/>
              </w:rPr>
            </w:pPr>
            <w:r w:rsidRPr="00025B96">
              <w:rPr>
                <w:rFonts w:ascii="Bookman Old Style" w:hAnsi="Bookman Old Style"/>
                <w:sz w:val="18"/>
                <w:szCs w:val="18"/>
              </w:rPr>
              <w:t xml:space="preserve">TANGGAL </w:t>
            </w:r>
            <w:r w:rsidRPr="00025B96">
              <w:rPr>
                <w:rFonts w:ascii="Bookman Old Style" w:hAnsi="Bookman Old Style"/>
                <w:sz w:val="18"/>
                <w:szCs w:val="18"/>
                <w:lang w:val="en-US"/>
              </w:rPr>
              <w:t>PENGESAHAN</w:t>
            </w:r>
          </w:p>
        </w:tc>
        <w:tc>
          <w:tcPr>
            <w:tcW w:w="1227" w:type="pct"/>
            <w:shd w:val="clear" w:color="auto" w:fill="FFC000"/>
            <w:vAlign w:val="center"/>
          </w:tcPr>
          <w:p w:rsidR="00B91BFD" w:rsidRPr="00B91BFD" w:rsidRDefault="00B91BFD" w:rsidP="00B91BFD">
            <w:pPr>
              <w:spacing w:before="40" w:after="40"/>
              <w:rPr>
                <w:rFonts w:ascii="Bookman Old Style" w:hAnsi="Bookman Old Style"/>
                <w:sz w:val="18"/>
                <w:szCs w:val="18"/>
              </w:rPr>
            </w:pPr>
          </w:p>
        </w:tc>
      </w:tr>
      <w:tr w:rsidR="00B91BFD" w:rsidRPr="00B91BFD" w:rsidTr="00B91BFD">
        <w:trPr>
          <w:trHeight w:val="340"/>
        </w:trPr>
        <w:tc>
          <w:tcPr>
            <w:tcW w:w="510" w:type="pct"/>
            <w:vMerge/>
            <w:shd w:val="clear" w:color="auto" w:fill="FFC000"/>
            <w:vAlign w:val="center"/>
          </w:tcPr>
          <w:p w:rsidR="00B91BFD" w:rsidRPr="00B91BFD" w:rsidRDefault="00B91BFD" w:rsidP="00B91BFD">
            <w:pPr>
              <w:spacing w:before="40" w:after="40"/>
              <w:rPr>
                <w:rFonts w:ascii="Bookman Old Style" w:hAnsi="Bookman Old Style"/>
                <w:sz w:val="18"/>
                <w:szCs w:val="18"/>
              </w:rPr>
            </w:pPr>
          </w:p>
        </w:tc>
        <w:tc>
          <w:tcPr>
            <w:tcW w:w="2043" w:type="pct"/>
            <w:vMerge/>
            <w:shd w:val="clear" w:color="auto" w:fill="FFC000"/>
            <w:vAlign w:val="center"/>
          </w:tcPr>
          <w:p w:rsidR="00B91BFD" w:rsidRPr="00B91BFD" w:rsidRDefault="00B91BFD" w:rsidP="00B91BFD">
            <w:pPr>
              <w:spacing w:before="40" w:after="40"/>
              <w:rPr>
                <w:rFonts w:ascii="Bookman Old Style" w:hAnsi="Bookman Old Style"/>
                <w:sz w:val="18"/>
                <w:szCs w:val="18"/>
              </w:rPr>
            </w:pPr>
          </w:p>
        </w:tc>
        <w:tc>
          <w:tcPr>
            <w:tcW w:w="1220" w:type="pct"/>
            <w:shd w:val="clear" w:color="auto" w:fill="FFC000"/>
            <w:vAlign w:val="center"/>
          </w:tcPr>
          <w:p w:rsidR="00B91BFD" w:rsidRPr="00B91BFD" w:rsidRDefault="00B91BFD" w:rsidP="00B91BFD">
            <w:pPr>
              <w:spacing w:before="40" w:after="40"/>
              <w:rPr>
                <w:rFonts w:ascii="Bookman Old Style" w:hAnsi="Bookman Old Style"/>
                <w:sz w:val="18"/>
                <w:szCs w:val="18"/>
              </w:rPr>
            </w:pPr>
            <w:r w:rsidRPr="00025B96">
              <w:rPr>
                <w:rFonts w:ascii="Bookman Old Style" w:hAnsi="Bookman Old Style"/>
                <w:sz w:val="18"/>
                <w:szCs w:val="18"/>
              </w:rPr>
              <w:t>DISAHKAN OLEH</w:t>
            </w:r>
          </w:p>
        </w:tc>
        <w:tc>
          <w:tcPr>
            <w:tcW w:w="1227" w:type="pct"/>
            <w:shd w:val="clear" w:color="auto" w:fill="FFC000"/>
            <w:vAlign w:val="center"/>
          </w:tcPr>
          <w:p w:rsidR="00B91BFD" w:rsidRPr="00B91BFD" w:rsidRDefault="00B91BFD" w:rsidP="00B91BFD">
            <w:pPr>
              <w:spacing w:before="40" w:after="40"/>
              <w:rPr>
                <w:rFonts w:ascii="Bookman Old Style" w:hAnsi="Bookman Old Style"/>
                <w:sz w:val="18"/>
                <w:szCs w:val="18"/>
              </w:rPr>
            </w:pPr>
          </w:p>
        </w:tc>
      </w:tr>
      <w:tr w:rsidR="00A41035" w:rsidRPr="00B91BFD" w:rsidTr="00B91BFD">
        <w:trPr>
          <w:trHeight w:val="340"/>
        </w:trPr>
        <w:tc>
          <w:tcPr>
            <w:tcW w:w="2554" w:type="pct"/>
            <w:gridSpan w:val="2"/>
            <w:tcBorders>
              <w:bottom w:val="single" w:sz="4" w:space="0" w:color="000000" w:themeColor="text1"/>
            </w:tcBorders>
            <w:shd w:val="clear" w:color="auto" w:fill="FFC000"/>
            <w:vAlign w:val="center"/>
          </w:tcPr>
          <w:p w:rsidR="00A41035" w:rsidRPr="00B91BFD" w:rsidRDefault="00A41035" w:rsidP="00B91BFD">
            <w:pPr>
              <w:spacing w:before="40" w:after="40"/>
              <w:jc w:val="center"/>
              <w:rPr>
                <w:rFonts w:ascii="Bookman Old Style" w:hAnsi="Bookman Old Style"/>
                <w:sz w:val="18"/>
                <w:szCs w:val="18"/>
              </w:rPr>
            </w:pPr>
          </w:p>
        </w:tc>
        <w:tc>
          <w:tcPr>
            <w:tcW w:w="1220" w:type="pct"/>
            <w:tcBorders>
              <w:bottom w:val="single" w:sz="4" w:space="0" w:color="000000" w:themeColor="text1"/>
            </w:tcBorders>
            <w:shd w:val="clear" w:color="auto" w:fill="FFC000"/>
            <w:vAlign w:val="center"/>
          </w:tcPr>
          <w:p w:rsidR="00A41035" w:rsidRPr="00B91BFD" w:rsidRDefault="00A41035" w:rsidP="00B91BFD">
            <w:pPr>
              <w:spacing w:before="40" w:after="40"/>
              <w:rPr>
                <w:rFonts w:ascii="Bookman Old Style" w:hAnsi="Bookman Old Style"/>
                <w:sz w:val="18"/>
                <w:szCs w:val="18"/>
              </w:rPr>
            </w:pPr>
            <w:r w:rsidRPr="00B91BFD">
              <w:rPr>
                <w:rFonts w:ascii="Bookman Old Style" w:hAnsi="Bookman Old Style"/>
                <w:sz w:val="18"/>
                <w:szCs w:val="18"/>
              </w:rPr>
              <w:t>NAMA SOP</w:t>
            </w:r>
          </w:p>
        </w:tc>
        <w:tc>
          <w:tcPr>
            <w:tcW w:w="1227" w:type="pct"/>
            <w:tcBorders>
              <w:bottom w:val="single" w:sz="4" w:space="0" w:color="000000" w:themeColor="text1"/>
            </w:tcBorders>
            <w:shd w:val="clear" w:color="auto" w:fill="FFC000"/>
            <w:vAlign w:val="center"/>
          </w:tcPr>
          <w:p w:rsidR="00A41035" w:rsidRPr="00B91BFD" w:rsidRDefault="00A41035" w:rsidP="00B91BFD">
            <w:pPr>
              <w:spacing w:before="60" w:after="60"/>
              <w:jc w:val="both"/>
              <w:rPr>
                <w:rFonts w:ascii="Bookman Old Style" w:hAnsi="Bookman Old Style"/>
                <w:sz w:val="18"/>
                <w:szCs w:val="18"/>
              </w:rPr>
            </w:pPr>
            <w:r w:rsidRPr="00B91BFD">
              <w:rPr>
                <w:rFonts w:ascii="Bookman Old Style" w:hAnsi="Bookman Old Style"/>
                <w:sz w:val="18"/>
                <w:szCs w:val="18"/>
              </w:rPr>
              <w:t>SOP TEKNIS PENGELOLAAN SIMDA UNTUK TRANSAKSI KOREKSI SP2D</w:t>
            </w:r>
          </w:p>
        </w:tc>
      </w:tr>
      <w:tr w:rsidR="00A41035" w:rsidRPr="00B91BFD" w:rsidTr="00B91BFD">
        <w:tc>
          <w:tcPr>
            <w:tcW w:w="510" w:type="pct"/>
            <w:tcBorders>
              <w:left w:val="nil"/>
              <w:right w:val="nil"/>
            </w:tcBorders>
          </w:tcPr>
          <w:p w:rsidR="00A41035" w:rsidRPr="00B91BFD" w:rsidRDefault="00A41035" w:rsidP="00B91BFD">
            <w:pPr>
              <w:spacing w:before="40" w:after="40"/>
              <w:rPr>
                <w:rFonts w:ascii="Bookman Old Style" w:hAnsi="Bookman Old Style"/>
                <w:sz w:val="18"/>
                <w:szCs w:val="18"/>
              </w:rPr>
            </w:pPr>
          </w:p>
        </w:tc>
        <w:tc>
          <w:tcPr>
            <w:tcW w:w="2043" w:type="pct"/>
            <w:tcBorders>
              <w:left w:val="nil"/>
              <w:right w:val="nil"/>
            </w:tcBorders>
          </w:tcPr>
          <w:p w:rsidR="00A41035" w:rsidRPr="00B91BFD" w:rsidRDefault="00A41035" w:rsidP="00B91BFD">
            <w:pPr>
              <w:spacing w:before="40" w:after="40"/>
              <w:rPr>
                <w:rFonts w:ascii="Bookman Old Style" w:hAnsi="Bookman Old Style"/>
                <w:sz w:val="18"/>
                <w:szCs w:val="18"/>
              </w:rPr>
            </w:pPr>
          </w:p>
        </w:tc>
        <w:tc>
          <w:tcPr>
            <w:tcW w:w="1220" w:type="pct"/>
            <w:tcBorders>
              <w:left w:val="nil"/>
              <w:right w:val="nil"/>
            </w:tcBorders>
          </w:tcPr>
          <w:p w:rsidR="00A41035" w:rsidRPr="00B91BFD" w:rsidRDefault="00A41035" w:rsidP="00B91BFD">
            <w:pPr>
              <w:spacing w:before="40" w:after="40"/>
              <w:rPr>
                <w:rFonts w:ascii="Bookman Old Style" w:hAnsi="Bookman Old Style"/>
                <w:sz w:val="18"/>
                <w:szCs w:val="18"/>
              </w:rPr>
            </w:pPr>
          </w:p>
        </w:tc>
        <w:tc>
          <w:tcPr>
            <w:tcW w:w="1227" w:type="pct"/>
            <w:tcBorders>
              <w:left w:val="nil"/>
              <w:right w:val="nil"/>
            </w:tcBorders>
          </w:tcPr>
          <w:p w:rsidR="00A41035" w:rsidRPr="00B91BFD" w:rsidRDefault="00A41035" w:rsidP="00B91BFD">
            <w:pPr>
              <w:spacing w:before="40" w:after="40"/>
              <w:rPr>
                <w:rFonts w:ascii="Bookman Old Style" w:hAnsi="Bookman Old Style"/>
                <w:sz w:val="18"/>
                <w:szCs w:val="18"/>
              </w:rPr>
            </w:pPr>
          </w:p>
        </w:tc>
      </w:tr>
      <w:tr w:rsidR="00A41035" w:rsidRPr="00B91BFD" w:rsidTr="00B91BFD">
        <w:tc>
          <w:tcPr>
            <w:tcW w:w="2554" w:type="pct"/>
            <w:gridSpan w:val="2"/>
            <w:shd w:val="clear" w:color="auto" w:fill="FFFFCC"/>
          </w:tcPr>
          <w:p w:rsidR="00A41035" w:rsidRPr="00B91BFD" w:rsidRDefault="00A41035" w:rsidP="00B91BFD">
            <w:pPr>
              <w:spacing w:before="60" w:after="60"/>
              <w:rPr>
                <w:rFonts w:ascii="Bookman Old Style" w:hAnsi="Bookman Old Style"/>
                <w:sz w:val="18"/>
                <w:szCs w:val="18"/>
              </w:rPr>
            </w:pPr>
            <w:r w:rsidRPr="00B91BFD">
              <w:rPr>
                <w:rFonts w:ascii="Bookman Old Style" w:hAnsi="Bookman Old Style"/>
                <w:sz w:val="18"/>
                <w:szCs w:val="18"/>
              </w:rPr>
              <w:t>Dasar Hukum</w:t>
            </w:r>
          </w:p>
        </w:tc>
        <w:tc>
          <w:tcPr>
            <w:tcW w:w="2446" w:type="pct"/>
            <w:gridSpan w:val="2"/>
            <w:shd w:val="clear" w:color="auto" w:fill="FFFFCC"/>
          </w:tcPr>
          <w:p w:rsidR="00A41035" w:rsidRPr="00B91BFD" w:rsidRDefault="00A41035" w:rsidP="00B91BFD">
            <w:pPr>
              <w:spacing w:before="60" w:after="60"/>
              <w:rPr>
                <w:rFonts w:ascii="Bookman Old Style" w:hAnsi="Bookman Old Style"/>
                <w:sz w:val="18"/>
                <w:szCs w:val="18"/>
              </w:rPr>
            </w:pPr>
            <w:r w:rsidRPr="00B91BFD">
              <w:rPr>
                <w:rFonts w:ascii="Bookman Old Style" w:hAnsi="Bookman Old Style"/>
                <w:sz w:val="18"/>
                <w:szCs w:val="18"/>
              </w:rPr>
              <w:t>Kualifikasi Pelaksana</w:t>
            </w:r>
          </w:p>
        </w:tc>
      </w:tr>
      <w:tr w:rsidR="00A41035" w:rsidRPr="00B91BFD" w:rsidTr="00B91BFD">
        <w:tc>
          <w:tcPr>
            <w:tcW w:w="2554" w:type="pct"/>
            <w:gridSpan w:val="2"/>
            <w:shd w:val="clear" w:color="auto" w:fill="FFFFCC"/>
          </w:tcPr>
          <w:p w:rsidR="00A41035" w:rsidRPr="00B91BFD" w:rsidRDefault="00A41035" w:rsidP="00B91BFD">
            <w:pPr>
              <w:pStyle w:val="ListParagraph"/>
              <w:numPr>
                <w:ilvl w:val="0"/>
                <w:numId w:val="16"/>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Pemerintah Nomor 71 Tahun 2010 tentang Standar Akuntansi Pemerintahan;</w:t>
            </w:r>
          </w:p>
          <w:p w:rsidR="00A41035" w:rsidRPr="00B91BFD" w:rsidRDefault="00A41035" w:rsidP="00B91BFD">
            <w:pPr>
              <w:pStyle w:val="ListParagraph"/>
              <w:numPr>
                <w:ilvl w:val="0"/>
                <w:numId w:val="16"/>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Menteri Dalam Negeri Nomor 13 Tahun 2006 tentang Pedoman Pengelolaan Keuangan Daerah sebagaimana telah diubah</w:t>
            </w:r>
            <w:r w:rsidR="00B91BFD">
              <w:rPr>
                <w:rFonts w:ascii="Bookman Old Style" w:hAnsi="Bookman Old Style"/>
                <w:sz w:val="18"/>
                <w:szCs w:val="18"/>
                <w:lang w:val="en-US"/>
              </w:rPr>
              <w:t xml:space="preserve"> beberapa kali </w:t>
            </w:r>
            <w:r w:rsidRPr="00B91BFD">
              <w:rPr>
                <w:rFonts w:ascii="Bookman Old Style" w:hAnsi="Bookman Old Style"/>
                <w:sz w:val="18"/>
                <w:szCs w:val="18"/>
              </w:rPr>
              <w:t xml:space="preserve">terakhir dengan Peraturan Menteri Dalam Negeri Nomor 21 Tahun 2011 tentang Perubahan Kedua Atas Peraturan Menteri Dalam Negeri Nomor 13 Tahun 2006 </w:t>
            </w:r>
            <w:r w:rsidR="00B91BFD">
              <w:rPr>
                <w:rFonts w:ascii="Bookman Old Style" w:hAnsi="Bookman Old Style"/>
                <w:sz w:val="18"/>
                <w:szCs w:val="18"/>
                <w:lang w:val="en-US"/>
              </w:rPr>
              <w:t>T</w:t>
            </w:r>
            <w:r w:rsidRPr="00B91BFD">
              <w:rPr>
                <w:rFonts w:ascii="Bookman Old Style" w:hAnsi="Bookman Old Style"/>
                <w:sz w:val="18"/>
                <w:szCs w:val="18"/>
              </w:rPr>
              <w:t>entang Pedoman Pengelolaan Keuangan Daerah;</w:t>
            </w:r>
          </w:p>
          <w:p w:rsidR="00A41035" w:rsidRPr="00B91BFD" w:rsidRDefault="00A41035" w:rsidP="00B91BFD">
            <w:pPr>
              <w:pStyle w:val="ListParagraph"/>
              <w:numPr>
                <w:ilvl w:val="0"/>
                <w:numId w:val="16"/>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 xml:space="preserve">Peraturan Menteri Dalam Negeri Nomor 52 Tahun 2011 </w:t>
            </w:r>
            <w:r w:rsidR="00B91BFD">
              <w:rPr>
                <w:rFonts w:ascii="Bookman Old Style" w:hAnsi="Bookman Old Style"/>
                <w:sz w:val="18"/>
                <w:szCs w:val="18"/>
                <w:lang w:val="en-US"/>
              </w:rPr>
              <w:t>t</w:t>
            </w:r>
            <w:r w:rsidRPr="00B91BFD">
              <w:rPr>
                <w:rFonts w:ascii="Bookman Old Style" w:hAnsi="Bookman Old Style"/>
                <w:sz w:val="18"/>
                <w:szCs w:val="18"/>
              </w:rPr>
              <w:t>entang Standar Operasional Prosedur di Lingkungan Pemerintah Provinsi dan Kabupaten/Kota</w:t>
            </w:r>
            <w:r w:rsidR="00B91BFD">
              <w:rPr>
                <w:rFonts w:ascii="Bookman Old Style" w:hAnsi="Bookman Old Style"/>
                <w:sz w:val="18"/>
                <w:szCs w:val="18"/>
                <w:lang w:val="en-US"/>
              </w:rPr>
              <w:t>;</w:t>
            </w:r>
          </w:p>
          <w:p w:rsidR="00A41035" w:rsidRPr="00B91BFD" w:rsidRDefault="00A41035" w:rsidP="00B91BFD">
            <w:pPr>
              <w:pStyle w:val="ListParagraph"/>
              <w:numPr>
                <w:ilvl w:val="0"/>
                <w:numId w:val="16"/>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Daerah Provinsi Banten Nomor 7 Tahun 2006 tentang Pokok-Pokok Pengelolaan Daerah Provinsi Banten;</w:t>
            </w:r>
          </w:p>
          <w:p w:rsidR="00A41035" w:rsidRPr="00B91BFD" w:rsidRDefault="00A41035" w:rsidP="00B91BFD">
            <w:pPr>
              <w:pStyle w:val="ListParagraph"/>
              <w:numPr>
                <w:ilvl w:val="0"/>
                <w:numId w:val="16"/>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Gubernur Banten Nomor 18 Tahun 2014 tentang Kebijakan Akuntansi Pemerintah Provinsi Banten;</w:t>
            </w:r>
          </w:p>
          <w:p w:rsidR="00A41035" w:rsidRPr="00B91BFD" w:rsidRDefault="00A41035" w:rsidP="00B91BFD">
            <w:pPr>
              <w:pStyle w:val="ListParagraph"/>
              <w:numPr>
                <w:ilvl w:val="0"/>
                <w:numId w:val="16"/>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Gubernur Banten Nomor 19 Tahun 2014 tentang Sistem dan Prosedur Akuntansi Pemerintah Provinsi Banten.</w:t>
            </w:r>
          </w:p>
        </w:tc>
        <w:tc>
          <w:tcPr>
            <w:tcW w:w="2446" w:type="pct"/>
            <w:gridSpan w:val="2"/>
            <w:shd w:val="clear" w:color="auto" w:fill="FFFFCC"/>
          </w:tcPr>
          <w:p w:rsidR="00A41035" w:rsidRPr="00B91BFD" w:rsidRDefault="00A41035" w:rsidP="00B91BFD">
            <w:pPr>
              <w:pStyle w:val="ListParagraph"/>
              <w:numPr>
                <w:ilvl w:val="0"/>
                <w:numId w:val="73"/>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Memiliki kemampuan dalam akuntansi pemerintahan;</w:t>
            </w:r>
          </w:p>
          <w:p w:rsidR="00A41035" w:rsidRPr="00B91BFD" w:rsidRDefault="00A41035" w:rsidP="00B91BFD">
            <w:pPr>
              <w:pStyle w:val="ListParagraph"/>
              <w:numPr>
                <w:ilvl w:val="0"/>
                <w:numId w:val="73"/>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Memiliki kemampuan untuk menyusun Laporan Keuangan;</w:t>
            </w:r>
          </w:p>
          <w:p w:rsidR="00A41035" w:rsidRPr="00B91BFD" w:rsidRDefault="00A41035" w:rsidP="00B91BFD">
            <w:pPr>
              <w:pStyle w:val="ListParagraph"/>
              <w:numPr>
                <w:ilvl w:val="0"/>
                <w:numId w:val="73"/>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Memahami manajemen</w:t>
            </w:r>
            <w:r w:rsidR="006C2888" w:rsidRPr="00B91BFD">
              <w:rPr>
                <w:rFonts w:ascii="Bookman Old Style" w:hAnsi="Bookman Old Style"/>
                <w:sz w:val="18"/>
                <w:szCs w:val="18"/>
              </w:rPr>
              <w:t xml:space="preserve"> perencanaan, penganggaran, penatausahaan </w:t>
            </w:r>
            <w:r w:rsidRPr="00B91BFD">
              <w:rPr>
                <w:rFonts w:ascii="Bookman Old Style" w:hAnsi="Bookman Old Style"/>
                <w:sz w:val="18"/>
                <w:szCs w:val="18"/>
              </w:rPr>
              <w:t>dan menguasai peraturan dibidang keuangan daerah;</w:t>
            </w:r>
          </w:p>
          <w:p w:rsidR="00A41035" w:rsidRPr="00B91BFD" w:rsidRDefault="00A41035" w:rsidP="00B91BFD">
            <w:pPr>
              <w:pStyle w:val="ListParagraph"/>
              <w:numPr>
                <w:ilvl w:val="0"/>
                <w:numId w:val="73"/>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Memiliki kemampuan mengoperasikan komputer</w:t>
            </w:r>
          </w:p>
          <w:p w:rsidR="00A41035" w:rsidRPr="00B91BFD" w:rsidRDefault="00A41035" w:rsidP="00B91BFD">
            <w:pPr>
              <w:pStyle w:val="ListParagraph"/>
              <w:numPr>
                <w:ilvl w:val="0"/>
                <w:numId w:val="73"/>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Memiliki kemampuan menggunakan Sistem Informasi Manajemen Keuangan Daerah</w:t>
            </w:r>
          </w:p>
        </w:tc>
      </w:tr>
      <w:tr w:rsidR="00A41035" w:rsidRPr="00B91BFD" w:rsidTr="00B91BFD">
        <w:tc>
          <w:tcPr>
            <w:tcW w:w="2554" w:type="pct"/>
            <w:gridSpan w:val="2"/>
            <w:shd w:val="clear" w:color="auto" w:fill="FFFFCC"/>
          </w:tcPr>
          <w:p w:rsidR="00A41035" w:rsidRPr="00B91BFD" w:rsidRDefault="00A41035" w:rsidP="00B91BFD">
            <w:pPr>
              <w:spacing w:before="60" w:after="60"/>
              <w:rPr>
                <w:rFonts w:ascii="Bookman Old Style" w:hAnsi="Bookman Old Style"/>
                <w:sz w:val="18"/>
                <w:szCs w:val="18"/>
              </w:rPr>
            </w:pPr>
            <w:r w:rsidRPr="00B91BFD">
              <w:rPr>
                <w:rFonts w:ascii="Bookman Old Style" w:hAnsi="Bookman Old Style"/>
                <w:sz w:val="18"/>
                <w:szCs w:val="18"/>
              </w:rPr>
              <w:t>Keterkaitan</w:t>
            </w:r>
          </w:p>
        </w:tc>
        <w:tc>
          <w:tcPr>
            <w:tcW w:w="2446" w:type="pct"/>
            <w:gridSpan w:val="2"/>
            <w:shd w:val="clear" w:color="auto" w:fill="FFFFCC"/>
          </w:tcPr>
          <w:p w:rsidR="00A41035" w:rsidRPr="00B91BFD" w:rsidRDefault="00A41035" w:rsidP="00B91BFD">
            <w:pPr>
              <w:spacing w:before="60" w:after="60"/>
              <w:rPr>
                <w:rFonts w:ascii="Bookman Old Style" w:hAnsi="Bookman Old Style"/>
                <w:sz w:val="18"/>
                <w:szCs w:val="18"/>
              </w:rPr>
            </w:pPr>
            <w:r w:rsidRPr="00B91BFD">
              <w:rPr>
                <w:rFonts w:ascii="Bookman Old Style" w:hAnsi="Bookman Old Style"/>
                <w:sz w:val="18"/>
                <w:szCs w:val="18"/>
              </w:rPr>
              <w:t>Peralatan/Perlengkapan</w:t>
            </w:r>
          </w:p>
        </w:tc>
      </w:tr>
      <w:tr w:rsidR="00A41035" w:rsidRPr="00B91BFD" w:rsidTr="00B91BFD">
        <w:tc>
          <w:tcPr>
            <w:tcW w:w="2554" w:type="pct"/>
            <w:gridSpan w:val="2"/>
            <w:shd w:val="clear" w:color="auto" w:fill="FFFFCC"/>
          </w:tcPr>
          <w:p w:rsidR="00A41035" w:rsidRPr="00B91BFD" w:rsidRDefault="00A41035" w:rsidP="00B91BFD">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A41035" w:rsidRPr="00B91BFD" w:rsidRDefault="00A41035" w:rsidP="00B91BFD">
            <w:pPr>
              <w:spacing w:before="60" w:after="60"/>
              <w:jc w:val="both"/>
              <w:rPr>
                <w:rFonts w:ascii="Bookman Old Style" w:hAnsi="Bookman Old Style"/>
                <w:sz w:val="18"/>
                <w:szCs w:val="18"/>
              </w:rPr>
            </w:pPr>
            <w:r w:rsidRPr="00B91BFD">
              <w:rPr>
                <w:rFonts w:ascii="Bookman Old Style" w:hAnsi="Bookman Old Style"/>
                <w:sz w:val="18"/>
                <w:szCs w:val="18"/>
              </w:rPr>
              <w:t>Surat Permohonan Ralat SP2D, Nota Dinas dari BUD Perihal tembusan Surat Ralat/Perbaikan dari SKPD, Aplikasi Sistem Informasi Manajemen Keuangan Daerah (SIMDA)</w:t>
            </w:r>
          </w:p>
        </w:tc>
      </w:tr>
      <w:tr w:rsidR="00A41035" w:rsidRPr="00B91BFD" w:rsidTr="00B91BFD">
        <w:tc>
          <w:tcPr>
            <w:tcW w:w="2554" w:type="pct"/>
            <w:gridSpan w:val="2"/>
            <w:shd w:val="clear" w:color="auto" w:fill="FFFFCC"/>
          </w:tcPr>
          <w:p w:rsidR="00A41035" w:rsidRPr="00B91BFD" w:rsidRDefault="00A41035" w:rsidP="00B91BFD">
            <w:pPr>
              <w:spacing w:before="60" w:after="60"/>
              <w:rPr>
                <w:rFonts w:ascii="Bookman Old Style" w:hAnsi="Bookman Old Style"/>
                <w:sz w:val="18"/>
                <w:szCs w:val="18"/>
              </w:rPr>
            </w:pPr>
            <w:r w:rsidRPr="00B91BFD">
              <w:rPr>
                <w:rFonts w:ascii="Bookman Old Style" w:hAnsi="Bookman Old Style"/>
                <w:sz w:val="18"/>
                <w:szCs w:val="18"/>
              </w:rPr>
              <w:t>Peringatan</w:t>
            </w:r>
          </w:p>
        </w:tc>
        <w:tc>
          <w:tcPr>
            <w:tcW w:w="2446" w:type="pct"/>
            <w:gridSpan w:val="2"/>
            <w:shd w:val="clear" w:color="auto" w:fill="FFFFCC"/>
          </w:tcPr>
          <w:p w:rsidR="00A41035" w:rsidRPr="00B91BFD" w:rsidRDefault="00A41035" w:rsidP="00B91BFD">
            <w:pPr>
              <w:spacing w:before="60" w:after="60"/>
              <w:rPr>
                <w:rFonts w:ascii="Bookman Old Style" w:hAnsi="Bookman Old Style"/>
                <w:sz w:val="18"/>
                <w:szCs w:val="18"/>
              </w:rPr>
            </w:pPr>
            <w:r w:rsidRPr="00B91BFD">
              <w:rPr>
                <w:rFonts w:ascii="Bookman Old Style" w:hAnsi="Bookman Old Style"/>
                <w:sz w:val="18"/>
                <w:szCs w:val="18"/>
              </w:rPr>
              <w:t>Pencatatan dan Pendataan</w:t>
            </w:r>
          </w:p>
        </w:tc>
      </w:tr>
      <w:tr w:rsidR="00A41035" w:rsidRPr="00B91BFD" w:rsidTr="00B91BFD">
        <w:tc>
          <w:tcPr>
            <w:tcW w:w="2554" w:type="pct"/>
            <w:gridSpan w:val="2"/>
            <w:shd w:val="clear" w:color="auto" w:fill="FFFFCC"/>
          </w:tcPr>
          <w:p w:rsidR="00A41035" w:rsidRPr="00B91BFD" w:rsidRDefault="00A41035" w:rsidP="00B91BFD">
            <w:pPr>
              <w:pStyle w:val="ListParagraph"/>
              <w:numPr>
                <w:ilvl w:val="0"/>
                <w:numId w:val="17"/>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Penyelesaian koreksi SP2D harus sesuai dengan jadwal yang telah ditentukan, jika tidak maka penyusunan laporan akan terhambat.</w:t>
            </w:r>
          </w:p>
          <w:p w:rsidR="00A41035" w:rsidRPr="00B91BFD" w:rsidRDefault="00A41035" w:rsidP="00B91BFD">
            <w:pPr>
              <w:pStyle w:val="ListParagraph"/>
              <w:numPr>
                <w:ilvl w:val="0"/>
                <w:numId w:val="17"/>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SOP ini bisa dilaksanakan apabila semua pejabat terkait berada di tempat dan siap melaksanakan pekerjaan sesuai dengan ketentuan.</w:t>
            </w:r>
          </w:p>
          <w:p w:rsidR="00A41035" w:rsidRPr="00B91BFD" w:rsidRDefault="00A41035" w:rsidP="00B91BFD">
            <w:pPr>
              <w:pStyle w:val="ListParagraph"/>
              <w:numPr>
                <w:ilvl w:val="0"/>
                <w:numId w:val="17"/>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Diperlukan Koordinasi dengan seluruh stake holder  yang terkait</w:t>
            </w:r>
          </w:p>
        </w:tc>
        <w:tc>
          <w:tcPr>
            <w:tcW w:w="2446" w:type="pct"/>
            <w:gridSpan w:val="2"/>
            <w:shd w:val="clear" w:color="auto" w:fill="FFFFCC"/>
          </w:tcPr>
          <w:p w:rsidR="00A41035" w:rsidRPr="00B91BFD" w:rsidRDefault="00A41035" w:rsidP="00B91BFD">
            <w:pPr>
              <w:pStyle w:val="ListParagraph"/>
              <w:numPr>
                <w:ilvl w:val="0"/>
                <w:numId w:val="74"/>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Lembar Disposisi</w:t>
            </w:r>
          </w:p>
          <w:p w:rsidR="00A41035" w:rsidRPr="00B91BFD" w:rsidRDefault="00A41035" w:rsidP="00B91BFD">
            <w:pPr>
              <w:pStyle w:val="ListParagraph"/>
              <w:numPr>
                <w:ilvl w:val="0"/>
                <w:numId w:val="74"/>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Memo Jurnal</w:t>
            </w:r>
          </w:p>
          <w:p w:rsidR="00A41035" w:rsidRPr="00B91BFD" w:rsidRDefault="00A41035" w:rsidP="00B91BFD">
            <w:pPr>
              <w:pStyle w:val="ListParagraph"/>
              <w:numPr>
                <w:ilvl w:val="0"/>
                <w:numId w:val="74"/>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Buku Besar</w:t>
            </w:r>
          </w:p>
          <w:p w:rsidR="00A41035" w:rsidRPr="00B91BFD" w:rsidRDefault="00A41035" w:rsidP="00B91BFD">
            <w:pPr>
              <w:pStyle w:val="ListParagraph"/>
              <w:numPr>
                <w:ilvl w:val="0"/>
                <w:numId w:val="74"/>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Register</w:t>
            </w:r>
          </w:p>
          <w:p w:rsidR="00A41035" w:rsidRPr="00B91BFD" w:rsidRDefault="00A41035" w:rsidP="00B91BFD">
            <w:pPr>
              <w:pStyle w:val="ListParagraph"/>
              <w:numPr>
                <w:ilvl w:val="0"/>
                <w:numId w:val="74"/>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Database SIMDA Keuangan</w:t>
            </w:r>
          </w:p>
        </w:tc>
      </w:tr>
    </w:tbl>
    <w:p w:rsidR="009E040E" w:rsidRDefault="009E040E" w:rsidP="00E52D89">
      <w:pPr>
        <w:rPr>
          <w:lang w:val="en-US"/>
        </w:rPr>
      </w:pPr>
    </w:p>
    <w:p w:rsidR="00B91BFD" w:rsidRDefault="00B91BFD" w:rsidP="00E52D89">
      <w:pPr>
        <w:rPr>
          <w:lang w:val="en-US"/>
        </w:rPr>
      </w:pPr>
    </w:p>
    <w:p w:rsidR="00B91BFD" w:rsidRPr="00B91BFD" w:rsidRDefault="00B91BFD" w:rsidP="00E52D89">
      <w:pPr>
        <w:rPr>
          <w:lang w:val="en-US"/>
        </w:rPr>
      </w:pPr>
    </w:p>
    <w:tbl>
      <w:tblPr>
        <w:tblStyle w:val="TableGrid"/>
        <w:tblW w:w="5000" w:type="pct"/>
        <w:tblLook w:val="04A0"/>
      </w:tblPr>
      <w:tblGrid>
        <w:gridCol w:w="1665"/>
        <w:gridCol w:w="6670"/>
        <w:gridCol w:w="3982"/>
        <w:gridCol w:w="4001"/>
      </w:tblGrid>
      <w:tr w:rsidR="00B91BFD" w:rsidRPr="00B91BFD" w:rsidTr="00B91BFD">
        <w:trPr>
          <w:trHeight w:val="340"/>
        </w:trPr>
        <w:tc>
          <w:tcPr>
            <w:tcW w:w="510" w:type="pct"/>
            <w:vMerge w:val="restart"/>
            <w:shd w:val="clear" w:color="auto" w:fill="FFC000"/>
            <w:vAlign w:val="center"/>
          </w:tcPr>
          <w:p w:rsidR="00B91BFD" w:rsidRPr="00B91BFD" w:rsidRDefault="00B91BFD" w:rsidP="00DD4C4D">
            <w:pPr>
              <w:rPr>
                <w:rFonts w:ascii="Bookman Old Style" w:hAnsi="Bookman Old Style"/>
                <w:sz w:val="18"/>
                <w:szCs w:val="18"/>
              </w:rPr>
            </w:pPr>
            <w:r w:rsidRPr="00B91BFD">
              <w:rPr>
                <w:rFonts w:ascii="Bookman Old Style" w:hAnsi="Bookman Old Style"/>
                <w:sz w:val="18"/>
                <w:szCs w:val="18"/>
              </w:rPr>
              <w:br w:type="page"/>
            </w:r>
            <w:r w:rsidRPr="00B91BFD">
              <w:rPr>
                <w:rFonts w:ascii="Bookman Old Style" w:hAnsi="Bookman Old Style" w:cs="Arial"/>
                <w:noProof/>
                <w:sz w:val="18"/>
                <w:szCs w:val="18"/>
                <w:lang w:val="en-US" w:eastAsia="en-US"/>
              </w:rPr>
              <w:drawing>
                <wp:inline distT="0" distB="0" distL="0" distR="0">
                  <wp:extent cx="919861" cy="925033"/>
                  <wp:effectExtent l="0" t="0" r="0" b="889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B91BFD" w:rsidRPr="00B91BFD" w:rsidRDefault="00B91BFD" w:rsidP="0074108A">
            <w:pPr>
              <w:jc w:val="center"/>
              <w:rPr>
                <w:rFonts w:ascii="Bookman Old Style" w:hAnsi="Bookman Old Style"/>
                <w:sz w:val="18"/>
                <w:szCs w:val="18"/>
              </w:rPr>
            </w:pPr>
            <w:r w:rsidRPr="00B91BFD">
              <w:rPr>
                <w:rFonts w:ascii="Bookman Old Style" w:hAnsi="Bookman Old Style"/>
                <w:sz w:val="18"/>
                <w:szCs w:val="18"/>
              </w:rPr>
              <w:t>DINAS PENDAPATAN DAN PENGELOLAAN KEUANGAN DAERAH</w:t>
            </w:r>
          </w:p>
          <w:p w:rsidR="00B91BFD" w:rsidRPr="00B91BFD" w:rsidRDefault="00B91BFD" w:rsidP="0074108A">
            <w:pPr>
              <w:jc w:val="center"/>
              <w:rPr>
                <w:rFonts w:ascii="Bookman Old Style" w:hAnsi="Bookman Old Style" w:cs="Tahoma"/>
                <w:sz w:val="18"/>
                <w:szCs w:val="18"/>
                <w:lang w:val="en-US"/>
              </w:rPr>
            </w:pPr>
          </w:p>
          <w:p w:rsidR="00B91BFD" w:rsidRPr="00B91BFD" w:rsidRDefault="00B91BFD" w:rsidP="0074108A">
            <w:pPr>
              <w:jc w:val="center"/>
              <w:rPr>
                <w:rFonts w:ascii="Bookman Old Style" w:hAnsi="Bookman Old Style" w:cs="Arial"/>
                <w:sz w:val="18"/>
                <w:szCs w:val="18"/>
                <w:lang w:val="it-IT"/>
              </w:rPr>
            </w:pPr>
            <w:r w:rsidRPr="00B91BFD">
              <w:rPr>
                <w:rFonts w:ascii="Bookman Old Style" w:hAnsi="Bookman Old Style" w:cs="Arial"/>
                <w:sz w:val="18"/>
                <w:szCs w:val="18"/>
                <w:lang w:val="it-IT"/>
              </w:rPr>
              <w:t>STANDAR OPERASIONAL PROSEDUR (</w:t>
            </w:r>
            <w:r w:rsidRPr="00B91BFD">
              <w:rPr>
                <w:rFonts w:ascii="Bookman Old Style" w:hAnsi="Bookman Old Style" w:cs="Arial"/>
                <w:sz w:val="18"/>
                <w:szCs w:val="18"/>
              </w:rPr>
              <w:t>SOP</w:t>
            </w:r>
            <w:r w:rsidRPr="00B91BFD">
              <w:rPr>
                <w:rFonts w:ascii="Bookman Old Style" w:hAnsi="Bookman Old Style" w:cs="Arial"/>
                <w:sz w:val="18"/>
                <w:szCs w:val="18"/>
                <w:lang w:val="it-IT"/>
              </w:rPr>
              <w:t>)</w:t>
            </w:r>
          </w:p>
          <w:p w:rsidR="00B91BFD" w:rsidRPr="00B91BFD" w:rsidRDefault="00B91BFD" w:rsidP="0074108A">
            <w:pPr>
              <w:jc w:val="center"/>
              <w:rPr>
                <w:rFonts w:ascii="Bookman Old Style" w:hAnsi="Bookman Old Style" w:cs="Tahoma"/>
                <w:sz w:val="18"/>
                <w:szCs w:val="18"/>
              </w:rPr>
            </w:pPr>
            <w:r w:rsidRPr="00B91BFD">
              <w:rPr>
                <w:rFonts w:ascii="Bookman Old Style" w:hAnsi="Bookman Old Style" w:cs="Tahoma"/>
                <w:sz w:val="18"/>
                <w:szCs w:val="18"/>
                <w:lang w:val="en-US"/>
              </w:rPr>
              <w:t>TEKNIS PENGELOLAAN KEUANGAN DAERAH BERBASIS SISTEM INFORMASI MANAJEMEN KEUANGAN DAERAH</w:t>
            </w:r>
            <w:r w:rsidRPr="00B91BFD">
              <w:rPr>
                <w:rFonts w:ascii="Bookman Old Style" w:hAnsi="Bookman Old Style" w:cs="Tahoma"/>
                <w:sz w:val="18"/>
                <w:szCs w:val="18"/>
              </w:rPr>
              <w:t xml:space="preserve"> </w:t>
            </w:r>
          </w:p>
        </w:tc>
        <w:tc>
          <w:tcPr>
            <w:tcW w:w="1220" w:type="pct"/>
            <w:shd w:val="clear" w:color="auto" w:fill="FFC000"/>
            <w:vAlign w:val="center"/>
          </w:tcPr>
          <w:p w:rsidR="00B91BFD" w:rsidRPr="00B91BFD" w:rsidRDefault="00B91BFD" w:rsidP="0074108A">
            <w:pPr>
              <w:rPr>
                <w:rFonts w:ascii="Bookman Old Style" w:hAnsi="Bookman Old Style"/>
                <w:sz w:val="18"/>
                <w:szCs w:val="18"/>
              </w:rPr>
            </w:pPr>
            <w:r w:rsidRPr="00B91BFD">
              <w:rPr>
                <w:rFonts w:ascii="Bookman Old Style" w:hAnsi="Bookman Old Style"/>
                <w:sz w:val="18"/>
                <w:szCs w:val="18"/>
              </w:rPr>
              <w:t>NOMOR SOP</w:t>
            </w:r>
          </w:p>
        </w:tc>
        <w:tc>
          <w:tcPr>
            <w:tcW w:w="1227" w:type="pct"/>
            <w:shd w:val="clear" w:color="auto" w:fill="FFC000"/>
            <w:vAlign w:val="center"/>
          </w:tcPr>
          <w:p w:rsidR="00B91BFD" w:rsidRPr="00B91BFD" w:rsidRDefault="00B91BFD" w:rsidP="00DD4C4D">
            <w:pPr>
              <w:rPr>
                <w:rFonts w:ascii="Bookman Old Style" w:hAnsi="Bookman Old Style"/>
                <w:sz w:val="18"/>
                <w:szCs w:val="18"/>
              </w:rPr>
            </w:pPr>
          </w:p>
        </w:tc>
      </w:tr>
      <w:tr w:rsidR="00B91BFD" w:rsidRPr="00B91BFD" w:rsidTr="00B91BFD">
        <w:trPr>
          <w:trHeight w:val="340"/>
        </w:trPr>
        <w:tc>
          <w:tcPr>
            <w:tcW w:w="510" w:type="pct"/>
            <w:vMerge/>
            <w:shd w:val="clear" w:color="auto" w:fill="FFC000"/>
            <w:vAlign w:val="center"/>
          </w:tcPr>
          <w:p w:rsidR="00B91BFD" w:rsidRPr="00B91BFD" w:rsidRDefault="00B91BFD" w:rsidP="00DD4C4D">
            <w:pPr>
              <w:rPr>
                <w:rFonts w:ascii="Bookman Old Style" w:hAnsi="Bookman Old Style"/>
                <w:sz w:val="18"/>
                <w:szCs w:val="18"/>
              </w:rPr>
            </w:pPr>
          </w:p>
        </w:tc>
        <w:tc>
          <w:tcPr>
            <w:tcW w:w="2043" w:type="pct"/>
            <w:vMerge/>
            <w:shd w:val="clear" w:color="auto" w:fill="FFC000"/>
            <w:vAlign w:val="center"/>
          </w:tcPr>
          <w:p w:rsidR="00B91BFD" w:rsidRPr="00B91BFD" w:rsidRDefault="00B91BFD" w:rsidP="00DD4C4D">
            <w:pPr>
              <w:rPr>
                <w:rFonts w:ascii="Bookman Old Style" w:hAnsi="Bookman Old Style"/>
                <w:sz w:val="18"/>
                <w:szCs w:val="18"/>
              </w:rPr>
            </w:pPr>
          </w:p>
        </w:tc>
        <w:tc>
          <w:tcPr>
            <w:tcW w:w="1220" w:type="pct"/>
            <w:shd w:val="clear" w:color="auto" w:fill="FFC000"/>
            <w:vAlign w:val="center"/>
          </w:tcPr>
          <w:p w:rsidR="00B91BFD" w:rsidRPr="00B91BFD" w:rsidRDefault="00B91BFD" w:rsidP="00DD4C4D">
            <w:pPr>
              <w:rPr>
                <w:rFonts w:ascii="Bookman Old Style" w:hAnsi="Bookman Old Style"/>
                <w:sz w:val="18"/>
                <w:szCs w:val="18"/>
              </w:rPr>
            </w:pPr>
            <w:r w:rsidRPr="00B91BFD">
              <w:rPr>
                <w:rFonts w:ascii="Bookman Old Style" w:hAnsi="Bookman Old Style"/>
                <w:sz w:val="18"/>
                <w:szCs w:val="18"/>
              </w:rPr>
              <w:t>TANGGAL PEMBUATAN</w:t>
            </w:r>
          </w:p>
        </w:tc>
        <w:tc>
          <w:tcPr>
            <w:tcW w:w="1227" w:type="pct"/>
            <w:shd w:val="clear" w:color="auto" w:fill="FFC000"/>
            <w:vAlign w:val="center"/>
          </w:tcPr>
          <w:p w:rsidR="00B91BFD" w:rsidRPr="00B91BFD" w:rsidRDefault="00B91BFD" w:rsidP="00DD4C4D">
            <w:pPr>
              <w:rPr>
                <w:rFonts w:ascii="Bookman Old Style" w:hAnsi="Bookman Old Style"/>
                <w:sz w:val="18"/>
                <w:szCs w:val="18"/>
              </w:rPr>
            </w:pPr>
          </w:p>
        </w:tc>
      </w:tr>
      <w:tr w:rsidR="00B91BFD" w:rsidRPr="00B91BFD" w:rsidTr="00B91BFD">
        <w:trPr>
          <w:trHeight w:val="340"/>
        </w:trPr>
        <w:tc>
          <w:tcPr>
            <w:tcW w:w="510" w:type="pct"/>
            <w:vMerge/>
            <w:shd w:val="clear" w:color="auto" w:fill="FFC000"/>
            <w:vAlign w:val="center"/>
          </w:tcPr>
          <w:p w:rsidR="00B91BFD" w:rsidRPr="00B91BFD" w:rsidRDefault="00B91BFD" w:rsidP="00DD4C4D">
            <w:pPr>
              <w:rPr>
                <w:rFonts w:ascii="Bookman Old Style" w:hAnsi="Bookman Old Style"/>
                <w:sz w:val="18"/>
                <w:szCs w:val="18"/>
              </w:rPr>
            </w:pPr>
          </w:p>
        </w:tc>
        <w:tc>
          <w:tcPr>
            <w:tcW w:w="2043" w:type="pct"/>
            <w:vMerge/>
            <w:shd w:val="clear" w:color="auto" w:fill="FFC000"/>
            <w:vAlign w:val="center"/>
          </w:tcPr>
          <w:p w:rsidR="00B91BFD" w:rsidRPr="00B91BFD" w:rsidRDefault="00B91BFD" w:rsidP="00DD4C4D">
            <w:pPr>
              <w:rPr>
                <w:rFonts w:ascii="Bookman Old Style" w:hAnsi="Bookman Old Style"/>
                <w:sz w:val="18"/>
                <w:szCs w:val="18"/>
              </w:rPr>
            </w:pPr>
          </w:p>
        </w:tc>
        <w:tc>
          <w:tcPr>
            <w:tcW w:w="1220" w:type="pct"/>
            <w:shd w:val="clear" w:color="auto" w:fill="FFC000"/>
            <w:vAlign w:val="center"/>
          </w:tcPr>
          <w:p w:rsidR="00B91BFD" w:rsidRPr="00B91BFD" w:rsidRDefault="00B91BFD" w:rsidP="00DD4C4D">
            <w:pPr>
              <w:rPr>
                <w:rFonts w:ascii="Bookman Old Style" w:hAnsi="Bookman Old Style"/>
                <w:sz w:val="18"/>
                <w:szCs w:val="18"/>
              </w:rPr>
            </w:pPr>
            <w:r w:rsidRPr="00B91BFD">
              <w:rPr>
                <w:rFonts w:ascii="Bookman Old Style" w:hAnsi="Bookman Old Style"/>
                <w:sz w:val="18"/>
                <w:szCs w:val="18"/>
              </w:rPr>
              <w:t>TANGGAL REVISI (DITINJAU KEMBALI)</w:t>
            </w:r>
          </w:p>
        </w:tc>
        <w:tc>
          <w:tcPr>
            <w:tcW w:w="1227" w:type="pct"/>
            <w:shd w:val="clear" w:color="auto" w:fill="FFC000"/>
            <w:vAlign w:val="center"/>
          </w:tcPr>
          <w:p w:rsidR="00B91BFD" w:rsidRPr="00B91BFD" w:rsidRDefault="00B91BFD" w:rsidP="00DD4C4D">
            <w:pPr>
              <w:rPr>
                <w:rFonts w:ascii="Bookman Old Style" w:hAnsi="Bookman Old Style"/>
                <w:sz w:val="18"/>
                <w:szCs w:val="18"/>
              </w:rPr>
            </w:pPr>
          </w:p>
        </w:tc>
      </w:tr>
      <w:tr w:rsidR="00B91BFD" w:rsidRPr="00B91BFD" w:rsidTr="00B91BFD">
        <w:trPr>
          <w:trHeight w:val="340"/>
        </w:trPr>
        <w:tc>
          <w:tcPr>
            <w:tcW w:w="510" w:type="pct"/>
            <w:vMerge/>
            <w:shd w:val="clear" w:color="auto" w:fill="FFC000"/>
            <w:vAlign w:val="center"/>
          </w:tcPr>
          <w:p w:rsidR="00B91BFD" w:rsidRPr="00B91BFD" w:rsidRDefault="00B91BFD" w:rsidP="00DD4C4D">
            <w:pPr>
              <w:rPr>
                <w:rFonts w:ascii="Bookman Old Style" w:hAnsi="Bookman Old Style"/>
                <w:sz w:val="18"/>
                <w:szCs w:val="18"/>
              </w:rPr>
            </w:pPr>
          </w:p>
        </w:tc>
        <w:tc>
          <w:tcPr>
            <w:tcW w:w="2043" w:type="pct"/>
            <w:vMerge/>
            <w:shd w:val="clear" w:color="auto" w:fill="FFC000"/>
            <w:vAlign w:val="center"/>
          </w:tcPr>
          <w:p w:rsidR="00B91BFD" w:rsidRPr="00B91BFD" w:rsidRDefault="00B91BFD" w:rsidP="00DD4C4D">
            <w:pPr>
              <w:rPr>
                <w:rFonts w:ascii="Bookman Old Style" w:hAnsi="Bookman Old Style"/>
                <w:sz w:val="18"/>
                <w:szCs w:val="18"/>
              </w:rPr>
            </w:pPr>
          </w:p>
        </w:tc>
        <w:tc>
          <w:tcPr>
            <w:tcW w:w="1220" w:type="pct"/>
            <w:shd w:val="clear" w:color="auto" w:fill="FFC000"/>
            <w:vAlign w:val="center"/>
          </w:tcPr>
          <w:p w:rsidR="00B91BFD" w:rsidRPr="00B91BFD" w:rsidRDefault="00B91BFD" w:rsidP="00DD4C4D">
            <w:pPr>
              <w:rPr>
                <w:rFonts w:ascii="Bookman Old Style" w:hAnsi="Bookman Old Style"/>
                <w:sz w:val="18"/>
                <w:szCs w:val="18"/>
              </w:rPr>
            </w:pPr>
            <w:r w:rsidRPr="00B91BFD">
              <w:rPr>
                <w:rFonts w:ascii="Bookman Old Style" w:hAnsi="Bookman Old Style"/>
                <w:sz w:val="18"/>
                <w:szCs w:val="18"/>
              </w:rPr>
              <w:t xml:space="preserve">TANGGAL </w:t>
            </w:r>
            <w:r w:rsidRPr="00B91BFD">
              <w:rPr>
                <w:rFonts w:ascii="Bookman Old Style" w:hAnsi="Bookman Old Style"/>
                <w:sz w:val="18"/>
                <w:szCs w:val="18"/>
                <w:lang w:val="en-US"/>
              </w:rPr>
              <w:t>PENGESAHAN</w:t>
            </w:r>
          </w:p>
        </w:tc>
        <w:tc>
          <w:tcPr>
            <w:tcW w:w="1227" w:type="pct"/>
            <w:shd w:val="clear" w:color="auto" w:fill="FFC000"/>
            <w:vAlign w:val="center"/>
          </w:tcPr>
          <w:p w:rsidR="00B91BFD" w:rsidRPr="00B91BFD" w:rsidRDefault="00B91BFD" w:rsidP="00DD4C4D">
            <w:pPr>
              <w:rPr>
                <w:rFonts w:ascii="Bookman Old Style" w:hAnsi="Bookman Old Style"/>
                <w:sz w:val="18"/>
                <w:szCs w:val="18"/>
              </w:rPr>
            </w:pPr>
          </w:p>
        </w:tc>
      </w:tr>
      <w:tr w:rsidR="00B91BFD" w:rsidRPr="00B91BFD" w:rsidTr="00B91BFD">
        <w:trPr>
          <w:trHeight w:val="340"/>
        </w:trPr>
        <w:tc>
          <w:tcPr>
            <w:tcW w:w="510" w:type="pct"/>
            <w:vMerge/>
            <w:shd w:val="clear" w:color="auto" w:fill="FFC000"/>
            <w:vAlign w:val="center"/>
          </w:tcPr>
          <w:p w:rsidR="00B91BFD" w:rsidRPr="00B91BFD" w:rsidRDefault="00B91BFD" w:rsidP="00DD4C4D">
            <w:pPr>
              <w:rPr>
                <w:rFonts w:ascii="Bookman Old Style" w:hAnsi="Bookman Old Style"/>
                <w:sz w:val="18"/>
                <w:szCs w:val="18"/>
              </w:rPr>
            </w:pPr>
          </w:p>
        </w:tc>
        <w:tc>
          <w:tcPr>
            <w:tcW w:w="2043" w:type="pct"/>
            <w:vMerge/>
            <w:shd w:val="clear" w:color="auto" w:fill="FFC000"/>
            <w:vAlign w:val="center"/>
          </w:tcPr>
          <w:p w:rsidR="00B91BFD" w:rsidRPr="00B91BFD" w:rsidRDefault="00B91BFD" w:rsidP="00DD4C4D">
            <w:pPr>
              <w:rPr>
                <w:rFonts w:ascii="Bookman Old Style" w:hAnsi="Bookman Old Style"/>
                <w:sz w:val="18"/>
                <w:szCs w:val="18"/>
              </w:rPr>
            </w:pPr>
          </w:p>
        </w:tc>
        <w:tc>
          <w:tcPr>
            <w:tcW w:w="1220" w:type="pct"/>
            <w:shd w:val="clear" w:color="auto" w:fill="FFC000"/>
            <w:vAlign w:val="center"/>
          </w:tcPr>
          <w:p w:rsidR="00B91BFD" w:rsidRPr="00B91BFD" w:rsidRDefault="00B91BFD" w:rsidP="00DD4C4D">
            <w:pPr>
              <w:rPr>
                <w:rFonts w:ascii="Bookman Old Style" w:hAnsi="Bookman Old Style"/>
                <w:sz w:val="18"/>
                <w:szCs w:val="18"/>
              </w:rPr>
            </w:pPr>
            <w:r w:rsidRPr="00B91BFD">
              <w:rPr>
                <w:rFonts w:ascii="Bookman Old Style" w:hAnsi="Bookman Old Style"/>
                <w:sz w:val="18"/>
                <w:szCs w:val="18"/>
              </w:rPr>
              <w:t>DISAHKAN OLEH</w:t>
            </w:r>
          </w:p>
        </w:tc>
        <w:tc>
          <w:tcPr>
            <w:tcW w:w="1227" w:type="pct"/>
            <w:shd w:val="clear" w:color="auto" w:fill="FFC000"/>
            <w:vAlign w:val="center"/>
          </w:tcPr>
          <w:p w:rsidR="00B91BFD" w:rsidRPr="00B91BFD" w:rsidRDefault="00B91BFD" w:rsidP="00DD4C4D">
            <w:pPr>
              <w:rPr>
                <w:rFonts w:ascii="Bookman Old Style" w:hAnsi="Bookman Old Style"/>
                <w:sz w:val="18"/>
                <w:szCs w:val="18"/>
              </w:rPr>
            </w:pPr>
          </w:p>
        </w:tc>
      </w:tr>
      <w:tr w:rsidR="00A67FE0" w:rsidRPr="00B91BFD" w:rsidTr="00B91BFD">
        <w:trPr>
          <w:trHeight w:val="340"/>
        </w:trPr>
        <w:tc>
          <w:tcPr>
            <w:tcW w:w="2554" w:type="pct"/>
            <w:gridSpan w:val="2"/>
            <w:tcBorders>
              <w:bottom w:val="single" w:sz="4" w:space="0" w:color="000000" w:themeColor="text1"/>
            </w:tcBorders>
            <w:shd w:val="clear" w:color="auto" w:fill="FFC000"/>
            <w:vAlign w:val="center"/>
          </w:tcPr>
          <w:p w:rsidR="00A67FE0" w:rsidRPr="00B91BFD" w:rsidRDefault="00A67FE0" w:rsidP="00DD4C4D">
            <w:pPr>
              <w:jc w:val="center"/>
              <w:rPr>
                <w:rFonts w:ascii="Bookman Old Style" w:hAnsi="Bookman Old Style"/>
                <w:sz w:val="18"/>
                <w:szCs w:val="18"/>
              </w:rPr>
            </w:pPr>
          </w:p>
        </w:tc>
        <w:tc>
          <w:tcPr>
            <w:tcW w:w="1220" w:type="pct"/>
            <w:tcBorders>
              <w:bottom w:val="single" w:sz="4" w:space="0" w:color="000000" w:themeColor="text1"/>
            </w:tcBorders>
            <w:shd w:val="clear" w:color="auto" w:fill="FFC000"/>
            <w:vAlign w:val="center"/>
          </w:tcPr>
          <w:p w:rsidR="00A67FE0" w:rsidRPr="00B91BFD" w:rsidRDefault="00A67FE0" w:rsidP="00DD4C4D">
            <w:pPr>
              <w:rPr>
                <w:rFonts w:ascii="Bookman Old Style" w:hAnsi="Bookman Old Style"/>
                <w:sz w:val="18"/>
                <w:szCs w:val="18"/>
              </w:rPr>
            </w:pPr>
            <w:r w:rsidRPr="00B91BFD">
              <w:rPr>
                <w:rFonts w:ascii="Bookman Old Style" w:hAnsi="Bookman Old Style"/>
                <w:sz w:val="18"/>
                <w:szCs w:val="18"/>
              </w:rPr>
              <w:t>NAMA SOP</w:t>
            </w:r>
          </w:p>
        </w:tc>
        <w:tc>
          <w:tcPr>
            <w:tcW w:w="1227" w:type="pct"/>
            <w:tcBorders>
              <w:bottom w:val="single" w:sz="4" w:space="0" w:color="000000" w:themeColor="text1"/>
            </w:tcBorders>
            <w:shd w:val="clear" w:color="auto" w:fill="FFC000"/>
            <w:vAlign w:val="center"/>
          </w:tcPr>
          <w:p w:rsidR="00A67FE0" w:rsidRPr="00B91BFD" w:rsidRDefault="00A67FE0" w:rsidP="00B91BFD">
            <w:pPr>
              <w:spacing w:before="60" w:after="40"/>
              <w:jc w:val="both"/>
              <w:rPr>
                <w:rFonts w:ascii="Bookman Old Style" w:hAnsi="Bookman Old Style"/>
                <w:sz w:val="18"/>
                <w:szCs w:val="18"/>
              </w:rPr>
            </w:pPr>
            <w:r w:rsidRPr="00B91BFD">
              <w:rPr>
                <w:rFonts w:ascii="Bookman Old Style" w:hAnsi="Bookman Old Style"/>
                <w:sz w:val="18"/>
                <w:szCs w:val="18"/>
              </w:rPr>
              <w:t>SOP TEKNIS PENGELOLAAN SIMDA UNTUK TRANSAKSI PENGURANGAN BELANJA</w:t>
            </w:r>
          </w:p>
        </w:tc>
      </w:tr>
      <w:tr w:rsidR="00A67FE0" w:rsidRPr="00B91BFD" w:rsidTr="00B91BFD">
        <w:tc>
          <w:tcPr>
            <w:tcW w:w="510" w:type="pct"/>
            <w:tcBorders>
              <w:left w:val="nil"/>
              <w:right w:val="nil"/>
            </w:tcBorders>
          </w:tcPr>
          <w:p w:rsidR="00A67FE0" w:rsidRPr="00B91BFD" w:rsidRDefault="00A67FE0" w:rsidP="00DD4C4D">
            <w:pPr>
              <w:rPr>
                <w:rFonts w:ascii="Bookman Old Style" w:hAnsi="Bookman Old Style"/>
                <w:sz w:val="18"/>
                <w:szCs w:val="18"/>
              </w:rPr>
            </w:pPr>
          </w:p>
        </w:tc>
        <w:tc>
          <w:tcPr>
            <w:tcW w:w="2043" w:type="pct"/>
            <w:tcBorders>
              <w:left w:val="nil"/>
              <w:right w:val="nil"/>
            </w:tcBorders>
          </w:tcPr>
          <w:p w:rsidR="00A67FE0" w:rsidRPr="00B91BFD" w:rsidRDefault="00A67FE0" w:rsidP="00DD4C4D">
            <w:pPr>
              <w:rPr>
                <w:rFonts w:ascii="Bookman Old Style" w:hAnsi="Bookman Old Style"/>
                <w:sz w:val="18"/>
                <w:szCs w:val="18"/>
              </w:rPr>
            </w:pPr>
          </w:p>
        </w:tc>
        <w:tc>
          <w:tcPr>
            <w:tcW w:w="1220" w:type="pct"/>
            <w:tcBorders>
              <w:left w:val="nil"/>
              <w:right w:val="nil"/>
            </w:tcBorders>
          </w:tcPr>
          <w:p w:rsidR="00A67FE0" w:rsidRPr="00B91BFD" w:rsidRDefault="00A67FE0" w:rsidP="00DD4C4D">
            <w:pPr>
              <w:rPr>
                <w:rFonts w:ascii="Bookman Old Style" w:hAnsi="Bookman Old Style"/>
                <w:sz w:val="18"/>
                <w:szCs w:val="18"/>
              </w:rPr>
            </w:pPr>
          </w:p>
        </w:tc>
        <w:tc>
          <w:tcPr>
            <w:tcW w:w="1227" w:type="pct"/>
            <w:tcBorders>
              <w:left w:val="nil"/>
              <w:right w:val="nil"/>
            </w:tcBorders>
          </w:tcPr>
          <w:p w:rsidR="00A67FE0" w:rsidRPr="00B91BFD" w:rsidRDefault="00A67FE0" w:rsidP="00DD4C4D">
            <w:pPr>
              <w:rPr>
                <w:rFonts w:ascii="Bookman Old Style" w:hAnsi="Bookman Old Style"/>
                <w:sz w:val="18"/>
                <w:szCs w:val="18"/>
              </w:rPr>
            </w:pPr>
          </w:p>
        </w:tc>
      </w:tr>
      <w:tr w:rsidR="00A67FE0" w:rsidRPr="00B91BFD" w:rsidTr="00B91BFD">
        <w:tc>
          <w:tcPr>
            <w:tcW w:w="2554" w:type="pct"/>
            <w:gridSpan w:val="2"/>
            <w:shd w:val="clear" w:color="auto" w:fill="FFFFCC"/>
          </w:tcPr>
          <w:p w:rsidR="00A67FE0" w:rsidRPr="00B91BFD" w:rsidRDefault="00A67FE0" w:rsidP="00B91BFD">
            <w:pPr>
              <w:spacing w:before="60" w:after="60"/>
              <w:rPr>
                <w:rFonts w:ascii="Bookman Old Style" w:hAnsi="Bookman Old Style"/>
                <w:sz w:val="18"/>
                <w:szCs w:val="18"/>
              </w:rPr>
            </w:pPr>
            <w:r w:rsidRPr="00B91BFD">
              <w:rPr>
                <w:rFonts w:ascii="Bookman Old Style" w:hAnsi="Bookman Old Style"/>
                <w:sz w:val="18"/>
                <w:szCs w:val="18"/>
              </w:rPr>
              <w:t>Dasar Hukum</w:t>
            </w:r>
          </w:p>
        </w:tc>
        <w:tc>
          <w:tcPr>
            <w:tcW w:w="2446" w:type="pct"/>
            <w:gridSpan w:val="2"/>
            <w:shd w:val="clear" w:color="auto" w:fill="FFFFCC"/>
          </w:tcPr>
          <w:p w:rsidR="00A67FE0" w:rsidRPr="00B91BFD" w:rsidRDefault="00A67FE0" w:rsidP="00B91BFD">
            <w:pPr>
              <w:spacing w:before="60" w:after="60"/>
              <w:rPr>
                <w:rFonts w:ascii="Bookman Old Style" w:hAnsi="Bookman Old Style"/>
                <w:sz w:val="18"/>
                <w:szCs w:val="18"/>
              </w:rPr>
            </w:pPr>
            <w:r w:rsidRPr="00B91BFD">
              <w:rPr>
                <w:rFonts w:ascii="Bookman Old Style" w:hAnsi="Bookman Old Style"/>
                <w:sz w:val="18"/>
                <w:szCs w:val="18"/>
              </w:rPr>
              <w:t>Kualifikasi Pelaksana</w:t>
            </w:r>
          </w:p>
        </w:tc>
      </w:tr>
      <w:tr w:rsidR="00A67FE0" w:rsidRPr="00B91BFD" w:rsidTr="00B91BFD">
        <w:tc>
          <w:tcPr>
            <w:tcW w:w="2554" w:type="pct"/>
            <w:gridSpan w:val="2"/>
            <w:shd w:val="clear" w:color="auto" w:fill="FFFFCC"/>
          </w:tcPr>
          <w:p w:rsidR="00A67FE0" w:rsidRPr="00B91BFD" w:rsidRDefault="00A67FE0" w:rsidP="00B91BFD">
            <w:pPr>
              <w:pStyle w:val="ListParagraph"/>
              <w:numPr>
                <w:ilvl w:val="0"/>
                <w:numId w:val="19"/>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Pemerintah Nomor 71 Tahun 2010 tentang Standar Akuntansi Pemerintahan;</w:t>
            </w:r>
          </w:p>
          <w:p w:rsidR="00A67FE0" w:rsidRPr="00B91BFD" w:rsidRDefault="00A67FE0" w:rsidP="00B91BFD">
            <w:pPr>
              <w:pStyle w:val="ListParagraph"/>
              <w:numPr>
                <w:ilvl w:val="0"/>
                <w:numId w:val="19"/>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Menteri Dalam Negeri Nomor 13 Tahun 2006 tentang Pedoman Pengelolaan Keuangan Daerah sebagaimana telah diubah</w:t>
            </w:r>
            <w:r w:rsidR="00B91BFD">
              <w:rPr>
                <w:rFonts w:ascii="Bookman Old Style" w:hAnsi="Bookman Old Style"/>
                <w:sz w:val="18"/>
                <w:szCs w:val="18"/>
                <w:lang w:val="en-US"/>
              </w:rPr>
              <w:t xml:space="preserve"> beberapa kali</w:t>
            </w:r>
            <w:r w:rsidRPr="00B91BFD">
              <w:rPr>
                <w:rFonts w:ascii="Bookman Old Style" w:hAnsi="Bookman Old Style"/>
                <w:sz w:val="18"/>
                <w:szCs w:val="18"/>
              </w:rPr>
              <w:t xml:space="preserve"> terakhir dengan Peraturan Menteri Dalam Negeri Nomor 21 Tahun 2011 tentang Perubahan Kedua Atas Peraturan Menteri Dalam Negeri Nomor 13 Tahun 2006</w:t>
            </w:r>
            <w:r w:rsidR="00B91BFD">
              <w:rPr>
                <w:rFonts w:ascii="Bookman Old Style" w:hAnsi="Bookman Old Style"/>
                <w:sz w:val="18"/>
                <w:szCs w:val="18"/>
                <w:lang w:val="en-US"/>
              </w:rPr>
              <w:t xml:space="preserve"> T</w:t>
            </w:r>
            <w:r w:rsidRPr="00B91BFD">
              <w:rPr>
                <w:rFonts w:ascii="Bookman Old Style" w:hAnsi="Bookman Old Style"/>
                <w:sz w:val="18"/>
                <w:szCs w:val="18"/>
              </w:rPr>
              <w:t>entang Pedoman Pengelolaan Keuangan Daerah;</w:t>
            </w:r>
          </w:p>
          <w:p w:rsidR="00A67FE0" w:rsidRPr="00B91BFD" w:rsidRDefault="00A67FE0" w:rsidP="00B91BFD">
            <w:pPr>
              <w:pStyle w:val="ListParagraph"/>
              <w:numPr>
                <w:ilvl w:val="0"/>
                <w:numId w:val="19"/>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 xml:space="preserve">Peraturan Menteri Dalam Negeri Nomor 52 Tahun 2011 </w:t>
            </w:r>
            <w:r w:rsidR="00B91BFD">
              <w:rPr>
                <w:rFonts w:ascii="Bookman Old Style" w:hAnsi="Bookman Old Style"/>
                <w:sz w:val="18"/>
                <w:szCs w:val="18"/>
                <w:lang w:val="en-US"/>
              </w:rPr>
              <w:t>t</w:t>
            </w:r>
            <w:r w:rsidRPr="00B91BFD">
              <w:rPr>
                <w:rFonts w:ascii="Bookman Old Style" w:hAnsi="Bookman Old Style"/>
                <w:sz w:val="18"/>
                <w:szCs w:val="18"/>
              </w:rPr>
              <w:t>entang Standar Operasional Prosedur di Lingkungan Pemerintah Provinsi dan Kabupaten/Kota.</w:t>
            </w:r>
          </w:p>
          <w:p w:rsidR="00A67FE0" w:rsidRPr="00B91BFD" w:rsidRDefault="00A67FE0" w:rsidP="00B91BFD">
            <w:pPr>
              <w:pStyle w:val="ListParagraph"/>
              <w:numPr>
                <w:ilvl w:val="0"/>
                <w:numId w:val="19"/>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Daerah Provinsi Banten Nomor 7 Tahun 2006 tentang Pokok-Pokok Pengelolaan Daerah Provinsi Banten ;</w:t>
            </w:r>
          </w:p>
          <w:p w:rsidR="00A67FE0" w:rsidRPr="00B91BFD" w:rsidRDefault="00A67FE0" w:rsidP="00B91BFD">
            <w:pPr>
              <w:pStyle w:val="ListParagraph"/>
              <w:numPr>
                <w:ilvl w:val="0"/>
                <w:numId w:val="19"/>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Gubernur Banten Nomor 18 Tahun 2014 tentang Kebijakan Akuntansi Pemerintah Provinsi Banten;</w:t>
            </w:r>
          </w:p>
          <w:p w:rsidR="00A67FE0" w:rsidRPr="00B91BFD" w:rsidRDefault="00A67FE0" w:rsidP="00B91BFD">
            <w:pPr>
              <w:pStyle w:val="ListParagraph"/>
              <w:numPr>
                <w:ilvl w:val="0"/>
                <w:numId w:val="19"/>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Peraturan Gubernur Banten Nomor 19 Tahun 2014 tentang Sistem dan Prosedur Akuntansi Pemerintah Provinsi Banten.</w:t>
            </w:r>
          </w:p>
        </w:tc>
        <w:tc>
          <w:tcPr>
            <w:tcW w:w="2446" w:type="pct"/>
            <w:gridSpan w:val="2"/>
            <w:shd w:val="clear" w:color="auto" w:fill="FFFFCC"/>
          </w:tcPr>
          <w:p w:rsidR="00A67FE0" w:rsidRPr="00B91BFD" w:rsidRDefault="00A67FE0" w:rsidP="00B91BFD">
            <w:pPr>
              <w:pStyle w:val="ListParagraph"/>
              <w:numPr>
                <w:ilvl w:val="0"/>
                <w:numId w:val="75"/>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Memiliki kemampuan dalam akuntansi pemerintahan;</w:t>
            </w:r>
          </w:p>
          <w:p w:rsidR="00A67FE0" w:rsidRPr="00B91BFD" w:rsidRDefault="00A67FE0" w:rsidP="00B91BFD">
            <w:pPr>
              <w:pStyle w:val="ListParagraph"/>
              <w:numPr>
                <w:ilvl w:val="0"/>
                <w:numId w:val="75"/>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Memiliki kemampuan untuk menyusun Laporan Keuangan;</w:t>
            </w:r>
          </w:p>
          <w:p w:rsidR="00A67FE0" w:rsidRPr="00B91BFD" w:rsidRDefault="00A67FE0" w:rsidP="00B91BFD">
            <w:pPr>
              <w:pStyle w:val="ListParagraph"/>
              <w:numPr>
                <w:ilvl w:val="0"/>
                <w:numId w:val="75"/>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Memahami manajemen perencanaan, penganggaran, penatausahaan dan menguasai peraturan dibidang keuangan daerah;</w:t>
            </w:r>
          </w:p>
          <w:p w:rsidR="00A67FE0" w:rsidRPr="00B91BFD" w:rsidRDefault="00A67FE0" w:rsidP="00B91BFD">
            <w:pPr>
              <w:pStyle w:val="ListParagraph"/>
              <w:numPr>
                <w:ilvl w:val="0"/>
                <w:numId w:val="75"/>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Memiliki kemampuan mengoperasikan komputer</w:t>
            </w:r>
          </w:p>
          <w:p w:rsidR="00A67FE0" w:rsidRPr="00B91BFD" w:rsidRDefault="00A67FE0" w:rsidP="00B91BFD">
            <w:pPr>
              <w:pStyle w:val="ListParagraph"/>
              <w:numPr>
                <w:ilvl w:val="0"/>
                <w:numId w:val="75"/>
              </w:numPr>
              <w:spacing w:before="60" w:after="60"/>
              <w:ind w:left="380"/>
              <w:contextualSpacing w:val="0"/>
              <w:jc w:val="both"/>
              <w:rPr>
                <w:rFonts w:ascii="Bookman Old Style" w:hAnsi="Bookman Old Style"/>
                <w:sz w:val="18"/>
                <w:szCs w:val="18"/>
              </w:rPr>
            </w:pPr>
            <w:r w:rsidRPr="00B91BFD">
              <w:rPr>
                <w:rFonts w:ascii="Bookman Old Style" w:hAnsi="Bookman Old Style"/>
                <w:sz w:val="18"/>
                <w:szCs w:val="18"/>
              </w:rPr>
              <w:t>Memiliki kemampuan menggunakan Sistem Informasi Manajemen Keuangan Daerah</w:t>
            </w:r>
          </w:p>
        </w:tc>
      </w:tr>
      <w:tr w:rsidR="00A67FE0" w:rsidRPr="00B91BFD" w:rsidTr="00B91BFD">
        <w:tc>
          <w:tcPr>
            <w:tcW w:w="2554" w:type="pct"/>
            <w:gridSpan w:val="2"/>
            <w:shd w:val="clear" w:color="auto" w:fill="FFFFCC"/>
          </w:tcPr>
          <w:p w:rsidR="00A67FE0" w:rsidRPr="00B91BFD" w:rsidRDefault="00A67FE0" w:rsidP="00B91BFD">
            <w:pPr>
              <w:spacing w:before="60" w:after="60"/>
              <w:rPr>
                <w:rFonts w:ascii="Bookman Old Style" w:hAnsi="Bookman Old Style"/>
                <w:sz w:val="18"/>
                <w:szCs w:val="18"/>
              </w:rPr>
            </w:pPr>
            <w:r w:rsidRPr="00B91BFD">
              <w:rPr>
                <w:rFonts w:ascii="Bookman Old Style" w:hAnsi="Bookman Old Style"/>
                <w:sz w:val="18"/>
                <w:szCs w:val="18"/>
              </w:rPr>
              <w:t>Keterkaitan</w:t>
            </w:r>
          </w:p>
        </w:tc>
        <w:tc>
          <w:tcPr>
            <w:tcW w:w="2446" w:type="pct"/>
            <w:gridSpan w:val="2"/>
            <w:shd w:val="clear" w:color="auto" w:fill="FFFFCC"/>
          </w:tcPr>
          <w:p w:rsidR="00A67FE0" w:rsidRPr="00B91BFD" w:rsidRDefault="00A67FE0" w:rsidP="00B91BFD">
            <w:pPr>
              <w:spacing w:before="60" w:after="60"/>
              <w:rPr>
                <w:rFonts w:ascii="Bookman Old Style" w:hAnsi="Bookman Old Style"/>
                <w:sz w:val="18"/>
                <w:szCs w:val="18"/>
              </w:rPr>
            </w:pPr>
            <w:r w:rsidRPr="00B91BFD">
              <w:rPr>
                <w:rFonts w:ascii="Bookman Old Style" w:hAnsi="Bookman Old Style"/>
                <w:sz w:val="18"/>
                <w:szCs w:val="18"/>
              </w:rPr>
              <w:t>Peralatan/Perlengkapan</w:t>
            </w:r>
          </w:p>
        </w:tc>
      </w:tr>
      <w:tr w:rsidR="00A67FE0" w:rsidRPr="00B91BFD" w:rsidTr="00B91BFD">
        <w:tc>
          <w:tcPr>
            <w:tcW w:w="2554" w:type="pct"/>
            <w:gridSpan w:val="2"/>
            <w:shd w:val="clear" w:color="auto" w:fill="FFFFCC"/>
          </w:tcPr>
          <w:p w:rsidR="00A67FE0" w:rsidRPr="00B91BFD" w:rsidRDefault="00A67FE0" w:rsidP="00B91BFD">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A67FE0" w:rsidRDefault="00A67FE0" w:rsidP="00B91BFD">
            <w:pPr>
              <w:spacing w:before="60" w:after="60"/>
              <w:jc w:val="both"/>
              <w:rPr>
                <w:rFonts w:ascii="Bookman Old Style" w:hAnsi="Bookman Old Style"/>
                <w:sz w:val="18"/>
                <w:szCs w:val="18"/>
                <w:lang w:val="en-US"/>
              </w:rPr>
            </w:pPr>
            <w:r w:rsidRPr="00B91BFD">
              <w:rPr>
                <w:rFonts w:ascii="Bookman Old Style" w:hAnsi="Bookman Old Style"/>
                <w:sz w:val="18"/>
                <w:szCs w:val="18"/>
              </w:rPr>
              <w:t>Bukti pengembalian belanja (STS dan bukti lainnya), Aplikasi Sistem Informasi Manajemen Keuangan Daerah (SIMDA)</w:t>
            </w:r>
          </w:p>
          <w:p w:rsidR="00B91BFD" w:rsidRPr="00B91BFD" w:rsidRDefault="00B91BFD" w:rsidP="00B91BFD">
            <w:pPr>
              <w:spacing w:before="60" w:after="60"/>
              <w:jc w:val="both"/>
              <w:rPr>
                <w:rFonts w:ascii="Bookman Old Style" w:hAnsi="Bookman Old Style"/>
                <w:sz w:val="18"/>
                <w:szCs w:val="18"/>
                <w:lang w:val="en-US"/>
              </w:rPr>
            </w:pPr>
          </w:p>
        </w:tc>
      </w:tr>
      <w:tr w:rsidR="00A67FE0" w:rsidRPr="00B91BFD" w:rsidTr="00B91BFD">
        <w:tc>
          <w:tcPr>
            <w:tcW w:w="2554" w:type="pct"/>
            <w:gridSpan w:val="2"/>
            <w:shd w:val="clear" w:color="auto" w:fill="FFFFCC"/>
          </w:tcPr>
          <w:p w:rsidR="00A67FE0" w:rsidRPr="00B91BFD" w:rsidRDefault="00A67FE0" w:rsidP="00B91BFD">
            <w:pPr>
              <w:spacing w:before="60" w:after="60"/>
              <w:rPr>
                <w:rFonts w:ascii="Bookman Old Style" w:hAnsi="Bookman Old Style"/>
                <w:sz w:val="18"/>
                <w:szCs w:val="18"/>
              </w:rPr>
            </w:pPr>
            <w:r w:rsidRPr="00B91BFD">
              <w:rPr>
                <w:rFonts w:ascii="Bookman Old Style" w:hAnsi="Bookman Old Style"/>
                <w:sz w:val="18"/>
                <w:szCs w:val="18"/>
              </w:rPr>
              <w:t>Peringatan</w:t>
            </w:r>
          </w:p>
        </w:tc>
        <w:tc>
          <w:tcPr>
            <w:tcW w:w="2446" w:type="pct"/>
            <w:gridSpan w:val="2"/>
            <w:shd w:val="clear" w:color="auto" w:fill="FFFFCC"/>
          </w:tcPr>
          <w:p w:rsidR="00A67FE0" w:rsidRPr="00B91BFD" w:rsidRDefault="00A67FE0" w:rsidP="00B91BFD">
            <w:pPr>
              <w:spacing w:before="60" w:after="60"/>
              <w:rPr>
                <w:rFonts w:ascii="Bookman Old Style" w:hAnsi="Bookman Old Style"/>
                <w:sz w:val="18"/>
                <w:szCs w:val="18"/>
              </w:rPr>
            </w:pPr>
            <w:r w:rsidRPr="00B91BFD">
              <w:rPr>
                <w:rFonts w:ascii="Bookman Old Style" w:hAnsi="Bookman Old Style"/>
                <w:sz w:val="18"/>
                <w:szCs w:val="18"/>
              </w:rPr>
              <w:t>Pencatatan dan Pendataan</w:t>
            </w:r>
          </w:p>
        </w:tc>
      </w:tr>
      <w:tr w:rsidR="00A67FE0" w:rsidRPr="00B91BFD" w:rsidTr="00B91BFD">
        <w:tc>
          <w:tcPr>
            <w:tcW w:w="2554" w:type="pct"/>
            <w:gridSpan w:val="2"/>
            <w:shd w:val="clear" w:color="auto" w:fill="FFFFCC"/>
          </w:tcPr>
          <w:p w:rsidR="00A67FE0" w:rsidRPr="00B91BFD" w:rsidRDefault="00A67FE0" w:rsidP="00B91BFD">
            <w:pPr>
              <w:pStyle w:val="ListParagraph"/>
              <w:numPr>
                <w:ilvl w:val="0"/>
                <w:numId w:val="18"/>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Penyelesaian pengurangan belanja harus sesuai dengan jadwal yang telah ditentukan, jika tidak maka penyusunan laporan akan terhambat.</w:t>
            </w:r>
          </w:p>
          <w:p w:rsidR="00A67FE0" w:rsidRPr="00B91BFD" w:rsidRDefault="00A67FE0" w:rsidP="00B91BFD">
            <w:pPr>
              <w:pStyle w:val="ListParagraph"/>
              <w:numPr>
                <w:ilvl w:val="0"/>
                <w:numId w:val="18"/>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SOP ini bisa dilaksanakan apabila semua pejabat terkait berada di tempat dan siap melaksanakan pekerjaan sesuai dengan ketentuan.</w:t>
            </w:r>
          </w:p>
          <w:p w:rsidR="00A67FE0" w:rsidRPr="00B91BFD" w:rsidRDefault="00A67FE0" w:rsidP="00B91BFD">
            <w:pPr>
              <w:pStyle w:val="ListParagraph"/>
              <w:numPr>
                <w:ilvl w:val="0"/>
                <w:numId w:val="18"/>
              </w:numPr>
              <w:spacing w:before="60" w:after="60"/>
              <w:ind w:left="426"/>
              <w:contextualSpacing w:val="0"/>
              <w:jc w:val="both"/>
              <w:rPr>
                <w:rFonts w:ascii="Bookman Old Style" w:hAnsi="Bookman Old Style"/>
                <w:sz w:val="18"/>
                <w:szCs w:val="18"/>
              </w:rPr>
            </w:pPr>
            <w:r w:rsidRPr="00B91BFD">
              <w:rPr>
                <w:rFonts w:ascii="Bookman Old Style" w:hAnsi="Bookman Old Style"/>
                <w:sz w:val="18"/>
                <w:szCs w:val="18"/>
              </w:rPr>
              <w:t>Diperlukan Koordinasi dengan seluruh stake holder  yang terkait</w:t>
            </w:r>
          </w:p>
        </w:tc>
        <w:tc>
          <w:tcPr>
            <w:tcW w:w="2446" w:type="pct"/>
            <w:gridSpan w:val="2"/>
            <w:shd w:val="clear" w:color="auto" w:fill="FFFFCC"/>
          </w:tcPr>
          <w:p w:rsidR="00A67FE0" w:rsidRPr="00B91BFD" w:rsidRDefault="00A67FE0" w:rsidP="00B91BFD">
            <w:pPr>
              <w:pStyle w:val="ListParagraph"/>
              <w:numPr>
                <w:ilvl w:val="0"/>
                <w:numId w:val="76"/>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Lembar Disposisi</w:t>
            </w:r>
          </w:p>
          <w:p w:rsidR="00A67FE0" w:rsidRPr="00B91BFD" w:rsidRDefault="00A67FE0" w:rsidP="00B91BFD">
            <w:pPr>
              <w:pStyle w:val="ListParagraph"/>
              <w:numPr>
                <w:ilvl w:val="0"/>
                <w:numId w:val="76"/>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Memo Jurnal</w:t>
            </w:r>
          </w:p>
          <w:p w:rsidR="00A67FE0" w:rsidRPr="00B91BFD" w:rsidRDefault="00A67FE0" w:rsidP="00B91BFD">
            <w:pPr>
              <w:pStyle w:val="ListParagraph"/>
              <w:numPr>
                <w:ilvl w:val="0"/>
                <w:numId w:val="76"/>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Buku Besar</w:t>
            </w:r>
          </w:p>
          <w:p w:rsidR="00A67FE0" w:rsidRPr="00B91BFD" w:rsidRDefault="00A67FE0" w:rsidP="00B91BFD">
            <w:pPr>
              <w:pStyle w:val="ListParagraph"/>
              <w:numPr>
                <w:ilvl w:val="0"/>
                <w:numId w:val="76"/>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Register</w:t>
            </w:r>
          </w:p>
          <w:p w:rsidR="00A67FE0" w:rsidRPr="00B91BFD" w:rsidRDefault="00A67FE0" w:rsidP="00B91BFD">
            <w:pPr>
              <w:pStyle w:val="ListParagraph"/>
              <w:numPr>
                <w:ilvl w:val="0"/>
                <w:numId w:val="76"/>
              </w:numPr>
              <w:spacing w:before="60" w:after="60"/>
              <w:ind w:left="360"/>
              <w:contextualSpacing w:val="0"/>
              <w:rPr>
                <w:rFonts w:ascii="Bookman Old Style" w:hAnsi="Bookman Old Style"/>
                <w:sz w:val="18"/>
                <w:szCs w:val="18"/>
              </w:rPr>
            </w:pPr>
            <w:r w:rsidRPr="00B91BFD">
              <w:rPr>
                <w:rFonts w:ascii="Bookman Old Style" w:hAnsi="Bookman Old Style"/>
                <w:sz w:val="18"/>
                <w:szCs w:val="18"/>
              </w:rPr>
              <w:t>Database SIMDA Keuangan</w:t>
            </w:r>
          </w:p>
        </w:tc>
      </w:tr>
    </w:tbl>
    <w:p w:rsidR="00A67FE0" w:rsidRDefault="00A67FE0" w:rsidP="00E52D89">
      <w:pPr>
        <w:rPr>
          <w:lang w:val="en-US"/>
        </w:rPr>
      </w:pPr>
    </w:p>
    <w:p w:rsidR="008721DE" w:rsidRDefault="008721DE" w:rsidP="00E52D89">
      <w:pPr>
        <w:rPr>
          <w:lang w:val="en-US"/>
        </w:rPr>
      </w:pPr>
    </w:p>
    <w:tbl>
      <w:tblPr>
        <w:tblStyle w:val="TableGrid"/>
        <w:tblW w:w="5000" w:type="pct"/>
        <w:tblLook w:val="04A0"/>
      </w:tblPr>
      <w:tblGrid>
        <w:gridCol w:w="1665"/>
        <w:gridCol w:w="6670"/>
        <w:gridCol w:w="3675"/>
        <w:gridCol w:w="4308"/>
      </w:tblGrid>
      <w:tr w:rsidR="008721DE" w:rsidRPr="008721DE" w:rsidTr="008721DE">
        <w:trPr>
          <w:trHeight w:val="340"/>
        </w:trPr>
        <w:tc>
          <w:tcPr>
            <w:tcW w:w="510" w:type="pct"/>
            <w:vMerge w:val="restart"/>
            <w:shd w:val="clear" w:color="auto" w:fill="FFC000"/>
            <w:vAlign w:val="center"/>
          </w:tcPr>
          <w:p w:rsidR="008721DE" w:rsidRPr="008721DE" w:rsidRDefault="008721DE" w:rsidP="00DD4C4D">
            <w:pPr>
              <w:rPr>
                <w:rFonts w:ascii="Bookman Old Style" w:hAnsi="Bookman Old Style"/>
                <w:sz w:val="18"/>
                <w:szCs w:val="18"/>
              </w:rPr>
            </w:pPr>
            <w:r w:rsidRPr="008721DE">
              <w:rPr>
                <w:rFonts w:ascii="Bookman Old Style" w:hAnsi="Bookman Old Style"/>
                <w:sz w:val="18"/>
                <w:szCs w:val="18"/>
              </w:rPr>
              <w:br w:type="page"/>
            </w:r>
            <w:r w:rsidRPr="008721DE">
              <w:rPr>
                <w:rFonts w:ascii="Bookman Old Style" w:hAnsi="Bookman Old Style" w:cs="Arial"/>
                <w:noProof/>
                <w:sz w:val="18"/>
                <w:szCs w:val="18"/>
                <w:lang w:val="en-US" w:eastAsia="en-US"/>
              </w:rPr>
              <w:drawing>
                <wp:inline distT="0" distB="0" distL="0" distR="0">
                  <wp:extent cx="919861" cy="925033"/>
                  <wp:effectExtent l="0" t="0" r="0" b="8890"/>
                  <wp:docPr id="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4" w:type="pct"/>
            <w:vMerge w:val="restart"/>
            <w:shd w:val="clear" w:color="auto" w:fill="FFC000"/>
            <w:vAlign w:val="center"/>
          </w:tcPr>
          <w:p w:rsidR="008721DE" w:rsidRPr="00B91BFD" w:rsidRDefault="008721DE" w:rsidP="0074108A">
            <w:pPr>
              <w:jc w:val="center"/>
              <w:rPr>
                <w:rFonts w:ascii="Bookman Old Style" w:hAnsi="Bookman Old Style"/>
                <w:sz w:val="18"/>
                <w:szCs w:val="18"/>
              </w:rPr>
            </w:pPr>
            <w:r w:rsidRPr="00B91BFD">
              <w:rPr>
                <w:rFonts w:ascii="Bookman Old Style" w:hAnsi="Bookman Old Style"/>
                <w:sz w:val="18"/>
                <w:szCs w:val="18"/>
              </w:rPr>
              <w:t>DINAS PENDAPATAN DAN PENGELOLAAN KEUANGAN DAERAH</w:t>
            </w:r>
          </w:p>
          <w:p w:rsidR="008721DE" w:rsidRPr="00B91BFD" w:rsidRDefault="008721DE" w:rsidP="0074108A">
            <w:pPr>
              <w:jc w:val="center"/>
              <w:rPr>
                <w:rFonts w:ascii="Bookman Old Style" w:hAnsi="Bookman Old Style" w:cs="Tahoma"/>
                <w:sz w:val="18"/>
                <w:szCs w:val="18"/>
                <w:lang w:val="en-US"/>
              </w:rPr>
            </w:pPr>
          </w:p>
          <w:p w:rsidR="008721DE" w:rsidRPr="00B91BFD" w:rsidRDefault="008721DE" w:rsidP="0074108A">
            <w:pPr>
              <w:jc w:val="center"/>
              <w:rPr>
                <w:rFonts w:ascii="Bookman Old Style" w:hAnsi="Bookman Old Style" w:cs="Arial"/>
                <w:sz w:val="18"/>
                <w:szCs w:val="18"/>
                <w:lang w:val="it-IT"/>
              </w:rPr>
            </w:pPr>
            <w:r w:rsidRPr="00B91BFD">
              <w:rPr>
                <w:rFonts w:ascii="Bookman Old Style" w:hAnsi="Bookman Old Style" w:cs="Arial"/>
                <w:sz w:val="18"/>
                <w:szCs w:val="18"/>
                <w:lang w:val="it-IT"/>
              </w:rPr>
              <w:t>STANDAR OPERASIONAL PROSEDUR (</w:t>
            </w:r>
            <w:r w:rsidRPr="00B91BFD">
              <w:rPr>
                <w:rFonts w:ascii="Bookman Old Style" w:hAnsi="Bookman Old Style" w:cs="Arial"/>
                <w:sz w:val="18"/>
                <w:szCs w:val="18"/>
              </w:rPr>
              <w:t>SOP</w:t>
            </w:r>
            <w:r w:rsidRPr="00B91BFD">
              <w:rPr>
                <w:rFonts w:ascii="Bookman Old Style" w:hAnsi="Bookman Old Style" w:cs="Arial"/>
                <w:sz w:val="18"/>
                <w:szCs w:val="18"/>
                <w:lang w:val="it-IT"/>
              </w:rPr>
              <w:t>)</w:t>
            </w:r>
          </w:p>
          <w:p w:rsidR="008721DE" w:rsidRPr="00B91BFD" w:rsidRDefault="008721DE" w:rsidP="0074108A">
            <w:pPr>
              <w:jc w:val="center"/>
              <w:rPr>
                <w:rFonts w:ascii="Bookman Old Style" w:hAnsi="Bookman Old Style" w:cs="Tahoma"/>
                <w:sz w:val="18"/>
                <w:szCs w:val="18"/>
              </w:rPr>
            </w:pPr>
            <w:r w:rsidRPr="00B91BFD">
              <w:rPr>
                <w:rFonts w:ascii="Bookman Old Style" w:hAnsi="Bookman Old Style" w:cs="Tahoma"/>
                <w:sz w:val="18"/>
                <w:szCs w:val="18"/>
                <w:lang w:val="en-US"/>
              </w:rPr>
              <w:t>TEKNIS PENGELOLAAN KEUANGAN DAERAH BERBASIS SISTEM INFORMASI MANAJEMEN KEUANGAN DAERAH</w:t>
            </w:r>
            <w:r w:rsidRPr="00B91BFD">
              <w:rPr>
                <w:rFonts w:ascii="Bookman Old Style" w:hAnsi="Bookman Old Style" w:cs="Tahoma"/>
                <w:sz w:val="18"/>
                <w:szCs w:val="18"/>
              </w:rPr>
              <w:t xml:space="preserve"> </w:t>
            </w:r>
          </w:p>
        </w:tc>
        <w:tc>
          <w:tcPr>
            <w:tcW w:w="1126" w:type="pct"/>
            <w:shd w:val="clear" w:color="auto" w:fill="FFC000"/>
            <w:vAlign w:val="center"/>
          </w:tcPr>
          <w:p w:rsidR="008721DE" w:rsidRPr="00B91BFD" w:rsidRDefault="008721DE" w:rsidP="0074108A">
            <w:pPr>
              <w:rPr>
                <w:rFonts w:ascii="Bookman Old Style" w:hAnsi="Bookman Old Style"/>
                <w:sz w:val="18"/>
                <w:szCs w:val="18"/>
              </w:rPr>
            </w:pPr>
            <w:r w:rsidRPr="00B91BFD">
              <w:rPr>
                <w:rFonts w:ascii="Bookman Old Style" w:hAnsi="Bookman Old Style"/>
                <w:sz w:val="18"/>
                <w:szCs w:val="18"/>
              </w:rPr>
              <w:t>NOMOR SOP</w:t>
            </w:r>
          </w:p>
        </w:tc>
        <w:tc>
          <w:tcPr>
            <w:tcW w:w="1320" w:type="pct"/>
            <w:shd w:val="clear" w:color="auto" w:fill="FFC000"/>
            <w:vAlign w:val="center"/>
          </w:tcPr>
          <w:p w:rsidR="008721DE" w:rsidRPr="008721DE" w:rsidRDefault="008721DE" w:rsidP="00DD4C4D">
            <w:pPr>
              <w:rPr>
                <w:rFonts w:ascii="Bookman Old Style" w:hAnsi="Bookman Old Style"/>
                <w:sz w:val="18"/>
                <w:szCs w:val="18"/>
              </w:rPr>
            </w:pPr>
          </w:p>
        </w:tc>
      </w:tr>
      <w:tr w:rsidR="008721DE" w:rsidRPr="008721DE" w:rsidTr="008721DE">
        <w:trPr>
          <w:trHeight w:val="340"/>
        </w:trPr>
        <w:tc>
          <w:tcPr>
            <w:tcW w:w="510" w:type="pct"/>
            <w:vMerge/>
            <w:shd w:val="clear" w:color="auto" w:fill="FFC000"/>
            <w:vAlign w:val="center"/>
          </w:tcPr>
          <w:p w:rsidR="008721DE" w:rsidRPr="008721DE" w:rsidRDefault="008721DE" w:rsidP="00DD4C4D">
            <w:pPr>
              <w:rPr>
                <w:rFonts w:ascii="Bookman Old Style" w:hAnsi="Bookman Old Style"/>
                <w:sz w:val="18"/>
                <w:szCs w:val="18"/>
              </w:rPr>
            </w:pPr>
          </w:p>
        </w:tc>
        <w:tc>
          <w:tcPr>
            <w:tcW w:w="2044" w:type="pct"/>
            <w:vMerge/>
            <w:shd w:val="clear" w:color="auto" w:fill="FFC000"/>
            <w:vAlign w:val="center"/>
          </w:tcPr>
          <w:p w:rsidR="008721DE" w:rsidRPr="008721DE" w:rsidRDefault="008721DE" w:rsidP="00DD4C4D">
            <w:pPr>
              <w:rPr>
                <w:rFonts w:ascii="Bookman Old Style" w:hAnsi="Bookman Old Style"/>
                <w:sz w:val="18"/>
                <w:szCs w:val="18"/>
              </w:rPr>
            </w:pPr>
          </w:p>
        </w:tc>
        <w:tc>
          <w:tcPr>
            <w:tcW w:w="1126" w:type="pct"/>
            <w:shd w:val="clear" w:color="auto" w:fill="FFC000"/>
            <w:vAlign w:val="center"/>
          </w:tcPr>
          <w:p w:rsidR="008721DE" w:rsidRPr="008721DE" w:rsidRDefault="008721DE" w:rsidP="00DD4C4D">
            <w:pPr>
              <w:rPr>
                <w:rFonts w:ascii="Bookman Old Style" w:hAnsi="Bookman Old Style"/>
                <w:sz w:val="18"/>
                <w:szCs w:val="18"/>
              </w:rPr>
            </w:pPr>
            <w:r w:rsidRPr="00B91BFD">
              <w:rPr>
                <w:rFonts w:ascii="Bookman Old Style" w:hAnsi="Bookman Old Style"/>
                <w:sz w:val="18"/>
                <w:szCs w:val="18"/>
              </w:rPr>
              <w:t>TANGGAL PEMBUATAN</w:t>
            </w:r>
          </w:p>
        </w:tc>
        <w:tc>
          <w:tcPr>
            <w:tcW w:w="1320" w:type="pct"/>
            <w:shd w:val="clear" w:color="auto" w:fill="FFC000"/>
            <w:vAlign w:val="center"/>
          </w:tcPr>
          <w:p w:rsidR="008721DE" w:rsidRPr="008721DE" w:rsidRDefault="008721DE" w:rsidP="00DD4C4D">
            <w:pPr>
              <w:rPr>
                <w:rFonts w:ascii="Bookman Old Style" w:hAnsi="Bookman Old Style"/>
                <w:sz w:val="18"/>
                <w:szCs w:val="18"/>
              </w:rPr>
            </w:pPr>
          </w:p>
        </w:tc>
      </w:tr>
      <w:tr w:rsidR="008721DE" w:rsidRPr="008721DE" w:rsidTr="008721DE">
        <w:trPr>
          <w:trHeight w:val="340"/>
        </w:trPr>
        <w:tc>
          <w:tcPr>
            <w:tcW w:w="510" w:type="pct"/>
            <w:vMerge/>
            <w:shd w:val="clear" w:color="auto" w:fill="FFC000"/>
            <w:vAlign w:val="center"/>
          </w:tcPr>
          <w:p w:rsidR="008721DE" w:rsidRPr="008721DE" w:rsidRDefault="008721DE" w:rsidP="00DD4C4D">
            <w:pPr>
              <w:rPr>
                <w:rFonts w:ascii="Bookman Old Style" w:hAnsi="Bookman Old Style"/>
                <w:sz w:val="18"/>
                <w:szCs w:val="18"/>
              </w:rPr>
            </w:pPr>
          </w:p>
        </w:tc>
        <w:tc>
          <w:tcPr>
            <w:tcW w:w="2044" w:type="pct"/>
            <w:vMerge/>
            <w:shd w:val="clear" w:color="auto" w:fill="FFC000"/>
            <w:vAlign w:val="center"/>
          </w:tcPr>
          <w:p w:rsidR="008721DE" w:rsidRPr="008721DE" w:rsidRDefault="008721DE" w:rsidP="00DD4C4D">
            <w:pPr>
              <w:rPr>
                <w:rFonts w:ascii="Bookman Old Style" w:hAnsi="Bookman Old Style"/>
                <w:sz w:val="18"/>
                <w:szCs w:val="18"/>
              </w:rPr>
            </w:pPr>
          </w:p>
        </w:tc>
        <w:tc>
          <w:tcPr>
            <w:tcW w:w="1126" w:type="pct"/>
            <w:shd w:val="clear" w:color="auto" w:fill="FFC000"/>
            <w:vAlign w:val="center"/>
          </w:tcPr>
          <w:p w:rsidR="008721DE" w:rsidRPr="008721DE" w:rsidRDefault="008721DE" w:rsidP="008721DE">
            <w:pPr>
              <w:spacing w:before="40" w:after="40"/>
              <w:rPr>
                <w:rFonts w:ascii="Bookman Old Style" w:hAnsi="Bookman Old Style"/>
                <w:sz w:val="18"/>
                <w:szCs w:val="18"/>
              </w:rPr>
            </w:pPr>
            <w:r w:rsidRPr="00B91BFD">
              <w:rPr>
                <w:rFonts w:ascii="Bookman Old Style" w:hAnsi="Bookman Old Style"/>
                <w:sz w:val="18"/>
                <w:szCs w:val="18"/>
              </w:rPr>
              <w:t>TANGGAL REVISI (DITINJAU KEMBALI)</w:t>
            </w:r>
          </w:p>
        </w:tc>
        <w:tc>
          <w:tcPr>
            <w:tcW w:w="1320" w:type="pct"/>
            <w:shd w:val="clear" w:color="auto" w:fill="FFC000"/>
            <w:vAlign w:val="center"/>
          </w:tcPr>
          <w:p w:rsidR="008721DE" w:rsidRPr="008721DE" w:rsidRDefault="008721DE" w:rsidP="008721DE">
            <w:pPr>
              <w:spacing w:before="40" w:after="40"/>
              <w:rPr>
                <w:rFonts w:ascii="Bookman Old Style" w:hAnsi="Bookman Old Style"/>
                <w:sz w:val="18"/>
                <w:szCs w:val="18"/>
              </w:rPr>
            </w:pPr>
          </w:p>
        </w:tc>
      </w:tr>
      <w:tr w:rsidR="008721DE" w:rsidRPr="008721DE" w:rsidTr="008721DE">
        <w:trPr>
          <w:trHeight w:val="340"/>
        </w:trPr>
        <w:tc>
          <w:tcPr>
            <w:tcW w:w="510" w:type="pct"/>
            <w:vMerge/>
            <w:shd w:val="clear" w:color="auto" w:fill="FFC000"/>
            <w:vAlign w:val="center"/>
          </w:tcPr>
          <w:p w:rsidR="008721DE" w:rsidRPr="008721DE" w:rsidRDefault="008721DE" w:rsidP="00DD4C4D">
            <w:pPr>
              <w:rPr>
                <w:rFonts w:ascii="Bookman Old Style" w:hAnsi="Bookman Old Style"/>
                <w:sz w:val="18"/>
                <w:szCs w:val="18"/>
              </w:rPr>
            </w:pPr>
          </w:p>
        </w:tc>
        <w:tc>
          <w:tcPr>
            <w:tcW w:w="2044" w:type="pct"/>
            <w:vMerge/>
            <w:shd w:val="clear" w:color="auto" w:fill="FFC000"/>
            <w:vAlign w:val="center"/>
          </w:tcPr>
          <w:p w:rsidR="008721DE" w:rsidRPr="008721DE" w:rsidRDefault="008721DE" w:rsidP="00DD4C4D">
            <w:pPr>
              <w:rPr>
                <w:rFonts w:ascii="Bookman Old Style" w:hAnsi="Bookman Old Style"/>
                <w:sz w:val="18"/>
                <w:szCs w:val="18"/>
              </w:rPr>
            </w:pPr>
          </w:p>
        </w:tc>
        <w:tc>
          <w:tcPr>
            <w:tcW w:w="1126" w:type="pct"/>
            <w:shd w:val="clear" w:color="auto" w:fill="FFC000"/>
            <w:vAlign w:val="center"/>
          </w:tcPr>
          <w:p w:rsidR="008721DE" w:rsidRPr="008721DE" w:rsidRDefault="008721DE" w:rsidP="008721DE">
            <w:pPr>
              <w:spacing w:before="40" w:after="40"/>
              <w:rPr>
                <w:rFonts w:ascii="Bookman Old Style" w:hAnsi="Bookman Old Style"/>
                <w:sz w:val="18"/>
                <w:szCs w:val="18"/>
              </w:rPr>
            </w:pPr>
            <w:r w:rsidRPr="00B91BFD">
              <w:rPr>
                <w:rFonts w:ascii="Bookman Old Style" w:hAnsi="Bookman Old Style"/>
                <w:sz w:val="18"/>
                <w:szCs w:val="18"/>
              </w:rPr>
              <w:t xml:space="preserve">TANGGAL </w:t>
            </w:r>
            <w:r w:rsidRPr="00B91BFD">
              <w:rPr>
                <w:rFonts w:ascii="Bookman Old Style" w:hAnsi="Bookman Old Style"/>
                <w:sz w:val="18"/>
                <w:szCs w:val="18"/>
                <w:lang w:val="en-US"/>
              </w:rPr>
              <w:t>PENGESAHAN</w:t>
            </w:r>
          </w:p>
        </w:tc>
        <w:tc>
          <w:tcPr>
            <w:tcW w:w="1320" w:type="pct"/>
            <w:shd w:val="clear" w:color="auto" w:fill="FFC000"/>
            <w:vAlign w:val="center"/>
          </w:tcPr>
          <w:p w:rsidR="008721DE" w:rsidRPr="008721DE" w:rsidRDefault="008721DE" w:rsidP="008721DE">
            <w:pPr>
              <w:spacing w:before="40" w:after="40"/>
              <w:rPr>
                <w:rFonts w:ascii="Bookman Old Style" w:hAnsi="Bookman Old Style"/>
                <w:sz w:val="18"/>
                <w:szCs w:val="18"/>
              </w:rPr>
            </w:pPr>
          </w:p>
        </w:tc>
      </w:tr>
      <w:tr w:rsidR="008721DE" w:rsidRPr="008721DE" w:rsidTr="008721DE">
        <w:trPr>
          <w:trHeight w:val="340"/>
        </w:trPr>
        <w:tc>
          <w:tcPr>
            <w:tcW w:w="510" w:type="pct"/>
            <w:vMerge/>
            <w:shd w:val="clear" w:color="auto" w:fill="FFC000"/>
            <w:vAlign w:val="center"/>
          </w:tcPr>
          <w:p w:rsidR="008721DE" w:rsidRPr="008721DE" w:rsidRDefault="008721DE" w:rsidP="00DD4C4D">
            <w:pPr>
              <w:rPr>
                <w:rFonts w:ascii="Bookman Old Style" w:hAnsi="Bookman Old Style"/>
                <w:sz w:val="18"/>
                <w:szCs w:val="18"/>
              </w:rPr>
            </w:pPr>
          </w:p>
        </w:tc>
        <w:tc>
          <w:tcPr>
            <w:tcW w:w="2044" w:type="pct"/>
            <w:vMerge/>
            <w:shd w:val="clear" w:color="auto" w:fill="FFC000"/>
            <w:vAlign w:val="center"/>
          </w:tcPr>
          <w:p w:rsidR="008721DE" w:rsidRPr="008721DE" w:rsidRDefault="008721DE" w:rsidP="00DD4C4D">
            <w:pPr>
              <w:rPr>
                <w:rFonts w:ascii="Bookman Old Style" w:hAnsi="Bookman Old Style"/>
                <w:sz w:val="18"/>
                <w:szCs w:val="18"/>
              </w:rPr>
            </w:pPr>
          </w:p>
        </w:tc>
        <w:tc>
          <w:tcPr>
            <w:tcW w:w="1126" w:type="pct"/>
            <w:shd w:val="clear" w:color="auto" w:fill="FFC000"/>
            <w:vAlign w:val="center"/>
          </w:tcPr>
          <w:p w:rsidR="008721DE" w:rsidRPr="008721DE" w:rsidRDefault="008721DE" w:rsidP="008721DE">
            <w:pPr>
              <w:spacing w:before="40" w:after="40"/>
              <w:rPr>
                <w:rFonts w:ascii="Bookman Old Style" w:hAnsi="Bookman Old Style"/>
                <w:sz w:val="18"/>
                <w:szCs w:val="18"/>
              </w:rPr>
            </w:pPr>
            <w:r w:rsidRPr="00B91BFD">
              <w:rPr>
                <w:rFonts w:ascii="Bookman Old Style" w:hAnsi="Bookman Old Style"/>
                <w:sz w:val="18"/>
                <w:szCs w:val="18"/>
              </w:rPr>
              <w:t>DISAHKAN OLEH</w:t>
            </w:r>
          </w:p>
        </w:tc>
        <w:tc>
          <w:tcPr>
            <w:tcW w:w="1320" w:type="pct"/>
            <w:shd w:val="clear" w:color="auto" w:fill="FFC000"/>
            <w:vAlign w:val="center"/>
          </w:tcPr>
          <w:p w:rsidR="008721DE" w:rsidRPr="008721DE" w:rsidRDefault="008721DE" w:rsidP="008721DE">
            <w:pPr>
              <w:spacing w:before="40" w:after="40"/>
              <w:rPr>
                <w:rFonts w:ascii="Bookman Old Style" w:hAnsi="Bookman Old Style"/>
                <w:sz w:val="18"/>
                <w:szCs w:val="18"/>
              </w:rPr>
            </w:pPr>
          </w:p>
        </w:tc>
      </w:tr>
      <w:tr w:rsidR="00A67FE0" w:rsidRPr="008721DE" w:rsidTr="008721DE">
        <w:trPr>
          <w:trHeight w:val="340"/>
        </w:trPr>
        <w:tc>
          <w:tcPr>
            <w:tcW w:w="2554" w:type="pct"/>
            <w:gridSpan w:val="2"/>
            <w:tcBorders>
              <w:bottom w:val="single" w:sz="4" w:space="0" w:color="000000" w:themeColor="text1"/>
            </w:tcBorders>
            <w:shd w:val="clear" w:color="auto" w:fill="FFC000"/>
            <w:vAlign w:val="center"/>
          </w:tcPr>
          <w:p w:rsidR="00A67FE0" w:rsidRPr="008721DE" w:rsidRDefault="00A67FE0" w:rsidP="00DD4C4D">
            <w:pPr>
              <w:jc w:val="center"/>
              <w:rPr>
                <w:rFonts w:ascii="Bookman Old Style" w:hAnsi="Bookman Old Style"/>
                <w:sz w:val="18"/>
                <w:szCs w:val="18"/>
              </w:rPr>
            </w:pPr>
          </w:p>
        </w:tc>
        <w:tc>
          <w:tcPr>
            <w:tcW w:w="1126" w:type="pct"/>
            <w:tcBorders>
              <w:bottom w:val="single" w:sz="4" w:space="0" w:color="000000" w:themeColor="text1"/>
            </w:tcBorders>
            <w:shd w:val="clear" w:color="auto" w:fill="FFC000"/>
            <w:vAlign w:val="center"/>
          </w:tcPr>
          <w:p w:rsidR="00A67FE0" w:rsidRPr="008721DE" w:rsidRDefault="00A67FE0" w:rsidP="008721DE">
            <w:pPr>
              <w:spacing w:before="40" w:after="40"/>
              <w:rPr>
                <w:rFonts w:ascii="Bookman Old Style" w:hAnsi="Bookman Old Style"/>
                <w:sz w:val="18"/>
                <w:szCs w:val="18"/>
              </w:rPr>
            </w:pPr>
            <w:r w:rsidRPr="008721DE">
              <w:rPr>
                <w:rFonts w:ascii="Bookman Old Style" w:hAnsi="Bookman Old Style"/>
                <w:sz w:val="18"/>
                <w:szCs w:val="18"/>
              </w:rPr>
              <w:t>NAMA SOP</w:t>
            </w:r>
          </w:p>
        </w:tc>
        <w:tc>
          <w:tcPr>
            <w:tcW w:w="1320" w:type="pct"/>
            <w:tcBorders>
              <w:bottom w:val="single" w:sz="4" w:space="0" w:color="000000" w:themeColor="text1"/>
            </w:tcBorders>
            <w:shd w:val="clear" w:color="auto" w:fill="FFC000"/>
            <w:vAlign w:val="center"/>
          </w:tcPr>
          <w:p w:rsidR="00A67FE0" w:rsidRPr="008721DE" w:rsidRDefault="00A67FE0" w:rsidP="008721DE">
            <w:pPr>
              <w:spacing w:before="40" w:after="40"/>
              <w:jc w:val="both"/>
              <w:rPr>
                <w:rFonts w:ascii="Bookman Old Style" w:hAnsi="Bookman Old Style"/>
                <w:sz w:val="18"/>
                <w:szCs w:val="18"/>
              </w:rPr>
            </w:pPr>
            <w:r w:rsidRPr="008721DE">
              <w:rPr>
                <w:rFonts w:ascii="Bookman Old Style" w:hAnsi="Bookman Old Style"/>
                <w:sz w:val="18"/>
                <w:szCs w:val="18"/>
              </w:rPr>
              <w:t>SOP TEKNIS PENGELOLAAN SIMDA UNTUK TRANSAKSI JURNAL PENYESUAIAN AKHIR TAHUN DAN/ATAU JURNAL KOREKSI LAINNYA SELAIN KOREKSI SP2D</w:t>
            </w:r>
          </w:p>
        </w:tc>
      </w:tr>
      <w:tr w:rsidR="00A67FE0" w:rsidRPr="008721DE" w:rsidTr="008721DE">
        <w:tc>
          <w:tcPr>
            <w:tcW w:w="510" w:type="pct"/>
            <w:tcBorders>
              <w:left w:val="nil"/>
              <w:right w:val="nil"/>
            </w:tcBorders>
          </w:tcPr>
          <w:p w:rsidR="00A67FE0" w:rsidRPr="008721DE" w:rsidRDefault="00A67FE0" w:rsidP="00DD4C4D">
            <w:pPr>
              <w:rPr>
                <w:rFonts w:ascii="Bookman Old Style" w:hAnsi="Bookman Old Style"/>
                <w:sz w:val="18"/>
                <w:szCs w:val="18"/>
              </w:rPr>
            </w:pPr>
          </w:p>
        </w:tc>
        <w:tc>
          <w:tcPr>
            <w:tcW w:w="2044" w:type="pct"/>
            <w:tcBorders>
              <w:left w:val="nil"/>
              <w:right w:val="nil"/>
            </w:tcBorders>
          </w:tcPr>
          <w:p w:rsidR="00A67FE0" w:rsidRPr="008721DE" w:rsidRDefault="00A67FE0" w:rsidP="00DD4C4D">
            <w:pPr>
              <w:rPr>
                <w:rFonts w:ascii="Bookman Old Style" w:hAnsi="Bookman Old Style"/>
                <w:sz w:val="18"/>
                <w:szCs w:val="18"/>
              </w:rPr>
            </w:pPr>
          </w:p>
        </w:tc>
        <w:tc>
          <w:tcPr>
            <w:tcW w:w="1126" w:type="pct"/>
            <w:tcBorders>
              <w:left w:val="nil"/>
              <w:right w:val="nil"/>
            </w:tcBorders>
          </w:tcPr>
          <w:p w:rsidR="00A67FE0" w:rsidRPr="008721DE" w:rsidRDefault="00A67FE0" w:rsidP="00DD4C4D">
            <w:pPr>
              <w:rPr>
                <w:rFonts w:ascii="Bookman Old Style" w:hAnsi="Bookman Old Style"/>
                <w:sz w:val="18"/>
                <w:szCs w:val="18"/>
              </w:rPr>
            </w:pPr>
          </w:p>
        </w:tc>
        <w:tc>
          <w:tcPr>
            <w:tcW w:w="1320" w:type="pct"/>
            <w:tcBorders>
              <w:left w:val="nil"/>
              <w:right w:val="nil"/>
            </w:tcBorders>
          </w:tcPr>
          <w:p w:rsidR="00A67FE0" w:rsidRPr="008721DE" w:rsidRDefault="00A67FE0" w:rsidP="00DD4C4D">
            <w:pPr>
              <w:rPr>
                <w:rFonts w:ascii="Bookman Old Style" w:hAnsi="Bookman Old Style"/>
                <w:sz w:val="18"/>
                <w:szCs w:val="18"/>
              </w:rPr>
            </w:pPr>
          </w:p>
        </w:tc>
      </w:tr>
      <w:tr w:rsidR="00A67FE0" w:rsidRPr="008721DE" w:rsidTr="008721DE">
        <w:tc>
          <w:tcPr>
            <w:tcW w:w="2554" w:type="pct"/>
            <w:gridSpan w:val="2"/>
            <w:shd w:val="clear" w:color="auto" w:fill="FFFFCC"/>
          </w:tcPr>
          <w:p w:rsidR="00A67FE0" w:rsidRPr="008721DE" w:rsidRDefault="00A67FE0" w:rsidP="008721DE">
            <w:pPr>
              <w:spacing w:before="40" w:after="40"/>
              <w:rPr>
                <w:rFonts w:ascii="Bookman Old Style" w:hAnsi="Bookman Old Style"/>
                <w:sz w:val="18"/>
                <w:szCs w:val="18"/>
              </w:rPr>
            </w:pPr>
            <w:r w:rsidRPr="008721DE">
              <w:rPr>
                <w:rFonts w:ascii="Bookman Old Style" w:hAnsi="Bookman Old Style"/>
                <w:sz w:val="18"/>
                <w:szCs w:val="18"/>
              </w:rPr>
              <w:t>Dasar Hukum</w:t>
            </w:r>
          </w:p>
        </w:tc>
        <w:tc>
          <w:tcPr>
            <w:tcW w:w="2446" w:type="pct"/>
            <w:gridSpan w:val="2"/>
            <w:shd w:val="clear" w:color="auto" w:fill="FFFFCC"/>
          </w:tcPr>
          <w:p w:rsidR="00A67FE0" w:rsidRPr="008721DE" w:rsidRDefault="00A67FE0" w:rsidP="008721DE">
            <w:pPr>
              <w:spacing w:before="40" w:after="40"/>
              <w:rPr>
                <w:rFonts w:ascii="Bookman Old Style" w:hAnsi="Bookman Old Style"/>
                <w:sz w:val="18"/>
                <w:szCs w:val="18"/>
              </w:rPr>
            </w:pPr>
            <w:r w:rsidRPr="008721DE">
              <w:rPr>
                <w:rFonts w:ascii="Bookman Old Style" w:hAnsi="Bookman Old Style"/>
                <w:sz w:val="18"/>
                <w:szCs w:val="18"/>
              </w:rPr>
              <w:t>Kualifikasi Pelaksana</w:t>
            </w:r>
          </w:p>
        </w:tc>
      </w:tr>
      <w:tr w:rsidR="00A67FE0" w:rsidRPr="008721DE" w:rsidTr="008721DE">
        <w:tc>
          <w:tcPr>
            <w:tcW w:w="2554" w:type="pct"/>
            <w:gridSpan w:val="2"/>
            <w:shd w:val="clear" w:color="auto" w:fill="FFFFCC"/>
          </w:tcPr>
          <w:p w:rsidR="00A67FE0" w:rsidRPr="008721DE" w:rsidRDefault="00A67FE0" w:rsidP="008721DE">
            <w:pPr>
              <w:pStyle w:val="ListParagraph"/>
              <w:numPr>
                <w:ilvl w:val="0"/>
                <w:numId w:val="20"/>
              </w:numPr>
              <w:spacing w:before="40" w:after="40"/>
              <w:ind w:left="426"/>
              <w:contextualSpacing w:val="0"/>
              <w:jc w:val="both"/>
              <w:rPr>
                <w:rFonts w:ascii="Bookman Old Style" w:hAnsi="Bookman Old Style"/>
                <w:sz w:val="18"/>
                <w:szCs w:val="18"/>
              </w:rPr>
            </w:pPr>
            <w:r w:rsidRPr="008721DE">
              <w:rPr>
                <w:rFonts w:ascii="Bookman Old Style" w:hAnsi="Bookman Old Style"/>
                <w:sz w:val="18"/>
                <w:szCs w:val="18"/>
              </w:rPr>
              <w:t>Peraturan Pemerintah Nomor 71 Tahun 2010 tentang Standar Akuntansi Pemerintahan;</w:t>
            </w:r>
          </w:p>
          <w:p w:rsidR="00A67FE0" w:rsidRPr="008721DE" w:rsidRDefault="00A67FE0" w:rsidP="008721DE">
            <w:pPr>
              <w:pStyle w:val="ListParagraph"/>
              <w:numPr>
                <w:ilvl w:val="0"/>
                <w:numId w:val="20"/>
              </w:numPr>
              <w:spacing w:before="40" w:after="40"/>
              <w:ind w:left="426"/>
              <w:contextualSpacing w:val="0"/>
              <w:jc w:val="both"/>
              <w:rPr>
                <w:rFonts w:ascii="Bookman Old Style" w:hAnsi="Bookman Old Style"/>
                <w:sz w:val="18"/>
                <w:szCs w:val="18"/>
              </w:rPr>
            </w:pPr>
            <w:r w:rsidRPr="008721DE">
              <w:rPr>
                <w:rFonts w:ascii="Bookman Old Style" w:hAnsi="Bookman Old Style"/>
                <w:sz w:val="18"/>
                <w:szCs w:val="18"/>
              </w:rPr>
              <w:t>Peraturan Menteri Dalam Negeri Nomor 13 Tahun 2006 tentang Pedoman Pengelolaan Keuangan Daerah sebagaimana telah diubah</w:t>
            </w:r>
            <w:r w:rsidR="008721DE">
              <w:rPr>
                <w:rFonts w:ascii="Bookman Old Style" w:hAnsi="Bookman Old Style"/>
                <w:sz w:val="18"/>
                <w:szCs w:val="18"/>
                <w:lang w:val="en-US"/>
              </w:rPr>
              <w:t xml:space="preserve"> beberapa kali tera</w:t>
            </w:r>
            <w:r w:rsidRPr="008721DE">
              <w:rPr>
                <w:rFonts w:ascii="Bookman Old Style" w:hAnsi="Bookman Old Style"/>
                <w:sz w:val="18"/>
                <w:szCs w:val="18"/>
              </w:rPr>
              <w:t xml:space="preserve">khir dengan Peraturan Menteri Dalam Negeri Nomor 21 Tahun 2011 tentang Perubahan Kedua Atas Peraturan Menteri Dalam Negeri Nomor 13 Tahun 2006 </w:t>
            </w:r>
            <w:r w:rsidR="008721DE">
              <w:rPr>
                <w:rFonts w:ascii="Bookman Old Style" w:hAnsi="Bookman Old Style"/>
                <w:sz w:val="18"/>
                <w:szCs w:val="18"/>
                <w:lang w:val="en-US"/>
              </w:rPr>
              <w:t>T</w:t>
            </w:r>
            <w:r w:rsidRPr="008721DE">
              <w:rPr>
                <w:rFonts w:ascii="Bookman Old Style" w:hAnsi="Bookman Old Style"/>
                <w:sz w:val="18"/>
                <w:szCs w:val="18"/>
              </w:rPr>
              <w:t>entang Pedoman Pengelolaan Keuangan Daerah;</w:t>
            </w:r>
          </w:p>
          <w:p w:rsidR="00A67FE0" w:rsidRPr="008721DE" w:rsidRDefault="00A67FE0" w:rsidP="008721DE">
            <w:pPr>
              <w:pStyle w:val="ListParagraph"/>
              <w:numPr>
                <w:ilvl w:val="0"/>
                <w:numId w:val="20"/>
              </w:numPr>
              <w:spacing w:before="40" w:after="40"/>
              <w:ind w:left="426"/>
              <w:contextualSpacing w:val="0"/>
              <w:jc w:val="both"/>
              <w:rPr>
                <w:rFonts w:ascii="Bookman Old Style" w:hAnsi="Bookman Old Style"/>
                <w:sz w:val="18"/>
                <w:szCs w:val="18"/>
              </w:rPr>
            </w:pPr>
            <w:r w:rsidRPr="008721DE">
              <w:rPr>
                <w:rFonts w:ascii="Bookman Old Style" w:hAnsi="Bookman Old Style"/>
                <w:sz w:val="18"/>
                <w:szCs w:val="18"/>
              </w:rPr>
              <w:t xml:space="preserve">Peraturan Menteri Dalam Negeri Nomor 52 Tahun 2011 </w:t>
            </w:r>
            <w:r w:rsidR="008721DE">
              <w:rPr>
                <w:rFonts w:ascii="Bookman Old Style" w:hAnsi="Bookman Old Style"/>
                <w:sz w:val="18"/>
                <w:szCs w:val="18"/>
                <w:lang w:val="en-US"/>
              </w:rPr>
              <w:t>t</w:t>
            </w:r>
            <w:r w:rsidRPr="008721DE">
              <w:rPr>
                <w:rFonts w:ascii="Bookman Old Style" w:hAnsi="Bookman Old Style"/>
                <w:sz w:val="18"/>
                <w:szCs w:val="18"/>
              </w:rPr>
              <w:t>entang Standar Operasional Prosedur di Lingkungan Pemerintah Provinsi dan Kabupaten/Kota.</w:t>
            </w:r>
          </w:p>
          <w:p w:rsidR="00A67FE0" w:rsidRPr="008721DE" w:rsidRDefault="00A67FE0" w:rsidP="008721DE">
            <w:pPr>
              <w:pStyle w:val="ListParagraph"/>
              <w:numPr>
                <w:ilvl w:val="0"/>
                <w:numId w:val="20"/>
              </w:numPr>
              <w:spacing w:before="40" w:after="40"/>
              <w:ind w:left="426"/>
              <w:contextualSpacing w:val="0"/>
              <w:jc w:val="both"/>
              <w:rPr>
                <w:rFonts w:ascii="Bookman Old Style" w:hAnsi="Bookman Old Style"/>
                <w:sz w:val="18"/>
                <w:szCs w:val="18"/>
              </w:rPr>
            </w:pPr>
            <w:r w:rsidRPr="008721DE">
              <w:rPr>
                <w:rFonts w:ascii="Bookman Old Style" w:hAnsi="Bookman Old Style"/>
                <w:sz w:val="18"/>
                <w:szCs w:val="18"/>
              </w:rPr>
              <w:t>Peraturan Daerah Provinsi Banten Nomor 7 Tahun 2006 tentang Pokok-Pokok Pengelolaan Daerah Provinsi Banten;</w:t>
            </w:r>
          </w:p>
          <w:p w:rsidR="00A67FE0" w:rsidRPr="008721DE" w:rsidRDefault="00A67FE0" w:rsidP="008721DE">
            <w:pPr>
              <w:pStyle w:val="ListParagraph"/>
              <w:numPr>
                <w:ilvl w:val="0"/>
                <w:numId w:val="20"/>
              </w:numPr>
              <w:spacing w:before="40" w:after="40"/>
              <w:ind w:left="426"/>
              <w:contextualSpacing w:val="0"/>
              <w:jc w:val="both"/>
              <w:rPr>
                <w:rFonts w:ascii="Bookman Old Style" w:hAnsi="Bookman Old Style"/>
                <w:sz w:val="18"/>
                <w:szCs w:val="18"/>
              </w:rPr>
            </w:pPr>
            <w:r w:rsidRPr="008721DE">
              <w:rPr>
                <w:rFonts w:ascii="Bookman Old Style" w:hAnsi="Bookman Old Style"/>
                <w:sz w:val="18"/>
                <w:szCs w:val="18"/>
              </w:rPr>
              <w:t>Peraturan Gubernur Banten Nomor 18 Tahun 2014 tentang Kebijakan Akuntansi Pemerintah Provinsi Banten;</w:t>
            </w:r>
          </w:p>
          <w:p w:rsidR="00A67FE0" w:rsidRPr="008721DE" w:rsidRDefault="00A67FE0" w:rsidP="008721DE">
            <w:pPr>
              <w:pStyle w:val="ListParagraph"/>
              <w:numPr>
                <w:ilvl w:val="0"/>
                <w:numId w:val="20"/>
              </w:numPr>
              <w:spacing w:before="40" w:after="40"/>
              <w:ind w:left="426"/>
              <w:contextualSpacing w:val="0"/>
              <w:jc w:val="both"/>
              <w:rPr>
                <w:rFonts w:ascii="Bookman Old Style" w:hAnsi="Bookman Old Style"/>
                <w:sz w:val="18"/>
                <w:szCs w:val="18"/>
              </w:rPr>
            </w:pPr>
            <w:r w:rsidRPr="008721DE">
              <w:rPr>
                <w:rFonts w:ascii="Bookman Old Style" w:hAnsi="Bookman Old Style"/>
                <w:sz w:val="18"/>
                <w:szCs w:val="18"/>
              </w:rPr>
              <w:t>Peraturan Gubernur Banten Nomor 19 Tahun 2014 tentang Sistem dan Prosedur Akuntansi Pemerintah Provinsi Banten.</w:t>
            </w:r>
          </w:p>
          <w:p w:rsidR="007467E1" w:rsidRPr="008721DE" w:rsidRDefault="007467E1" w:rsidP="008721DE">
            <w:pPr>
              <w:pStyle w:val="ListParagraph"/>
              <w:spacing w:before="40" w:after="40"/>
              <w:ind w:left="426"/>
              <w:contextualSpacing w:val="0"/>
              <w:jc w:val="both"/>
              <w:rPr>
                <w:rFonts w:ascii="Bookman Old Style" w:hAnsi="Bookman Old Style"/>
                <w:sz w:val="18"/>
                <w:szCs w:val="18"/>
              </w:rPr>
            </w:pPr>
          </w:p>
        </w:tc>
        <w:tc>
          <w:tcPr>
            <w:tcW w:w="2446" w:type="pct"/>
            <w:gridSpan w:val="2"/>
            <w:shd w:val="clear" w:color="auto" w:fill="FFFFCC"/>
          </w:tcPr>
          <w:p w:rsidR="00A67FE0" w:rsidRPr="008721DE" w:rsidRDefault="00A67FE0" w:rsidP="008721DE">
            <w:pPr>
              <w:pStyle w:val="ListParagraph"/>
              <w:numPr>
                <w:ilvl w:val="0"/>
                <w:numId w:val="77"/>
              </w:numPr>
              <w:spacing w:before="40" w:after="40"/>
              <w:ind w:left="380"/>
              <w:contextualSpacing w:val="0"/>
              <w:jc w:val="both"/>
              <w:rPr>
                <w:rFonts w:ascii="Bookman Old Style" w:hAnsi="Bookman Old Style"/>
                <w:sz w:val="18"/>
                <w:szCs w:val="18"/>
              </w:rPr>
            </w:pPr>
            <w:r w:rsidRPr="008721DE">
              <w:rPr>
                <w:rFonts w:ascii="Bookman Old Style" w:hAnsi="Bookman Old Style"/>
                <w:sz w:val="18"/>
                <w:szCs w:val="18"/>
              </w:rPr>
              <w:t>Memiliki kemampuan dalam akuntansi pemerintahan;</w:t>
            </w:r>
          </w:p>
          <w:p w:rsidR="00A67FE0" w:rsidRPr="008721DE" w:rsidRDefault="00A67FE0" w:rsidP="008721DE">
            <w:pPr>
              <w:pStyle w:val="ListParagraph"/>
              <w:numPr>
                <w:ilvl w:val="0"/>
                <w:numId w:val="77"/>
              </w:numPr>
              <w:spacing w:before="40" w:after="40"/>
              <w:ind w:left="380"/>
              <w:contextualSpacing w:val="0"/>
              <w:jc w:val="both"/>
              <w:rPr>
                <w:rFonts w:ascii="Bookman Old Style" w:hAnsi="Bookman Old Style"/>
                <w:sz w:val="18"/>
                <w:szCs w:val="18"/>
              </w:rPr>
            </w:pPr>
            <w:r w:rsidRPr="008721DE">
              <w:rPr>
                <w:rFonts w:ascii="Bookman Old Style" w:hAnsi="Bookman Old Style"/>
                <w:sz w:val="18"/>
                <w:szCs w:val="18"/>
              </w:rPr>
              <w:t>Memiliki kemampuan untuk menyusun Laporan Keuangan;</w:t>
            </w:r>
          </w:p>
          <w:p w:rsidR="00A67FE0" w:rsidRPr="008721DE" w:rsidRDefault="00A67FE0" w:rsidP="008721DE">
            <w:pPr>
              <w:pStyle w:val="ListParagraph"/>
              <w:numPr>
                <w:ilvl w:val="0"/>
                <w:numId w:val="77"/>
              </w:numPr>
              <w:spacing w:before="40" w:after="40"/>
              <w:ind w:left="380"/>
              <w:contextualSpacing w:val="0"/>
              <w:jc w:val="both"/>
              <w:rPr>
                <w:rFonts w:ascii="Bookman Old Style" w:hAnsi="Bookman Old Style"/>
                <w:sz w:val="18"/>
                <w:szCs w:val="18"/>
              </w:rPr>
            </w:pPr>
            <w:r w:rsidRPr="008721DE">
              <w:rPr>
                <w:rFonts w:ascii="Bookman Old Style" w:hAnsi="Bookman Old Style"/>
                <w:sz w:val="18"/>
                <w:szCs w:val="18"/>
              </w:rPr>
              <w:t>Memahami manajemen perencanaan, penganggaran, penatausahaan dan menguasai peraturan dibidang keuangan daerah;</w:t>
            </w:r>
          </w:p>
          <w:p w:rsidR="00A67FE0" w:rsidRPr="008721DE" w:rsidRDefault="00A67FE0" w:rsidP="008721DE">
            <w:pPr>
              <w:pStyle w:val="ListParagraph"/>
              <w:numPr>
                <w:ilvl w:val="0"/>
                <w:numId w:val="77"/>
              </w:numPr>
              <w:spacing w:before="40" w:after="40"/>
              <w:ind w:left="380"/>
              <w:contextualSpacing w:val="0"/>
              <w:jc w:val="both"/>
              <w:rPr>
                <w:rFonts w:ascii="Bookman Old Style" w:hAnsi="Bookman Old Style"/>
                <w:sz w:val="18"/>
                <w:szCs w:val="18"/>
              </w:rPr>
            </w:pPr>
            <w:r w:rsidRPr="008721DE">
              <w:rPr>
                <w:rFonts w:ascii="Bookman Old Style" w:hAnsi="Bookman Old Style"/>
                <w:sz w:val="18"/>
                <w:szCs w:val="18"/>
              </w:rPr>
              <w:t>Memiliki kemampuan mengoperasikan komputer</w:t>
            </w:r>
          </w:p>
          <w:p w:rsidR="00A67FE0" w:rsidRPr="008721DE" w:rsidRDefault="00A67FE0" w:rsidP="008721DE">
            <w:pPr>
              <w:pStyle w:val="ListParagraph"/>
              <w:numPr>
                <w:ilvl w:val="0"/>
                <w:numId w:val="77"/>
              </w:numPr>
              <w:spacing w:before="40" w:after="40"/>
              <w:ind w:left="380"/>
              <w:contextualSpacing w:val="0"/>
              <w:jc w:val="both"/>
              <w:rPr>
                <w:rFonts w:ascii="Bookman Old Style" w:hAnsi="Bookman Old Style"/>
                <w:sz w:val="18"/>
                <w:szCs w:val="18"/>
              </w:rPr>
            </w:pPr>
            <w:r w:rsidRPr="008721DE">
              <w:rPr>
                <w:rFonts w:ascii="Bookman Old Style" w:hAnsi="Bookman Old Style"/>
                <w:sz w:val="18"/>
                <w:szCs w:val="18"/>
              </w:rPr>
              <w:t>Memiliki kemampuan menggunakan Sistem Informasi Manajemen Keuangan Daerah</w:t>
            </w:r>
          </w:p>
        </w:tc>
      </w:tr>
      <w:tr w:rsidR="00A67FE0" w:rsidRPr="008721DE" w:rsidTr="008721DE">
        <w:tc>
          <w:tcPr>
            <w:tcW w:w="2554" w:type="pct"/>
            <w:gridSpan w:val="2"/>
            <w:shd w:val="clear" w:color="auto" w:fill="FFFFCC"/>
          </w:tcPr>
          <w:p w:rsidR="00A67FE0" w:rsidRPr="008721DE" w:rsidRDefault="00A67FE0" w:rsidP="008721DE">
            <w:pPr>
              <w:spacing w:before="40" w:after="40"/>
              <w:rPr>
                <w:rFonts w:ascii="Bookman Old Style" w:hAnsi="Bookman Old Style"/>
                <w:sz w:val="18"/>
                <w:szCs w:val="18"/>
              </w:rPr>
            </w:pPr>
            <w:r w:rsidRPr="008721DE">
              <w:rPr>
                <w:rFonts w:ascii="Bookman Old Style" w:hAnsi="Bookman Old Style"/>
                <w:sz w:val="18"/>
                <w:szCs w:val="18"/>
              </w:rPr>
              <w:t>Keterkaitan</w:t>
            </w:r>
          </w:p>
        </w:tc>
        <w:tc>
          <w:tcPr>
            <w:tcW w:w="2446" w:type="pct"/>
            <w:gridSpan w:val="2"/>
            <w:shd w:val="clear" w:color="auto" w:fill="FFFFCC"/>
          </w:tcPr>
          <w:p w:rsidR="00A67FE0" w:rsidRPr="008721DE" w:rsidRDefault="00A67FE0" w:rsidP="008721DE">
            <w:pPr>
              <w:spacing w:before="40" w:after="40"/>
              <w:rPr>
                <w:rFonts w:ascii="Bookman Old Style" w:hAnsi="Bookman Old Style"/>
                <w:sz w:val="18"/>
                <w:szCs w:val="18"/>
              </w:rPr>
            </w:pPr>
            <w:r w:rsidRPr="008721DE">
              <w:rPr>
                <w:rFonts w:ascii="Bookman Old Style" w:hAnsi="Bookman Old Style"/>
                <w:sz w:val="18"/>
                <w:szCs w:val="18"/>
              </w:rPr>
              <w:t>Peralatan/Perlengkapan</w:t>
            </w:r>
          </w:p>
        </w:tc>
      </w:tr>
      <w:tr w:rsidR="00A67FE0" w:rsidRPr="008721DE" w:rsidTr="008721DE">
        <w:tc>
          <w:tcPr>
            <w:tcW w:w="2554" w:type="pct"/>
            <w:gridSpan w:val="2"/>
            <w:shd w:val="clear" w:color="auto" w:fill="FFFFCC"/>
          </w:tcPr>
          <w:p w:rsidR="00A67FE0" w:rsidRPr="008721DE" w:rsidRDefault="00A67FE0" w:rsidP="008721DE">
            <w:pPr>
              <w:pStyle w:val="ListParagraph"/>
              <w:spacing w:before="40" w:after="40"/>
              <w:ind w:left="426"/>
              <w:contextualSpacing w:val="0"/>
              <w:jc w:val="both"/>
              <w:rPr>
                <w:rFonts w:ascii="Bookman Old Style" w:hAnsi="Bookman Old Style"/>
                <w:sz w:val="18"/>
                <w:szCs w:val="18"/>
              </w:rPr>
            </w:pPr>
          </w:p>
        </w:tc>
        <w:tc>
          <w:tcPr>
            <w:tcW w:w="2446" w:type="pct"/>
            <w:gridSpan w:val="2"/>
            <w:shd w:val="clear" w:color="auto" w:fill="FFFFCC"/>
          </w:tcPr>
          <w:p w:rsidR="007467E1" w:rsidRPr="008721DE" w:rsidRDefault="007467E1" w:rsidP="008721DE">
            <w:pPr>
              <w:spacing w:before="40" w:after="40"/>
              <w:jc w:val="both"/>
              <w:rPr>
                <w:rFonts w:ascii="Bookman Old Style" w:hAnsi="Bookman Old Style"/>
                <w:sz w:val="18"/>
                <w:szCs w:val="18"/>
              </w:rPr>
            </w:pPr>
            <w:r w:rsidRPr="008721DE">
              <w:rPr>
                <w:rFonts w:ascii="Bookman Old Style" w:hAnsi="Bookman Old Style"/>
                <w:sz w:val="18"/>
                <w:szCs w:val="18"/>
              </w:rPr>
              <w:t>Dokumen Pendukung Jurnal (kas opname, stok opname, berita acara rekon aset, daftar utang dan piutang, daftar beban dibayar dimuka dan dokumen lainnya yang sudah valid)</w:t>
            </w:r>
            <w:r w:rsidR="00A67FE0" w:rsidRPr="008721DE">
              <w:rPr>
                <w:rFonts w:ascii="Bookman Old Style" w:hAnsi="Bookman Old Style"/>
                <w:sz w:val="18"/>
                <w:szCs w:val="18"/>
              </w:rPr>
              <w:t>, Aplikasi Sistem Informasi Manajemen Keuangan Daerah (SIMDA)</w:t>
            </w:r>
          </w:p>
        </w:tc>
      </w:tr>
      <w:tr w:rsidR="00A67FE0" w:rsidRPr="008721DE" w:rsidTr="008721DE">
        <w:tc>
          <w:tcPr>
            <w:tcW w:w="2554" w:type="pct"/>
            <w:gridSpan w:val="2"/>
            <w:shd w:val="clear" w:color="auto" w:fill="FFFFCC"/>
          </w:tcPr>
          <w:p w:rsidR="00A67FE0" w:rsidRPr="008721DE" w:rsidRDefault="00A67FE0" w:rsidP="008721DE">
            <w:pPr>
              <w:spacing w:before="40" w:after="40"/>
              <w:rPr>
                <w:rFonts w:ascii="Bookman Old Style" w:hAnsi="Bookman Old Style"/>
                <w:sz w:val="18"/>
                <w:szCs w:val="18"/>
              </w:rPr>
            </w:pPr>
            <w:r w:rsidRPr="008721DE">
              <w:rPr>
                <w:rFonts w:ascii="Bookman Old Style" w:hAnsi="Bookman Old Style"/>
                <w:sz w:val="18"/>
                <w:szCs w:val="18"/>
              </w:rPr>
              <w:t>Peringatan</w:t>
            </w:r>
          </w:p>
        </w:tc>
        <w:tc>
          <w:tcPr>
            <w:tcW w:w="2446" w:type="pct"/>
            <w:gridSpan w:val="2"/>
            <w:shd w:val="clear" w:color="auto" w:fill="FFFFCC"/>
          </w:tcPr>
          <w:p w:rsidR="00A67FE0" w:rsidRPr="008721DE" w:rsidRDefault="00A67FE0" w:rsidP="008721DE">
            <w:pPr>
              <w:spacing w:before="40" w:after="40"/>
              <w:rPr>
                <w:rFonts w:ascii="Bookman Old Style" w:hAnsi="Bookman Old Style"/>
                <w:sz w:val="18"/>
                <w:szCs w:val="18"/>
              </w:rPr>
            </w:pPr>
            <w:r w:rsidRPr="008721DE">
              <w:rPr>
                <w:rFonts w:ascii="Bookman Old Style" w:hAnsi="Bookman Old Style"/>
                <w:sz w:val="18"/>
                <w:szCs w:val="18"/>
              </w:rPr>
              <w:t>Pencatatan dan Pendataan</w:t>
            </w:r>
          </w:p>
        </w:tc>
      </w:tr>
      <w:tr w:rsidR="00A67FE0" w:rsidRPr="008721DE" w:rsidTr="008721DE">
        <w:tc>
          <w:tcPr>
            <w:tcW w:w="2554" w:type="pct"/>
            <w:gridSpan w:val="2"/>
            <w:shd w:val="clear" w:color="auto" w:fill="FFFFCC"/>
          </w:tcPr>
          <w:p w:rsidR="00A67FE0" w:rsidRPr="008721DE" w:rsidRDefault="00A67FE0" w:rsidP="008721DE">
            <w:pPr>
              <w:pStyle w:val="ListParagraph"/>
              <w:numPr>
                <w:ilvl w:val="0"/>
                <w:numId w:val="21"/>
              </w:numPr>
              <w:spacing w:before="40" w:after="40"/>
              <w:ind w:left="426"/>
              <w:contextualSpacing w:val="0"/>
              <w:jc w:val="both"/>
              <w:rPr>
                <w:rFonts w:ascii="Bookman Old Style" w:hAnsi="Bookman Old Style"/>
                <w:sz w:val="18"/>
                <w:szCs w:val="18"/>
              </w:rPr>
            </w:pPr>
            <w:r w:rsidRPr="008721DE">
              <w:rPr>
                <w:rFonts w:ascii="Bookman Old Style" w:hAnsi="Bookman Old Style"/>
                <w:sz w:val="18"/>
                <w:szCs w:val="18"/>
              </w:rPr>
              <w:t>Penyelesaian</w:t>
            </w:r>
            <w:r w:rsidR="0074108A">
              <w:rPr>
                <w:rFonts w:ascii="Bookman Old Style" w:hAnsi="Bookman Old Style"/>
                <w:sz w:val="18"/>
                <w:szCs w:val="18"/>
                <w:lang w:val="en-US"/>
              </w:rPr>
              <w:t xml:space="preserve"> </w:t>
            </w:r>
            <w:r w:rsidR="007467E1" w:rsidRPr="008721DE">
              <w:rPr>
                <w:rFonts w:ascii="Bookman Old Style" w:hAnsi="Bookman Old Style"/>
                <w:sz w:val="18"/>
                <w:szCs w:val="18"/>
              </w:rPr>
              <w:t>jurnal penyesuaian akhir tahun dan/atau jurnal koreksi lainnya selain koreksi</w:t>
            </w:r>
            <w:r w:rsidR="008C6EBA">
              <w:rPr>
                <w:rFonts w:ascii="Bookman Old Style" w:hAnsi="Bookman Old Style"/>
                <w:sz w:val="18"/>
                <w:szCs w:val="18"/>
                <w:lang w:val="en-US"/>
              </w:rPr>
              <w:t xml:space="preserve"> </w:t>
            </w:r>
            <w:r w:rsidR="007467E1" w:rsidRPr="008721DE">
              <w:rPr>
                <w:rFonts w:ascii="Bookman Old Style" w:hAnsi="Bookman Old Style"/>
                <w:sz w:val="18"/>
                <w:szCs w:val="18"/>
              </w:rPr>
              <w:t>SP2D</w:t>
            </w:r>
            <w:r w:rsidR="008C6EBA">
              <w:rPr>
                <w:rFonts w:ascii="Bookman Old Style" w:hAnsi="Bookman Old Style"/>
                <w:sz w:val="18"/>
                <w:szCs w:val="18"/>
                <w:lang w:val="en-US"/>
              </w:rPr>
              <w:t xml:space="preserve"> </w:t>
            </w:r>
            <w:r w:rsidRPr="008721DE">
              <w:rPr>
                <w:rFonts w:ascii="Bookman Old Style" w:hAnsi="Bookman Old Style"/>
                <w:sz w:val="18"/>
                <w:szCs w:val="18"/>
              </w:rPr>
              <w:t>harus sesuai dengan jadwal yang telah ditentukan, jika tidak maka penyusunan laporan akan terhambat.</w:t>
            </w:r>
          </w:p>
          <w:p w:rsidR="00A67FE0" w:rsidRPr="008721DE" w:rsidRDefault="00A67FE0" w:rsidP="008721DE">
            <w:pPr>
              <w:pStyle w:val="ListParagraph"/>
              <w:numPr>
                <w:ilvl w:val="0"/>
                <w:numId w:val="21"/>
              </w:numPr>
              <w:spacing w:before="40" w:after="40"/>
              <w:ind w:left="426"/>
              <w:contextualSpacing w:val="0"/>
              <w:jc w:val="both"/>
              <w:rPr>
                <w:rFonts w:ascii="Bookman Old Style" w:hAnsi="Bookman Old Style"/>
                <w:sz w:val="18"/>
                <w:szCs w:val="18"/>
              </w:rPr>
            </w:pPr>
            <w:r w:rsidRPr="008721DE">
              <w:rPr>
                <w:rFonts w:ascii="Bookman Old Style" w:hAnsi="Bookman Old Style"/>
                <w:sz w:val="18"/>
                <w:szCs w:val="18"/>
              </w:rPr>
              <w:t>SOP ini bisa dilaksanakan apabila semua pejabat terkait berada di tempat dan siap melaksanakan pekerjaan sesuai dengan ketentuan.</w:t>
            </w:r>
          </w:p>
          <w:p w:rsidR="00A67FE0" w:rsidRPr="008721DE" w:rsidRDefault="00A67FE0" w:rsidP="008721DE">
            <w:pPr>
              <w:pStyle w:val="ListParagraph"/>
              <w:numPr>
                <w:ilvl w:val="0"/>
                <w:numId w:val="21"/>
              </w:numPr>
              <w:spacing w:before="40" w:after="40"/>
              <w:ind w:left="426"/>
              <w:contextualSpacing w:val="0"/>
              <w:jc w:val="both"/>
              <w:rPr>
                <w:rFonts w:ascii="Bookman Old Style" w:hAnsi="Bookman Old Style"/>
                <w:sz w:val="18"/>
                <w:szCs w:val="18"/>
              </w:rPr>
            </w:pPr>
            <w:r w:rsidRPr="008721DE">
              <w:rPr>
                <w:rFonts w:ascii="Bookman Old Style" w:hAnsi="Bookman Old Style"/>
                <w:sz w:val="18"/>
                <w:szCs w:val="18"/>
              </w:rPr>
              <w:t>Diperlukan Koordinasi dengan seluruh stake holder  yang terkait</w:t>
            </w:r>
          </w:p>
        </w:tc>
        <w:tc>
          <w:tcPr>
            <w:tcW w:w="2446" w:type="pct"/>
            <w:gridSpan w:val="2"/>
            <w:shd w:val="clear" w:color="auto" w:fill="FFFFCC"/>
          </w:tcPr>
          <w:p w:rsidR="00A67FE0" w:rsidRPr="008721DE" w:rsidRDefault="00A67FE0" w:rsidP="008721DE">
            <w:pPr>
              <w:pStyle w:val="ListParagraph"/>
              <w:numPr>
                <w:ilvl w:val="0"/>
                <w:numId w:val="78"/>
              </w:numPr>
              <w:spacing w:before="40" w:after="40"/>
              <w:ind w:left="360"/>
              <w:contextualSpacing w:val="0"/>
              <w:rPr>
                <w:rFonts w:ascii="Bookman Old Style" w:hAnsi="Bookman Old Style"/>
                <w:sz w:val="18"/>
                <w:szCs w:val="18"/>
              </w:rPr>
            </w:pPr>
            <w:r w:rsidRPr="008721DE">
              <w:rPr>
                <w:rFonts w:ascii="Bookman Old Style" w:hAnsi="Bookman Old Style"/>
                <w:sz w:val="18"/>
                <w:szCs w:val="18"/>
              </w:rPr>
              <w:t>Lembar Disposisi</w:t>
            </w:r>
          </w:p>
          <w:p w:rsidR="00A67FE0" w:rsidRPr="008721DE" w:rsidRDefault="00A67FE0" w:rsidP="008721DE">
            <w:pPr>
              <w:pStyle w:val="ListParagraph"/>
              <w:numPr>
                <w:ilvl w:val="0"/>
                <w:numId w:val="78"/>
              </w:numPr>
              <w:spacing w:before="40" w:after="40"/>
              <w:ind w:left="360"/>
              <w:contextualSpacing w:val="0"/>
              <w:rPr>
                <w:rFonts w:ascii="Bookman Old Style" w:hAnsi="Bookman Old Style"/>
                <w:sz w:val="18"/>
                <w:szCs w:val="18"/>
              </w:rPr>
            </w:pPr>
            <w:r w:rsidRPr="008721DE">
              <w:rPr>
                <w:rFonts w:ascii="Bookman Old Style" w:hAnsi="Bookman Old Style"/>
                <w:sz w:val="18"/>
                <w:szCs w:val="18"/>
              </w:rPr>
              <w:t>Memo Jurnal</w:t>
            </w:r>
          </w:p>
          <w:p w:rsidR="00A67FE0" w:rsidRPr="008721DE" w:rsidRDefault="00A67FE0" w:rsidP="008721DE">
            <w:pPr>
              <w:pStyle w:val="ListParagraph"/>
              <w:numPr>
                <w:ilvl w:val="0"/>
                <w:numId w:val="78"/>
              </w:numPr>
              <w:spacing w:before="40" w:after="40"/>
              <w:ind w:left="360"/>
              <w:contextualSpacing w:val="0"/>
              <w:rPr>
                <w:rFonts w:ascii="Bookman Old Style" w:hAnsi="Bookman Old Style"/>
                <w:sz w:val="18"/>
                <w:szCs w:val="18"/>
              </w:rPr>
            </w:pPr>
            <w:r w:rsidRPr="008721DE">
              <w:rPr>
                <w:rFonts w:ascii="Bookman Old Style" w:hAnsi="Bookman Old Style"/>
                <w:sz w:val="18"/>
                <w:szCs w:val="18"/>
              </w:rPr>
              <w:t>Buku Besar</w:t>
            </w:r>
          </w:p>
          <w:p w:rsidR="00A67FE0" w:rsidRPr="008721DE" w:rsidRDefault="00A67FE0" w:rsidP="008721DE">
            <w:pPr>
              <w:pStyle w:val="ListParagraph"/>
              <w:numPr>
                <w:ilvl w:val="0"/>
                <w:numId w:val="78"/>
              </w:numPr>
              <w:spacing w:before="40" w:after="40"/>
              <w:ind w:left="360"/>
              <w:contextualSpacing w:val="0"/>
              <w:rPr>
                <w:rFonts w:ascii="Bookman Old Style" w:hAnsi="Bookman Old Style"/>
                <w:sz w:val="18"/>
                <w:szCs w:val="18"/>
              </w:rPr>
            </w:pPr>
            <w:r w:rsidRPr="008721DE">
              <w:rPr>
                <w:rFonts w:ascii="Bookman Old Style" w:hAnsi="Bookman Old Style"/>
                <w:sz w:val="18"/>
                <w:szCs w:val="18"/>
              </w:rPr>
              <w:t>Register</w:t>
            </w:r>
          </w:p>
          <w:p w:rsidR="00A67FE0" w:rsidRPr="008721DE" w:rsidRDefault="00A67FE0" w:rsidP="008721DE">
            <w:pPr>
              <w:pStyle w:val="ListParagraph"/>
              <w:numPr>
                <w:ilvl w:val="0"/>
                <w:numId w:val="78"/>
              </w:numPr>
              <w:spacing w:before="40" w:after="40"/>
              <w:ind w:left="360"/>
              <w:contextualSpacing w:val="0"/>
              <w:rPr>
                <w:rFonts w:ascii="Bookman Old Style" w:hAnsi="Bookman Old Style"/>
                <w:sz w:val="18"/>
                <w:szCs w:val="18"/>
              </w:rPr>
            </w:pPr>
            <w:r w:rsidRPr="008721DE">
              <w:rPr>
                <w:rFonts w:ascii="Bookman Old Style" w:hAnsi="Bookman Old Style"/>
                <w:sz w:val="18"/>
                <w:szCs w:val="18"/>
              </w:rPr>
              <w:t>Database SIMDA Keuangan</w:t>
            </w:r>
          </w:p>
        </w:tc>
      </w:tr>
    </w:tbl>
    <w:p w:rsidR="00A67FE0" w:rsidRDefault="00A67FE0" w:rsidP="00E52D89"/>
    <w:p w:rsidR="007467E1" w:rsidRDefault="007467E1" w:rsidP="00E52D89"/>
    <w:p w:rsidR="007467E1" w:rsidRDefault="007467E1" w:rsidP="00E52D89"/>
    <w:tbl>
      <w:tblPr>
        <w:tblStyle w:val="TableGrid"/>
        <w:tblW w:w="5000" w:type="pct"/>
        <w:tblLook w:val="04A0"/>
      </w:tblPr>
      <w:tblGrid>
        <w:gridCol w:w="1665"/>
        <w:gridCol w:w="6670"/>
        <w:gridCol w:w="3675"/>
        <w:gridCol w:w="4308"/>
      </w:tblGrid>
      <w:tr w:rsidR="00EF02D2" w:rsidRPr="00EF02D2" w:rsidTr="00EF02D2">
        <w:trPr>
          <w:trHeight w:val="340"/>
        </w:trPr>
        <w:tc>
          <w:tcPr>
            <w:tcW w:w="510" w:type="pct"/>
            <w:vMerge w:val="restart"/>
            <w:shd w:val="clear" w:color="auto" w:fill="FFC000"/>
            <w:vAlign w:val="center"/>
          </w:tcPr>
          <w:p w:rsidR="00EF02D2" w:rsidRPr="00EF02D2" w:rsidRDefault="00EF02D2" w:rsidP="00EF02D2">
            <w:pPr>
              <w:spacing w:before="40" w:after="40"/>
              <w:rPr>
                <w:rFonts w:ascii="Bookman Old Style" w:hAnsi="Bookman Old Style"/>
                <w:sz w:val="18"/>
                <w:szCs w:val="18"/>
              </w:rPr>
            </w:pPr>
            <w:r w:rsidRPr="00EF02D2">
              <w:rPr>
                <w:rFonts w:ascii="Bookman Old Style" w:hAnsi="Bookman Old Style"/>
                <w:sz w:val="18"/>
                <w:szCs w:val="18"/>
              </w:rPr>
              <w:br w:type="page"/>
            </w:r>
            <w:r w:rsidRPr="00EF02D2">
              <w:rPr>
                <w:rFonts w:ascii="Bookman Old Style" w:hAnsi="Bookman Old Style" w:cs="Arial"/>
                <w:noProof/>
                <w:sz w:val="18"/>
                <w:szCs w:val="18"/>
                <w:lang w:val="en-US" w:eastAsia="en-US"/>
              </w:rPr>
              <w:drawing>
                <wp:inline distT="0" distB="0" distL="0" distR="0">
                  <wp:extent cx="919861" cy="925033"/>
                  <wp:effectExtent l="0" t="0" r="0" b="8890"/>
                  <wp:docPr id="4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4" w:type="pct"/>
            <w:vMerge w:val="restart"/>
            <w:shd w:val="clear" w:color="auto" w:fill="FFC000"/>
            <w:vAlign w:val="center"/>
          </w:tcPr>
          <w:p w:rsidR="00EF02D2" w:rsidRPr="00EF02D2" w:rsidRDefault="00EF02D2" w:rsidP="00EF02D2">
            <w:pPr>
              <w:spacing w:before="60" w:after="60"/>
              <w:jc w:val="center"/>
              <w:rPr>
                <w:rFonts w:ascii="Bookman Old Style" w:hAnsi="Bookman Old Style"/>
                <w:sz w:val="18"/>
                <w:szCs w:val="18"/>
              </w:rPr>
            </w:pPr>
            <w:r w:rsidRPr="00EF02D2">
              <w:rPr>
                <w:rFonts w:ascii="Bookman Old Style" w:hAnsi="Bookman Old Style"/>
                <w:sz w:val="18"/>
                <w:szCs w:val="18"/>
              </w:rPr>
              <w:t>DINAS PENDAPATAN DAN PENGELOLAAN KEUANGAN DAERAH</w:t>
            </w:r>
          </w:p>
          <w:p w:rsidR="00EF02D2" w:rsidRPr="00EF02D2" w:rsidRDefault="00EF02D2" w:rsidP="00EF02D2">
            <w:pPr>
              <w:spacing w:before="60" w:after="60"/>
              <w:jc w:val="center"/>
              <w:rPr>
                <w:rFonts w:ascii="Bookman Old Style" w:hAnsi="Bookman Old Style" w:cs="Tahoma"/>
                <w:sz w:val="18"/>
                <w:szCs w:val="18"/>
                <w:lang w:val="en-US"/>
              </w:rPr>
            </w:pPr>
          </w:p>
          <w:p w:rsidR="00EF02D2" w:rsidRPr="00EF02D2" w:rsidRDefault="00EF02D2" w:rsidP="00EF02D2">
            <w:pPr>
              <w:spacing w:before="60" w:after="60"/>
              <w:jc w:val="center"/>
              <w:rPr>
                <w:rFonts w:ascii="Bookman Old Style" w:hAnsi="Bookman Old Style" w:cs="Arial"/>
                <w:sz w:val="18"/>
                <w:szCs w:val="18"/>
                <w:lang w:val="it-IT"/>
              </w:rPr>
            </w:pPr>
            <w:r w:rsidRPr="00EF02D2">
              <w:rPr>
                <w:rFonts w:ascii="Bookman Old Style" w:hAnsi="Bookman Old Style" w:cs="Arial"/>
                <w:sz w:val="18"/>
                <w:szCs w:val="18"/>
                <w:lang w:val="it-IT"/>
              </w:rPr>
              <w:t>STANDAR OPERASIONAL PROSEDUR (</w:t>
            </w:r>
            <w:r w:rsidRPr="00EF02D2">
              <w:rPr>
                <w:rFonts w:ascii="Bookman Old Style" w:hAnsi="Bookman Old Style" w:cs="Arial"/>
                <w:sz w:val="18"/>
                <w:szCs w:val="18"/>
              </w:rPr>
              <w:t>SOP</w:t>
            </w:r>
            <w:r w:rsidRPr="00EF02D2">
              <w:rPr>
                <w:rFonts w:ascii="Bookman Old Style" w:hAnsi="Bookman Old Style" w:cs="Arial"/>
                <w:sz w:val="18"/>
                <w:szCs w:val="18"/>
                <w:lang w:val="it-IT"/>
              </w:rPr>
              <w:t>)</w:t>
            </w:r>
          </w:p>
          <w:p w:rsidR="00EF02D2" w:rsidRPr="00EF02D2" w:rsidRDefault="00EF02D2" w:rsidP="00EF02D2">
            <w:pPr>
              <w:spacing w:before="60" w:after="60"/>
              <w:jc w:val="center"/>
              <w:rPr>
                <w:rFonts w:ascii="Bookman Old Style" w:hAnsi="Bookman Old Style" w:cs="Tahoma"/>
                <w:sz w:val="18"/>
                <w:szCs w:val="18"/>
              </w:rPr>
            </w:pPr>
            <w:r w:rsidRPr="00EF02D2">
              <w:rPr>
                <w:rFonts w:ascii="Bookman Old Style" w:hAnsi="Bookman Old Style" w:cs="Tahoma"/>
                <w:sz w:val="18"/>
                <w:szCs w:val="18"/>
                <w:lang w:val="en-US"/>
              </w:rPr>
              <w:t>TEKNIS PENGELOLAAN KEUANGAN DAERAH BERBASIS SISTEM INFORMASI MANAJEMEN KEUANGAN DAERAH</w:t>
            </w:r>
            <w:r w:rsidRPr="00EF02D2">
              <w:rPr>
                <w:rFonts w:ascii="Bookman Old Style" w:hAnsi="Bookman Old Style" w:cs="Tahoma"/>
                <w:sz w:val="18"/>
                <w:szCs w:val="18"/>
              </w:rPr>
              <w:t xml:space="preserve"> </w:t>
            </w:r>
          </w:p>
        </w:tc>
        <w:tc>
          <w:tcPr>
            <w:tcW w:w="1126" w:type="pct"/>
            <w:shd w:val="clear" w:color="auto" w:fill="FFC000"/>
            <w:vAlign w:val="center"/>
          </w:tcPr>
          <w:p w:rsidR="00EF02D2" w:rsidRPr="00EF02D2" w:rsidRDefault="00EF02D2" w:rsidP="00EF02D2">
            <w:pPr>
              <w:spacing w:before="60" w:after="60"/>
              <w:rPr>
                <w:rFonts w:ascii="Bookman Old Style" w:hAnsi="Bookman Old Style"/>
                <w:sz w:val="18"/>
                <w:szCs w:val="18"/>
              </w:rPr>
            </w:pPr>
            <w:r w:rsidRPr="00EF02D2">
              <w:rPr>
                <w:rFonts w:ascii="Bookman Old Style" w:hAnsi="Bookman Old Style"/>
                <w:sz w:val="18"/>
                <w:szCs w:val="18"/>
              </w:rPr>
              <w:t>NOMOR SOP</w:t>
            </w:r>
          </w:p>
        </w:tc>
        <w:tc>
          <w:tcPr>
            <w:tcW w:w="1320" w:type="pct"/>
            <w:shd w:val="clear" w:color="auto" w:fill="FFC000"/>
            <w:vAlign w:val="center"/>
          </w:tcPr>
          <w:p w:rsidR="00EF02D2" w:rsidRPr="00EF02D2" w:rsidRDefault="00EF02D2" w:rsidP="00EF02D2">
            <w:pPr>
              <w:spacing w:before="60" w:after="60"/>
              <w:rPr>
                <w:rFonts w:ascii="Bookman Old Style" w:hAnsi="Bookman Old Style"/>
                <w:sz w:val="18"/>
                <w:szCs w:val="18"/>
              </w:rPr>
            </w:pPr>
          </w:p>
        </w:tc>
      </w:tr>
      <w:tr w:rsidR="00EF02D2" w:rsidRPr="00EF02D2" w:rsidTr="00EF02D2">
        <w:trPr>
          <w:trHeight w:val="340"/>
        </w:trPr>
        <w:tc>
          <w:tcPr>
            <w:tcW w:w="510" w:type="pct"/>
            <w:vMerge/>
            <w:shd w:val="clear" w:color="auto" w:fill="FFC000"/>
            <w:vAlign w:val="center"/>
          </w:tcPr>
          <w:p w:rsidR="00EF02D2" w:rsidRPr="00EF02D2" w:rsidRDefault="00EF02D2" w:rsidP="00EF02D2">
            <w:pPr>
              <w:spacing w:before="40" w:after="40"/>
              <w:rPr>
                <w:rFonts w:ascii="Bookman Old Style" w:hAnsi="Bookman Old Style"/>
                <w:sz w:val="18"/>
                <w:szCs w:val="18"/>
              </w:rPr>
            </w:pPr>
          </w:p>
        </w:tc>
        <w:tc>
          <w:tcPr>
            <w:tcW w:w="2044" w:type="pct"/>
            <w:vMerge/>
            <w:shd w:val="clear" w:color="auto" w:fill="FFC000"/>
            <w:vAlign w:val="center"/>
          </w:tcPr>
          <w:p w:rsidR="00EF02D2" w:rsidRPr="00EF02D2" w:rsidRDefault="00EF02D2" w:rsidP="00EF02D2">
            <w:pPr>
              <w:spacing w:before="60" w:after="60"/>
              <w:rPr>
                <w:rFonts w:ascii="Bookman Old Style" w:hAnsi="Bookman Old Style"/>
                <w:sz w:val="18"/>
                <w:szCs w:val="18"/>
              </w:rPr>
            </w:pPr>
          </w:p>
        </w:tc>
        <w:tc>
          <w:tcPr>
            <w:tcW w:w="1126" w:type="pct"/>
            <w:shd w:val="clear" w:color="auto" w:fill="FFC000"/>
            <w:vAlign w:val="center"/>
          </w:tcPr>
          <w:p w:rsidR="00EF02D2" w:rsidRPr="00EF02D2" w:rsidRDefault="00EF02D2" w:rsidP="00EF02D2">
            <w:pPr>
              <w:spacing w:before="60" w:after="60"/>
              <w:rPr>
                <w:rFonts w:ascii="Bookman Old Style" w:hAnsi="Bookman Old Style"/>
                <w:sz w:val="18"/>
                <w:szCs w:val="18"/>
              </w:rPr>
            </w:pPr>
            <w:r w:rsidRPr="00EF02D2">
              <w:rPr>
                <w:rFonts w:ascii="Bookman Old Style" w:hAnsi="Bookman Old Style"/>
                <w:sz w:val="18"/>
                <w:szCs w:val="18"/>
              </w:rPr>
              <w:t>TANGGAL PEMBUATAN</w:t>
            </w:r>
          </w:p>
        </w:tc>
        <w:tc>
          <w:tcPr>
            <w:tcW w:w="1320" w:type="pct"/>
            <w:shd w:val="clear" w:color="auto" w:fill="FFC000"/>
            <w:vAlign w:val="center"/>
          </w:tcPr>
          <w:p w:rsidR="00EF02D2" w:rsidRPr="00EF02D2" w:rsidRDefault="00EF02D2" w:rsidP="00EF02D2">
            <w:pPr>
              <w:spacing w:before="60" w:after="60"/>
              <w:rPr>
                <w:rFonts w:ascii="Bookman Old Style" w:hAnsi="Bookman Old Style"/>
                <w:sz w:val="18"/>
                <w:szCs w:val="18"/>
              </w:rPr>
            </w:pPr>
          </w:p>
        </w:tc>
      </w:tr>
      <w:tr w:rsidR="00EF02D2" w:rsidRPr="00EF02D2" w:rsidTr="00EF02D2">
        <w:trPr>
          <w:trHeight w:val="340"/>
        </w:trPr>
        <w:tc>
          <w:tcPr>
            <w:tcW w:w="510" w:type="pct"/>
            <w:vMerge/>
            <w:shd w:val="clear" w:color="auto" w:fill="FFC000"/>
            <w:vAlign w:val="center"/>
          </w:tcPr>
          <w:p w:rsidR="00EF02D2" w:rsidRPr="00EF02D2" w:rsidRDefault="00EF02D2" w:rsidP="00EF02D2">
            <w:pPr>
              <w:spacing w:before="40" w:after="40"/>
              <w:rPr>
                <w:rFonts w:ascii="Bookman Old Style" w:hAnsi="Bookman Old Style"/>
                <w:sz w:val="18"/>
                <w:szCs w:val="18"/>
              </w:rPr>
            </w:pPr>
          </w:p>
        </w:tc>
        <w:tc>
          <w:tcPr>
            <w:tcW w:w="2044" w:type="pct"/>
            <w:vMerge/>
            <w:shd w:val="clear" w:color="auto" w:fill="FFC000"/>
            <w:vAlign w:val="center"/>
          </w:tcPr>
          <w:p w:rsidR="00EF02D2" w:rsidRPr="00EF02D2" w:rsidRDefault="00EF02D2" w:rsidP="00EF02D2">
            <w:pPr>
              <w:spacing w:before="60" w:after="60"/>
              <w:rPr>
                <w:rFonts w:ascii="Bookman Old Style" w:hAnsi="Bookman Old Style"/>
                <w:sz w:val="18"/>
                <w:szCs w:val="18"/>
              </w:rPr>
            </w:pPr>
          </w:p>
        </w:tc>
        <w:tc>
          <w:tcPr>
            <w:tcW w:w="1126" w:type="pct"/>
            <w:shd w:val="clear" w:color="auto" w:fill="FFC000"/>
            <w:vAlign w:val="center"/>
          </w:tcPr>
          <w:p w:rsidR="00EF02D2" w:rsidRPr="00EF02D2" w:rsidRDefault="00EF02D2" w:rsidP="00EF02D2">
            <w:pPr>
              <w:spacing w:before="60" w:after="60"/>
              <w:rPr>
                <w:rFonts w:ascii="Bookman Old Style" w:hAnsi="Bookman Old Style"/>
                <w:sz w:val="18"/>
                <w:szCs w:val="18"/>
              </w:rPr>
            </w:pPr>
            <w:r w:rsidRPr="00EF02D2">
              <w:rPr>
                <w:rFonts w:ascii="Bookman Old Style" w:hAnsi="Bookman Old Style"/>
                <w:sz w:val="18"/>
                <w:szCs w:val="18"/>
              </w:rPr>
              <w:t>TANGGAL REVISI (DITINJAU KEMBALI)</w:t>
            </w:r>
          </w:p>
        </w:tc>
        <w:tc>
          <w:tcPr>
            <w:tcW w:w="1320" w:type="pct"/>
            <w:shd w:val="clear" w:color="auto" w:fill="FFC000"/>
            <w:vAlign w:val="center"/>
          </w:tcPr>
          <w:p w:rsidR="00EF02D2" w:rsidRPr="00EF02D2" w:rsidRDefault="00EF02D2" w:rsidP="00EF02D2">
            <w:pPr>
              <w:spacing w:before="60" w:after="60"/>
              <w:rPr>
                <w:rFonts w:ascii="Bookman Old Style" w:hAnsi="Bookman Old Style"/>
                <w:sz w:val="18"/>
                <w:szCs w:val="18"/>
              </w:rPr>
            </w:pPr>
          </w:p>
        </w:tc>
      </w:tr>
      <w:tr w:rsidR="00EF02D2" w:rsidRPr="00EF02D2" w:rsidTr="00EF02D2">
        <w:trPr>
          <w:trHeight w:val="340"/>
        </w:trPr>
        <w:tc>
          <w:tcPr>
            <w:tcW w:w="510" w:type="pct"/>
            <w:vMerge/>
            <w:shd w:val="clear" w:color="auto" w:fill="FFC000"/>
            <w:vAlign w:val="center"/>
          </w:tcPr>
          <w:p w:rsidR="00EF02D2" w:rsidRPr="00EF02D2" w:rsidRDefault="00EF02D2" w:rsidP="00EF02D2">
            <w:pPr>
              <w:spacing w:before="40" w:after="40"/>
              <w:rPr>
                <w:rFonts w:ascii="Bookman Old Style" w:hAnsi="Bookman Old Style"/>
                <w:sz w:val="18"/>
                <w:szCs w:val="18"/>
              </w:rPr>
            </w:pPr>
          </w:p>
        </w:tc>
        <w:tc>
          <w:tcPr>
            <w:tcW w:w="2044" w:type="pct"/>
            <w:vMerge/>
            <w:shd w:val="clear" w:color="auto" w:fill="FFC000"/>
            <w:vAlign w:val="center"/>
          </w:tcPr>
          <w:p w:rsidR="00EF02D2" w:rsidRPr="00EF02D2" w:rsidRDefault="00EF02D2" w:rsidP="00EF02D2">
            <w:pPr>
              <w:spacing w:before="60" w:after="60"/>
              <w:rPr>
                <w:rFonts w:ascii="Bookman Old Style" w:hAnsi="Bookman Old Style"/>
                <w:sz w:val="18"/>
                <w:szCs w:val="18"/>
              </w:rPr>
            </w:pPr>
          </w:p>
        </w:tc>
        <w:tc>
          <w:tcPr>
            <w:tcW w:w="1126" w:type="pct"/>
            <w:shd w:val="clear" w:color="auto" w:fill="FFC000"/>
            <w:vAlign w:val="center"/>
          </w:tcPr>
          <w:p w:rsidR="00EF02D2" w:rsidRPr="00EF02D2" w:rsidRDefault="00EF02D2" w:rsidP="00EF02D2">
            <w:pPr>
              <w:spacing w:before="60" w:after="60"/>
              <w:rPr>
                <w:rFonts w:ascii="Bookman Old Style" w:hAnsi="Bookman Old Style"/>
                <w:sz w:val="18"/>
                <w:szCs w:val="18"/>
              </w:rPr>
            </w:pPr>
            <w:r w:rsidRPr="00EF02D2">
              <w:rPr>
                <w:rFonts w:ascii="Bookman Old Style" w:hAnsi="Bookman Old Style"/>
                <w:sz w:val="18"/>
                <w:szCs w:val="18"/>
              </w:rPr>
              <w:t xml:space="preserve">TANGGAL </w:t>
            </w:r>
            <w:r w:rsidRPr="00EF02D2">
              <w:rPr>
                <w:rFonts w:ascii="Bookman Old Style" w:hAnsi="Bookman Old Style"/>
                <w:sz w:val="18"/>
                <w:szCs w:val="18"/>
                <w:lang w:val="en-US"/>
              </w:rPr>
              <w:t>PENGESAHAN</w:t>
            </w:r>
          </w:p>
        </w:tc>
        <w:tc>
          <w:tcPr>
            <w:tcW w:w="1320" w:type="pct"/>
            <w:shd w:val="clear" w:color="auto" w:fill="FFC000"/>
            <w:vAlign w:val="center"/>
          </w:tcPr>
          <w:p w:rsidR="00EF02D2" w:rsidRPr="00EF02D2" w:rsidRDefault="00EF02D2" w:rsidP="00EF02D2">
            <w:pPr>
              <w:spacing w:before="60" w:after="60"/>
              <w:rPr>
                <w:rFonts w:ascii="Bookman Old Style" w:hAnsi="Bookman Old Style"/>
                <w:sz w:val="18"/>
                <w:szCs w:val="18"/>
              </w:rPr>
            </w:pPr>
          </w:p>
        </w:tc>
      </w:tr>
      <w:tr w:rsidR="00EF02D2" w:rsidRPr="00EF02D2" w:rsidTr="00EF02D2">
        <w:trPr>
          <w:trHeight w:val="340"/>
        </w:trPr>
        <w:tc>
          <w:tcPr>
            <w:tcW w:w="510" w:type="pct"/>
            <w:vMerge/>
            <w:shd w:val="clear" w:color="auto" w:fill="FFC000"/>
            <w:vAlign w:val="center"/>
          </w:tcPr>
          <w:p w:rsidR="00EF02D2" w:rsidRPr="00EF02D2" w:rsidRDefault="00EF02D2" w:rsidP="00EF02D2">
            <w:pPr>
              <w:spacing w:before="40" w:after="40"/>
              <w:rPr>
                <w:rFonts w:ascii="Bookman Old Style" w:hAnsi="Bookman Old Style"/>
                <w:sz w:val="18"/>
                <w:szCs w:val="18"/>
              </w:rPr>
            </w:pPr>
          </w:p>
        </w:tc>
        <w:tc>
          <w:tcPr>
            <w:tcW w:w="2044" w:type="pct"/>
            <w:vMerge/>
            <w:shd w:val="clear" w:color="auto" w:fill="FFC000"/>
            <w:vAlign w:val="center"/>
          </w:tcPr>
          <w:p w:rsidR="00EF02D2" w:rsidRPr="00EF02D2" w:rsidRDefault="00EF02D2" w:rsidP="00EF02D2">
            <w:pPr>
              <w:spacing w:before="60" w:after="60"/>
              <w:rPr>
                <w:rFonts w:ascii="Bookman Old Style" w:hAnsi="Bookman Old Style"/>
                <w:sz w:val="18"/>
                <w:szCs w:val="18"/>
              </w:rPr>
            </w:pPr>
          </w:p>
        </w:tc>
        <w:tc>
          <w:tcPr>
            <w:tcW w:w="1126" w:type="pct"/>
            <w:shd w:val="clear" w:color="auto" w:fill="FFC000"/>
            <w:vAlign w:val="center"/>
          </w:tcPr>
          <w:p w:rsidR="00EF02D2" w:rsidRPr="00EF02D2" w:rsidRDefault="00EF02D2" w:rsidP="00EF02D2">
            <w:pPr>
              <w:spacing w:before="60" w:after="60"/>
              <w:rPr>
                <w:rFonts w:ascii="Bookman Old Style" w:hAnsi="Bookman Old Style"/>
                <w:sz w:val="18"/>
                <w:szCs w:val="18"/>
              </w:rPr>
            </w:pPr>
            <w:r w:rsidRPr="00EF02D2">
              <w:rPr>
                <w:rFonts w:ascii="Bookman Old Style" w:hAnsi="Bookman Old Style"/>
                <w:sz w:val="18"/>
                <w:szCs w:val="18"/>
              </w:rPr>
              <w:t>DISAHKAN OLEH</w:t>
            </w:r>
          </w:p>
        </w:tc>
        <w:tc>
          <w:tcPr>
            <w:tcW w:w="1320" w:type="pct"/>
            <w:shd w:val="clear" w:color="auto" w:fill="FFC000"/>
            <w:vAlign w:val="center"/>
          </w:tcPr>
          <w:p w:rsidR="00EF02D2" w:rsidRPr="00EF02D2" w:rsidRDefault="00EF02D2" w:rsidP="00EF02D2">
            <w:pPr>
              <w:spacing w:before="60" w:after="60"/>
              <w:rPr>
                <w:rFonts w:ascii="Bookman Old Style" w:hAnsi="Bookman Old Style"/>
                <w:sz w:val="18"/>
                <w:szCs w:val="18"/>
              </w:rPr>
            </w:pPr>
          </w:p>
        </w:tc>
      </w:tr>
      <w:tr w:rsidR="007467E1" w:rsidRPr="00EF02D2" w:rsidTr="00EF02D2">
        <w:trPr>
          <w:trHeight w:val="340"/>
        </w:trPr>
        <w:tc>
          <w:tcPr>
            <w:tcW w:w="2554" w:type="pct"/>
            <w:gridSpan w:val="2"/>
            <w:tcBorders>
              <w:bottom w:val="single" w:sz="4" w:space="0" w:color="000000" w:themeColor="text1"/>
            </w:tcBorders>
            <w:shd w:val="clear" w:color="auto" w:fill="FFC000"/>
            <w:vAlign w:val="center"/>
          </w:tcPr>
          <w:p w:rsidR="007467E1" w:rsidRPr="00EF02D2" w:rsidRDefault="007467E1" w:rsidP="00EF02D2">
            <w:pPr>
              <w:spacing w:before="60" w:after="60"/>
              <w:jc w:val="center"/>
              <w:rPr>
                <w:rFonts w:ascii="Bookman Old Style" w:hAnsi="Bookman Old Style"/>
                <w:sz w:val="18"/>
                <w:szCs w:val="18"/>
              </w:rPr>
            </w:pPr>
          </w:p>
        </w:tc>
        <w:tc>
          <w:tcPr>
            <w:tcW w:w="1126" w:type="pct"/>
            <w:tcBorders>
              <w:bottom w:val="single" w:sz="4" w:space="0" w:color="000000" w:themeColor="text1"/>
            </w:tcBorders>
            <w:shd w:val="clear" w:color="auto" w:fill="FFC000"/>
            <w:vAlign w:val="center"/>
          </w:tcPr>
          <w:p w:rsidR="007467E1" w:rsidRPr="00EF02D2" w:rsidRDefault="007467E1" w:rsidP="00EF02D2">
            <w:pPr>
              <w:spacing w:before="60" w:after="60"/>
              <w:rPr>
                <w:rFonts w:ascii="Bookman Old Style" w:hAnsi="Bookman Old Style"/>
                <w:sz w:val="18"/>
                <w:szCs w:val="18"/>
              </w:rPr>
            </w:pPr>
            <w:r w:rsidRPr="00EF02D2">
              <w:rPr>
                <w:rFonts w:ascii="Bookman Old Style" w:hAnsi="Bookman Old Style"/>
                <w:sz w:val="18"/>
                <w:szCs w:val="18"/>
              </w:rPr>
              <w:t>NAMA SOP</w:t>
            </w:r>
          </w:p>
        </w:tc>
        <w:tc>
          <w:tcPr>
            <w:tcW w:w="1320" w:type="pct"/>
            <w:tcBorders>
              <w:bottom w:val="single" w:sz="4" w:space="0" w:color="000000" w:themeColor="text1"/>
            </w:tcBorders>
            <w:shd w:val="clear" w:color="auto" w:fill="FFC000"/>
            <w:vAlign w:val="center"/>
          </w:tcPr>
          <w:p w:rsidR="007467E1" w:rsidRPr="00EF02D2" w:rsidRDefault="007467E1" w:rsidP="00EF02D2">
            <w:pPr>
              <w:spacing w:before="60" w:after="60"/>
              <w:jc w:val="both"/>
              <w:rPr>
                <w:rFonts w:ascii="Bookman Old Style" w:hAnsi="Bookman Old Style"/>
                <w:sz w:val="18"/>
                <w:szCs w:val="18"/>
              </w:rPr>
            </w:pPr>
            <w:r w:rsidRPr="00EF02D2">
              <w:rPr>
                <w:rFonts w:ascii="Bookman Old Style" w:hAnsi="Bookman Old Style"/>
                <w:sz w:val="18"/>
                <w:szCs w:val="18"/>
              </w:rPr>
              <w:t>SOP TEKNIS PENGELOLAAN SIMDA UNTUK TRANSAKSI JURNAL PENDAPATAN DAN PENERIMAAN PEMBIAYAAN PPKD</w:t>
            </w:r>
          </w:p>
        </w:tc>
      </w:tr>
      <w:tr w:rsidR="007467E1" w:rsidRPr="00EF02D2" w:rsidTr="00EF02D2">
        <w:tc>
          <w:tcPr>
            <w:tcW w:w="2554" w:type="pct"/>
            <w:gridSpan w:val="2"/>
            <w:shd w:val="clear" w:color="auto" w:fill="FFFFCC"/>
          </w:tcPr>
          <w:p w:rsidR="007467E1" w:rsidRPr="00EF02D2" w:rsidRDefault="007467E1" w:rsidP="00EF02D2">
            <w:pPr>
              <w:spacing w:before="60" w:after="60"/>
              <w:rPr>
                <w:rFonts w:ascii="Bookman Old Style" w:hAnsi="Bookman Old Style"/>
                <w:sz w:val="18"/>
                <w:szCs w:val="18"/>
              </w:rPr>
            </w:pPr>
            <w:r w:rsidRPr="00EF02D2">
              <w:rPr>
                <w:rFonts w:ascii="Bookman Old Style" w:hAnsi="Bookman Old Style"/>
                <w:sz w:val="18"/>
                <w:szCs w:val="18"/>
              </w:rPr>
              <w:t>Dasar Hukum</w:t>
            </w:r>
          </w:p>
        </w:tc>
        <w:tc>
          <w:tcPr>
            <w:tcW w:w="2446" w:type="pct"/>
            <w:gridSpan w:val="2"/>
            <w:shd w:val="clear" w:color="auto" w:fill="FFFFCC"/>
          </w:tcPr>
          <w:p w:rsidR="007467E1" w:rsidRPr="00EF02D2" w:rsidRDefault="007467E1" w:rsidP="00EF02D2">
            <w:pPr>
              <w:spacing w:before="60" w:after="60"/>
              <w:rPr>
                <w:rFonts w:ascii="Bookman Old Style" w:hAnsi="Bookman Old Style"/>
                <w:sz w:val="18"/>
                <w:szCs w:val="18"/>
              </w:rPr>
            </w:pPr>
            <w:r w:rsidRPr="00EF02D2">
              <w:rPr>
                <w:rFonts w:ascii="Bookman Old Style" w:hAnsi="Bookman Old Style"/>
                <w:sz w:val="18"/>
                <w:szCs w:val="18"/>
              </w:rPr>
              <w:t>Kualifikasi Pelaksana</w:t>
            </w:r>
          </w:p>
        </w:tc>
      </w:tr>
      <w:tr w:rsidR="007467E1" w:rsidRPr="00EF02D2" w:rsidTr="00EF02D2">
        <w:tc>
          <w:tcPr>
            <w:tcW w:w="2554" w:type="pct"/>
            <w:gridSpan w:val="2"/>
            <w:shd w:val="clear" w:color="auto" w:fill="FFFFCC"/>
          </w:tcPr>
          <w:p w:rsidR="007467E1" w:rsidRPr="00EF02D2" w:rsidRDefault="007467E1" w:rsidP="00EF02D2">
            <w:pPr>
              <w:pStyle w:val="ListParagraph"/>
              <w:numPr>
                <w:ilvl w:val="0"/>
                <w:numId w:val="22"/>
              </w:numPr>
              <w:spacing w:before="60" w:after="60"/>
              <w:ind w:left="426"/>
              <w:contextualSpacing w:val="0"/>
              <w:jc w:val="both"/>
              <w:rPr>
                <w:rFonts w:ascii="Bookman Old Style" w:hAnsi="Bookman Old Style"/>
                <w:sz w:val="18"/>
                <w:szCs w:val="18"/>
              </w:rPr>
            </w:pPr>
            <w:r w:rsidRPr="00EF02D2">
              <w:rPr>
                <w:rFonts w:ascii="Bookman Old Style" w:hAnsi="Bookman Old Style"/>
                <w:sz w:val="18"/>
                <w:szCs w:val="18"/>
              </w:rPr>
              <w:t>Peraturan Pemerintah Nomor 71 Tahun 2010 tentang Standar Akuntansi Pemerintahan;</w:t>
            </w:r>
          </w:p>
          <w:p w:rsidR="007467E1" w:rsidRPr="00EF02D2" w:rsidRDefault="007467E1" w:rsidP="00EF02D2">
            <w:pPr>
              <w:pStyle w:val="ListParagraph"/>
              <w:numPr>
                <w:ilvl w:val="0"/>
                <w:numId w:val="22"/>
              </w:numPr>
              <w:spacing w:before="60" w:after="60"/>
              <w:ind w:left="426"/>
              <w:contextualSpacing w:val="0"/>
              <w:jc w:val="both"/>
              <w:rPr>
                <w:rFonts w:ascii="Bookman Old Style" w:hAnsi="Bookman Old Style"/>
                <w:sz w:val="18"/>
                <w:szCs w:val="18"/>
              </w:rPr>
            </w:pPr>
            <w:r w:rsidRPr="00EF02D2">
              <w:rPr>
                <w:rFonts w:ascii="Bookman Old Style" w:hAnsi="Bookman Old Style"/>
                <w:sz w:val="18"/>
                <w:szCs w:val="18"/>
              </w:rPr>
              <w:t>Peraturan Menteri Dalam Negeri Nomor 13 Tahun 2006 tentang Pedoman Pengelolaan Keuangan Daerah sebagaimana telah diubah</w:t>
            </w:r>
            <w:r w:rsidR="00EF02D2">
              <w:rPr>
                <w:rFonts w:ascii="Bookman Old Style" w:hAnsi="Bookman Old Style"/>
                <w:sz w:val="18"/>
                <w:szCs w:val="18"/>
                <w:lang w:val="en-US"/>
              </w:rPr>
              <w:t xml:space="preserve"> beberapa kali</w:t>
            </w:r>
            <w:r w:rsidRPr="00EF02D2">
              <w:rPr>
                <w:rFonts w:ascii="Bookman Old Style" w:hAnsi="Bookman Old Style"/>
                <w:sz w:val="18"/>
                <w:szCs w:val="18"/>
              </w:rPr>
              <w:t xml:space="preserve"> terakhir dengan Peraturan Menteri Dalam Negeri Nomor 21 Tahun 2011 tentang Perubahan Kedua Atas Peraturan Menteri Dalam Negeri Nomor 13 Tahun 2006 </w:t>
            </w:r>
            <w:r w:rsidR="00EF02D2">
              <w:rPr>
                <w:rFonts w:ascii="Bookman Old Style" w:hAnsi="Bookman Old Style"/>
                <w:sz w:val="18"/>
                <w:szCs w:val="18"/>
                <w:lang w:val="en-US"/>
              </w:rPr>
              <w:t>T</w:t>
            </w:r>
            <w:r w:rsidRPr="00EF02D2">
              <w:rPr>
                <w:rFonts w:ascii="Bookman Old Style" w:hAnsi="Bookman Old Style"/>
                <w:sz w:val="18"/>
                <w:szCs w:val="18"/>
              </w:rPr>
              <w:t>entang Pedoman Pengelolaan Keuangan Daerah;</w:t>
            </w:r>
          </w:p>
          <w:p w:rsidR="007467E1" w:rsidRPr="00EF02D2" w:rsidRDefault="007467E1" w:rsidP="00EF02D2">
            <w:pPr>
              <w:pStyle w:val="ListParagraph"/>
              <w:numPr>
                <w:ilvl w:val="0"/>
                <w:numId w:val="22"/>
              </w:numPr>
              <w:spacing w:before="60" w:after="60"/>
              <w:ind w:left="426"/>
              <w:contextualSpacing w:val="0"/>
              <w:jc w:val="both"/>
              <w:rPr>
                <w:rFonts w:ascii="Bookman Old Style" w:hAnsi="Bookman Old Style"/>
                <w:sz w:val="18"/>
                <w:szCs w:val="18"/>
              </w:rPr>
            </w:pPr>
            <w:r w:rsidRPr="00EF02D2">
              <w:rPr>
                <w:rFonts w:ascii="Bookman Old Style" w:hAnsi="Bookman Old Style"/>
                <w:sz w:val="18"/>
                <w:szCs w:val="18"/>
              </w:rPr>
              <w:t>Peraturan Menteri Dalam Negeri Nomor 52 Tahun 2011</w:t>
            </w:r>
            <w:r w:rsidR="00EF02D2">
              <w:rPr>
                <w:rFonts w:ascii="Bookman Old Style" w:hAnsi="Bookman Old Style"/>
                <w:sz w:val="18"/>
                <w:szCs w:val="18"/>
                <w:lang w:val="en-US"/>
              </w:rPr>
              <w:t xml:space="preserve"> t</w:t>
            </w:r>
            <w:r w:rsidRPr="00EF02D2">
              <w:rPr>
                <w:rFonts w:ascii="Bookman Old Style" w:hAnsi="Bookman Old Style"/>
                <w:sz w:val="18"/>
                <w:szCs w:val="18"/>
              </w:rPr>
              <w:t>entang Standar Operasional Prosedur di Lingkungan Pemerin</w:t>
            </w:r>
            <w:r w:rsidR="00EF02D2">
              <w:rPr>
                <w:rFonts w:ascii="Bookman Old Style" w:hAnsi="Bookman Old Style"/>
                <w:sz w:val="18"/>
                <w:szCs w:val="18"/>
              </w:rPr>
              <w:t>tah Provinsi dan Kabupaten/Kota</w:t>
            </w:r>
            <w:r w:rsidR="00EF02D2">
              <w:rPr>
                <w:rFonts w:ascii="Bookman Old Style" w:hAnsi="Bookman Old Style"/>
                <w:sz w:val="18"/>
                <w:szCs w:val="18"/>
                <w:lang w:val="en-US"/>
              </w:rPr>
              <w:t>;</w:t>
            </w:r>
          </w:p>
          <w:p w:rsidR="007467E1" w:rsidRPr="00EF02D2" w:rsidRDefault="007467E1" w:rsidP="00EF02D2">
            <w:pPr>
              <w:pStyle w:val="ListParagraph"/>
              <w:numPr>
                <w:ilvl w:val="0"/>
                <w:numId w:val="22"/>
              </w:numPr>
              <w:spacing w:before="60" w:after="60"/>
              <w:ind w:left="426"/>
              <w:contextualSpacing w:val="0"/>
              <w:jc w:val="both"/>
              <w:rPr>
                <w:rFonts w:ascii="Bookman Old Style" w:hAnsi="Bookman Old Style"/>
                <w:sz w:val="18"/>
                <w:szCs w:val="18"/>
              </w:rPr>
            </w:pPr>
            <w:r w:rsidRPr="00EF02D2">
              <w:rPr>
                <w:rFonts w:ascii="Bookman Old Style" w:hAnsi="Bookman Old Style"/>
                <w:sz w:val="18"/>
                <w:szCs w:val="18"/>
              </w:rPr>
              <w:t>Peraturan Daerah Provinsi Banten Nomor 7 Tahun 2006 tentang Pokok-Pokok Pengelolaan Daerah Provinsi Banten;</w:t>
            </w:r>
          </w:p>
          <w:p w:rsidR="007467E1" w:rsidRPr="00EF02D2" w:rsidRDefault="007467E1" w:rsidP="00EF02D2">
            <w:pPr>
              <w:pStyle w:val="ListParagraph"/>
              <w:numPr>
                <w:ilvl w:val="0"/>
                <w:numId w:val="22"/>
              </w:numPr>
              <w:spacing w:before="60" w:after="60"/>
              <w:ind w:left="426"/>
              <w:contextualSpacing w:val="0"/>
              <w:jc w:val="both"/>
              <w:rPr>
                <w:rFonts w:ascii="Bookman Old Style" w:hAnsi="Bookman Old Style"/>
                <w:sz w:val="18"/>
                <w:szCs w:val="18"/>
              </w:rPr>
            </w:pPr>
            <w:r w:rsidRPr="00EF02D2">
              <w:rPr>
                <w:rFonts w:ascii="Bookman Old Style" w:hAnsi="Bookman Old Style"/>
                <w:sz w:val="18"/>
                <w:szCs w:val="18"/>
              </w:rPr>
              <w:t>Peraturan Gubernur Banten Nomor 18 Tahun 2014 tentang Kebijakan Akuntansi Pemerintah Provinsi Banten;</w:t>
            </w:r>
          </w:p>
          <w:p w:rsidR="007467E1" w:rsidRPr="00EF02D2" w:rsidRDefault="007467E1" w:rsidP="00EF02D2">
            <w:pPr>
              <w:pStyle w:val="ListParagraph"/>
              <w:numPr>
                <w:ilvl w:val="0"/>
                <w:numId w:val="22"/>
              </w:numPr>
              <w:spacing w:before="60" w:after="60"/>
              <w:ind w:left="426"/>
              <w:contextualSpacing w:val="0"/>
              <w:jc w:val="both"/>
              <w:rPr>
                <w:rFonts w:ascii="Bookman Old Style" w:hAnsi="Bookman Old Style"/>
                <w:sz w:val="18"/>
                <w:szCs w:val="18"/>
              </w:rPr>
            </w:pPr>
            <w:r w:rsidRPr="00EF02D2">
              <w:rPr>
                <w:rFonts w:ascii="Bookman Old Style" w:hAnsi="Bookman Old Style"/>
                <w:sz w:val="18"/>
                <w:szCs w:val="18"/>
              </w:rPr>
              <w:t>Peraturan Gubernur Banten Nomor 19 Tahun 2014 tentang Sistem dan Prosedur Akuntansi Pemerintah Provinsi Banten.</w:t>
            </w:r>
          </w:p>
        </w:tc>
        <w:tc>
          <w:tcPr>
            <w:tcW w:w="2446" w:type="pct"/>
            <w:gridSpan w:val="2"/>
            <w:shd w:val="clear" w:color="auto" w:fill="FFFFCC"/>
          </w:tcPr>
          <w:p w:rsidR="007467E1" w:rsidRPr="00EF02D2" w:rsidRDefault="007467E1" w:rsidP="00EF02D2">
            <w:pPr>
              <w:pStyle w:val="ListParagraph"/>
              <w:numPr>
                <w:ilvl w:val="0"/>
                <w:numId w:val="79"/>
              </w:numPr>
              <w:spacing w:before="60" w:after="60"/>
              <w:ind w:left="380"/>
              <w:contextualSpacing w:val="0"/>
              <w:jc w:val="both"/>
              <w:rPr>
                <w:rFonts w:ascii="Bookman Old Style" w:hAnsi="Bookman Old Style"/>
                <w:sz w:val="18"/>
                <w:szCs w:val="18"/>
              </w:rPr>
            </w:pPr>
            <w:r w:rsidRPr="00EF02D2">
              <w:rPr>
                <w:rFonts w:ascii="Bookman Old Style" w:hAnsi="Bookman Old Style"/>
                <w:sz w:val="18"/>
                <w:szCs w:val="18"/>
              </w:rPr>
              <w:t>Memiliki kemampuan dalam akuntansi pemerintahan;</w:t>
            </w:r>
          </w:p>
          <w:p w:rsidR="007467E1" w:rsidRPr="00EF02D2" w:rsidRDefault="007467E1" w:rsidP="00EF02D2">
            <w:pPr>
              <w:pStyle w:val="ListParagraph"/>
              <w:numPr>
                <w:ilvl w:val="0"/>
                <w:numId w:val="79"/>
              </w:numPr>
              <w:spacing w:before="60" w:after="60"/>
              <w:ind w:left="380"/>
              <w:contextualSpacing w:val="0"/>
              <w:jc w:val="both"/>
              <w:rPr>
                <w:rFonts w:ascii="Bookman Old Style" w:hAnsi="Bookman Old Style"/>
                <w:sz w:val="18"/>
                <w:szCs w:val="18"/>
              </w:rPr>
            </w:pPr>
            <w:r w:rsidRPr="00EF02D2">
              <w:rPr>
                <w:rFonts w:ascii="Bookman Old Style" w:hAnsi="Bookman Old Style"/>
                <w:sz w:val="18"/>
                <w:szCs w:val="18"/>
              </w:rPr>
              <w:t>Memiliki kemampuan untuk menyusun Laporan Keuangan;</w:t>
            </w:r>
          </w:p>
          <w:p w:rsidR="007467E1" w:rsidRPr="00EF02D2" w:rsidRDefault="007467E1" w:rsidP="00EF02D2">
            <w:pPr>
              <w:pStyle w:val="ListParagraph"/>
              <w:numPr>
                <w:ilvl w:val="0"/>
                <w:numId w:val="79"/>
              </w:numPr>
              <w:spacing w:before="60" w:after="60"/>
              <w:ind w:left="380"/>
              <w:contextualSpacing w:val="0"/>
              <w:jc w:val="both"/>
              <w:rPr>
                <w:rFonts w:ascii="Bookman Old Style" w:hAnsi="Bookman Old Style"/>
                <w:sz w:val="18"/>
                <w:szCs w:val="18"/>
              </w:rPr>
            </w:pPr>
            <w:r w:rsidRPr="00EF02D2">
              <w:rPr>
                <w:rFonts w:ascii="Bookman Old Style" w:hAnsi="Bookman Old Style"/>
                <w:sz w:val="18"/>
                <w:szCs w:val="18"/>
              </w:rPr>
              <w:t>Memahami manajemen perencanaan, penganggaran, penatausahaan dan menguasai peraturan dibidang keuangan daerah;</w:t>
            </w:r>
          </w:p>
          <w:p w:rsidR="007467E1" w:rsidRPr="00EF02D2" w:rsidRDefault="007467E1" w:rsidP="00EF02D2">
            <w:pPr>
              <w:pStyle w:val="ListParagraph"/>
              <w:numPr>
                <w:ilvl w:val="0"/>
                <w:numId w:val="79"/>
              </w:numPr>
              <w:spacing w:before="60" w:after="60"/>
              <w:ind w:left="380"/>
              <w:contextualSpacing w:val="0"/>
              <w:jc w:val="both"/>
              <w:rPr>
                <w:rFonts w:ascii="Bookman Old Style" w:hAnsi="Bookman Old Style"/>
                <w:sz w:val="18"/>
                <w:szCs w:val="18"/>
              </w:rPr>
            </w:pPr>
            <w:r w:rsidRPr="00EF02D2">
              <w:rPr>
                <w:rFonts w:ascii="Bookman Old Style" w:hAnsi="Bookman Old Style"/>
                <w:sz w:val="18"/>
                <w:szCs w:val="18"/>
              </w:rPr>
              <w:t>Memiliki kemampuan mengoperasikan komputer</w:t>
            </w:r>
          </w:p>
          <w:p w:rsidR="007467E1" w:rsidRPr="00EF02D2" w:rsidRDefault="007467E1" w:rsidP="00EF02D2">
            <w:pPr>
              <w:pStyle w:val="ListParagraph"/>
              <w:numPr>
                <w:ilvl w:val="0"/>
                <w:numId w:val="79"/>
              </w:numPr>
              <w:spacing w:before="60" w:after="60"/>
              <w:ind w:left="380"/>
              <w:contextualSpacing w:val="0"/>
              <w:jc w:val="both"/>
              <w:rPr>
                <w:rFonts w:ascii="Bookman Old Style" w:hAnsi="Bookman Old Style"/>
                <w:sz w:val="18"/>
                <w:szCs w:val="18"/>
              </w:rPr>
            </w:pPr>
            <w:r w:rsidRPr="00EF02D2">
              <w:rPr>
                <w:rFonts w:ascii="Bookman Old Style" w:hAnsi="Bookman Old Style"/>
                <w:sz w:val="18"/>
                <w:szCs w:val="18"/>
              </w:rPr>
              <w:t>Memiliki kemampuan menggunakan Sistem Informasi Manajemen Keuangan Daerah</w:t>
            </w:r>
          </w:p>
        </w:tc>
      </w:tr>
      <w:tr w:rsidR="007467E1" w:rsidRPr="00EF02D2" w:rsidTr="00EF02D2">
        <w:tc>
          <w:tcPr>
            <w:tcW w:w="2554" w:type="pct"/>
            <w:gridSpan w:val="2"/>
            <w:shd w:val="clear" w:color="auto" w:fill="FFFFCC"/>
          </w:tcPr>
          <w:p w:rsidR="007467E1" w:rsidRPr="00EF02D2" w:rsidRDefault="007467E1" w:rsidP="00EF02D2">
            <w:pPr>
              <w:spacing w:before="60" w:after="60"/>
              <w:rPr>
                <w:rFonts w:ascii="Bookman Old Style" w:hAnsi="Bookman Old Style"/>
                <w:sz w:val="18"/>
                <w:szCs w:val="18"/>
              </w:rPr>
            </w:pPr>
            <w:r w:rsidRPr="00EF02D2">
              <w:rPr>
                <w:rFonts w:ascii="Bookman Old Style" w:hAnsi="Bookman Old Style"/>
                <w:sz w:val="18"/>
                <w:szCs w:val="18"/>
              </w:rPr>
              <w:t>Keterkaitan</w:t>
            </w:r>
          </w:p>
        </w:tc>
        <w:tc>
          <w:tcPr>
            <w:tcW w:w="2446" w:type="pct"/>
            <w:gridSpan w:val="2"/>
            <w:shd w:val="clear" w:color="auto" w:fill="FFFFCC"/>
          </w:tcPr>
          <w:p w:rsidR="007467E1" w:rsidRPr="00EF02D2" w:rsidRDefault="007467E1" w:rsidP="00EF02D2">
            <w:pPr>
              <w:spacing w:before="60" w:after="60"/>
              <w:rPr>
                <w:rFonts w:ascii="Bookman Old Style" w:hAnsi="Bookman Old Style"/>
                <w:sz w:val="18"/>
                <w:szCs w:val="18"/>
              </w:rPr>
            </w:pPr>
            <w:r w:rsidRPr="00EF02D2">
              <w:rPr>
                <w:rFonts w:ascii="Bookman Old Style" w:hAnsi="Bookman Old Style"/>
                <w:sz w:val="18"/>
                <w:szCs w:val="18"/>
              </w:rPr>
              <w:t>Peralatan/Perlengkapan</w:t>
            </w:r>
          </w:p>
        </w:tc>
      </w:tr>
      <w:tr w:rsidR="007467E1" w:rsidRPr="00EF02D2" w:rsidTr="00EF02D2">
        <w:tc>
          <w:tcPr>
            <w:tcW w:w="2554" w:type="pct"/>
            <w:gridSpan w:val="2"/>
            <w:shd w:val="clear" w:color="auto" w:fill="FFFFCC"/>
          </w:tcPr>
          <w:p w:rsidR="007467E1" w:rsidRPr="00EF02D2" w:rsidRDefault="007467E1" w:rsidP="00EF02D2">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7467E1" w:rsidRPr="00EF02D2" w:rsidRDefault="007467E1" w:rsidP="00EF02D2">
            <w:pPr>
              <w:spacing w:before="60" w:after="60"/>
              <w:jc w:val="both"/>
              <w:rPr>
                <w:rFonts w:ascii="Bookman Old Style" w:hAnsi="Bookman Old Style"/>
                <w:sz w:val="18"/>
                <w:szCs w:val="18"/>
              </w:rPr>
            </w:pPr>
            <w:r w:rsidRPr="00EF02D2">
              <w:rPr>
                <w:rFonts w:ascii="Bookman Old Style" w:hAnsi="Bookman Old Style"/>
                <w:sz w:val="18"/>
                <w:szCs w:val="18"/>
              </w:rPr>
              <w:t>Dokumen Pendukung Jurnal (STS dan dokumen lainnya yang sudah valid), Aplikasi Sistem Informasi Manajemen Keuangan Daerah (SIMDA)</w:t>
            </w:r>
          </w:p>
        </w:tc>
      </w:tr>
      <w:tr w:rsidR="007467E1" w:rsidRPr="00EF02D2" w:rsidTr="00EF02D2">
        <w:tc>
          <w:tcPr>
            <w:tcW w:w="2554" w:type="pct"/>
            <w:gridSpan w:val="2"/>
            <w:shd w:val="clear" w:color="auto" w:fill="FFFFCC"/>
          </w:tcPr>
          <w:p w:rsidR="007467E1" w:rsidRPr="00EF02D2" w:rsidRDefault="007467E1" w:rsidP="00EF02D2">
            <w:pPr>
              <w:spacing w:before="60" w:after="60"/>
              <w:rPr>
                <w:rFonts w:ascii="Bookman Old Style" w:hAnsi="Bookman Old Style"/>
                <w:sz w:val="18"/>
                <w:szCs w:val="18"/>
              </w:rPr>
            </w:pPr>
            <w:r w:rsidRPr="00EF02D2">
              <w:rPr>
                <w:rFonts w:ascii="Bookman Old Style" w:hAnsi="Bookman Old Style"/>
                <w:sz w:val="18"/>
                <w:szCs w:val="18"/>
              </w:rPr>
              <w:t>Peringatan</w:t>
            </w:r>
          </w:p>
        </w:tc>
        <w:tc>
          <w:tcPr>
            <w:tcW w:w="2446" w:type="pct"/>
            <w:gridSpan w:val="2"/>
            <w:shd w:val="clear" w:color="auto" w:fill="FFFFCC"/>
          </w:tcPr>
          <w:p w:rsidR="007467E1" w:rsidRPr="00EF02D2" w:rsidRDefault="007467E1" w:rsidP="00EF02D2">
            <w:pPr>
              <w:spacing w:before="60" w:after="60"/>
              <w:rPr>
                <w:rFonts w:ascii="Bookman Old Style" w:hAnsi="Bookman Old Style"/>
                <w:sz w:val="18"/>
                <w:szCs w:val="18"/>
              </w:rPr>
            </w:pPr>
            <w:r w:rsidRPr="00EF02D2">
              <w:rPr>
                <w:rFonts w:ascii="Bookman Old Style" w:hAnsi="Bookman Old Style"/>
                <w:sz w:val="18"/>
                <w:szCs w:val="18"/>
              </w:rPr>
              <w:t>Pencatatan dan Pendataan</w:t>
            </w:r>
          </w:p>
        </w:tc>
      </w:tr>
      <w:tr w:rsidR="007467E1" w:rsidRPr="00EF02D2" w:rsidTr="00EF02D2">
        <w:tc>
          <w:tcPr>
            <w:tcW w:w="2554" w:type="pct"/>
            <w:gridSpan w:val="2"/>
            <w:shd w:val="clear" w:color="auto" w:fill="FFFFCC"/>
          </w:tcPr>
          <w:p w:rsidR="007467E1" w:rsidRPr="00EF02D2" w:rsidRDefault="007467E1" w:rsidP="00EF02D2">
            <w:pPr>
              <w:pStyle w:val="ListParagraph"/>
              <w:numPr>
                <w:ilvl w:val="0"/>
                <w:numId w:val="23"/>
              </w:numPr>
              <w:spacing w:before="60" w:after="60"/>
              <w:ind w:left="426"/>
              <w:contextualSpacing w:val="0"/>
              <w:jc w:val="both"/>
              <w:rPr>
                <w:rFonts w:ascii="Bookman Old Style" w:hAnsi="Bookman Old Style"/>
                <w:sz w:val="18"/>
                <w:szCs w:val="18"/>
              </w:rPr>
            </w:pPr>
            <w:r w:rsidRPr="00EF02D2">
              <w:rPr>
                <w:rFonts w:ascii="Bookman Old Style" w:hAnsi="Bookman Old Style"/>
                <w:sz w:val="18"/>
                <w:szCs w:val="18"/>
              </w:rPr>
              <w:t>Penyelesaian</w:t>
            </w:r>
            <w:r w:rsidR="00EF02D2">
              <w:rPr>
                <w:rFonts w:ascii="Bookman Old Style" w:hAnsi="Bookman Old Style"/>
                <w:sz w:val="18"/>
                <w:szCs w:val="18"/>
                <w:lang w:val="en-US"/>
              </w:rPr>
              <w:t xml:space="preserve"> </w:t>
            </w:r>
            <w:r w:rsidRPr="00EF02D2">
              <w:rPr>
                <w:rFonts w:ascii="Bookman Old Style" w:hAnsi="Bookman Old Style"/>
                <w:sz w:val="18"/>
                <w:szCs w:val="18"/>
              </w:rPr>
              <w:t>jurnal pendapatan dan penerimaan pembiayaan PPKD harus sesuai dengan jadwal yang telah ditentukan, jika tidak maka penyusunan laporan akan terhambat.</w:t>
            </w:r>
          </w:p>
          <w:p w:rsidR="007467E1" w:rsidRPr="00EF02D2" w:rsidRDefault="007467E1" w:rsidP="00EF02D2">
            <w:pPr>
              <w:pStyle w:val="ListParagraph"/>
              <w:numPr>
                <w:ilvl w:val="0"/>
                <w:numId w:val="23"/>
              </w:numPr>
              <w:spacing w:before="60" w:after="60"/>
              <w:ind w:left="426"/>
              <w:contextualSpacing w:val="0"/>
              <w:jc w:val="both"/>
              <w:rPr>
                <w:rFonts w:ascii="Bookman Old Style" w:hAnsi="Bookman Old Style"/>
                <w:sz w:val="18"/>
                <w:szCs w:val="18"/>
              </w:rPr>
            </w:pPr>
            <w:r w:rsidRPr="00EF02D2">
              <w:rPr>
                <w:rFonts w:ascii="Bookman Old Style" w:hAnsi="Bookman Old Style"/>
                <w:sz w:val="18"/>
                <w:szCs w:val="18"/>
              </w:rPr>
              <w:t>SOP ini bisa dilaksanakan apabila semua pejabat terkait berada di tempat dan siap melaksanakan pekerjaan sesuai dengan ketentuan.</w:t>
            </w:r>
          </w:p>
          <w:p w:rsidR="007467E1" w:rsidRPr="00EF02D2" w:rsidRDefault="007467E1" w:rsidP="00EF02D2">
            <w:pPr>
              <w:pStyle w:val="ListParagraph"/>
              <w:numPr>
                <w:ilvl w:val="0"/>
                <w:numId w:val="23"/>
              </w:numPr>
              <w:spacing w:before="60" w:after="60"/>
              <w:ind w:left="426"/>
              <w:contextualSpacing w:val="0"/>
              <w:jc w:val="both"/>
              <w:rPr>
                <w:rFonts w:ascii="Bookman Old Style" w:hAnsi="Bookman Old Style"/>
                <w:sz w:val="18"/>
                <w:szCs w:val="18"/>
              </w:rPr>
            </w:pPr>
            <w:r w:rsidRPr="00EF02D2">
              <w:rPr>
                <w:rFonts w:ascii="Bookman Old Style" w:hAnsi="Bookman Old Style"/>
                <w:sz w:val="18"/>
                <w:szCs w:val="18"/>
              </w:rPr>
              <w:t>Diperlukan Koordinasi dengan seluruh stake holder  yang terkait</w:t>
            </w:r>
          </w:p>
        </w:tc>
        <w:tc>
          <w:tcPr>
            <w:tcW w:w="2446" w:type="pct"/>
            <w:gridSpan w:val="2"/>
            <w:shd w:val="clear" w:color="auto" w:fill="FFFFCC"/>
          </w:tcPr>
          <w:p w:rsidR="007467E1" w:rsidRPr="00EF02D2" w:rsidRDefault="007467E1" w:rsidP="00EF02D2">
            <w:pPr>
              <w:pStyle w:val="ListParagraph"/>
              <w:numPr>
                <w:ilvl w:val="0"/>
                <w:numId w:val="80"/>
              </w:numPr>
              <w:spacing w:before="60" w:after="60"/>
              <w:ind w:left="360"/>
              <w:contextualSpacing w:val="0"/>
              <w:rPr>
                <w:rFonts w:ascii="Bookman Old Style" w:hAnsi="Bookman Old Style"/>
                <w:sz w:val="18"/>
                <w:szCs w:val="18"/>
              </w:rPr>
            </w:pPr>
            <w:r w:rsidRPr="00EF02D2">
              <w:rPr>
                <w:rFonts w:ascii="Bookman Old Style" w:hAnsi="Bookman Old Style"/>
                <w:sz w:val="18"/>
                <w:szCs w:val="18"/>
              </w:rPr>
              <w:t>Lembar Disposisi</w:t>
            </w:r>
          </w:p>
          <w:p w:rsidR="007467E1" w:rsidRPr="00EF02D2" w:rsidRDefault="007467E1" w:rsidP="00EF02D2">
            <w:pPr>
              <w:pStyle w:val="ListParagraph"/>
              <w:numPr>
                <w:ilvl w:val="0"/>
                <w:numId w:val="80"/>
              </w:numPr>
              <w:spacing w:before="60" w:after="60"/>
              <w:ind w:left="360"/>
              <w:contextualSpacing w:val="0"/>
              <w:rPr>
                <w:rFonts w:ascii="Bookman Old Style" w:hAnsi="Bookman Old Style"/>
                <w:sz w:val="18"/>
                <w:szCs w:val="18"/>
              </w:rPr>
            </w:pPr>
            <w:r w:rsidRPr="00EF02D2">
              <w:rPr>
                <w:rFonts w:ascii="Bookman Old Style" w:hAnsi="Bookman Old Style"/>
                <w:sz w:val="18"/>
                <w:szCs w:val="18"/>
              </w:rPr>
              <w:t>Memo Jurnal</w:t>
            </w:r>
          </w:p>
          <w:p w:rsidR="007467E1" w:rsidRPr="00EF02D2" w:rsidRDefault="007467E1" w:rsidP="00EF02D2">
            <w:pPr>
              <w:pStyle w:val="ListParagraph"/>
              <w:numPr>
                <w:ilvl w:val="0"/>
                <w:numId w:val="80"/>
              </w:numPr>
              <w:spacing w:before="60" w:after="60"/>
              <w:ind w:left="360"/>
              <w:contextualSpacing w:val="0"/>
              <w:rPr>
                <w:rFonts w:ascii="Bookman Old Style" w:hAnsi="Bookman Old Style"/>
                <w:sz w:val="18"/>
                <w:szCs w:val="18"/>
              </w:rPr>
            </w:pPr>
            <w:r w:rsidRPr="00EF02D2">
              <w:rPr>
                <w:rFonts w:ascii="Bookman Old Style" w:hAnsi="Bookman Old Style"/>
                <w:sz w:val="18"/>
                <w:szCs w:val="18"/>
              </w:rPr>
              <w:t>Buku Besar</w:t>
            </w:r>
          </w:p>
          <w:p w:rsidR="007467E1" w:rsidRPr="00EF02D2" w:rsidRDefault="007467E1" w:rsidP="00EF02D2">
            <w:pPr>
              <w:pStyle w:val="ListParagraph"/>
              <w:numPr>
                <w:ilvl w:val="0"/>
                <w:numId w:val="80"/>
              </w:numPr>
              <w:spacing w:before="60" w:after="60"/>
              <w:ind w:left="360"/>
              <w:contextualSpacing w:val="0"/>
              <w:rPr>
                <w:rFonts w:ascii="Bookman Old Style" w:hAnsi="Bookman Old Style"/>
                <w:sz w:val="18"/>
                <w:szCs w:val="18"/>
              </w:rPr>
            </w:pPr>
            <w:r w:rsidRPr="00EF02D2">
              <w:rPr>
                <w:rFonts w:ascii="Bookman Old Style" w:hAnsi="Bookman Old Style"/>
                <w:sz w:val="18"/>
                <w:szCs w:val="18"/>
              </w:rPr>
              <w:t>Register</w:t>
            </w:r>
          </w:p>
          <w:p w:rsidR="007467E1" w:rsidRPr="00EF02D2" w:rsidRDefault="007467E1" w:rsidP="00EF02D2">
            <w:pPr>
              <w:pStyle w:val="ListParagraph"/>
              <w:numPr>
                <w:ilvl w:val="0"/>
                <w:numId w:val="80"/>
              </w:numPr>
              <w:spacing w:before="60" w:after="60"/>
              <w:ind w:left="360"/>
              <w:contextualSpacing w:val="0"/>
              <w:rPr>
                <w:rFonts w:ascii="Bookman Old Style" w:hAnsi="Bookman Old Style"/>
                <w:sz w:val="18"/>
                <w:szCs w:val="18"/>
              </w:rPr>
            </w:pPr>
            <w:r w:rsidRPr="00EF02D2">
              <w:rPr>
                <w:rFonts w:ascii="Bookman Old Style" w:hAnsi="Bookman Old Style"/>
                <w:sz w:val="18"/>
                <w:szCs w:val="18"/>
              </w:rPr>
              <w:t>Database SIMDA Keuangan</w:t>
            </w:r>
          </w:p>
        </w:tc>
      </w:tr>
    </w:tbl>
    <w:p w:rsidR="007467E1" w:rsidRDefault="007467E1">
      <w:pPr>
        <w:rPr>
          <w:sz w:val="8"/>
          <w:lang w:val="en-US"/>
        </w:rPr>
      </w:pPr>
    </w:p>
    <w:p w:rsidR="00EF02D2" w:rsidRDefault="00EF02D2">
      <w:pPr>
        <w:rPr>
          <w:sz w:val="8"/>
          <w:lang w:val="en-US"/>
        </w:rPr>
      </w:pPr>
    </w:p>
    <w:p w:rsidR="0074108A" w:rsidRPr="00EF02D2" w:rsidRDefault="0074108A">
      <w:pPr>
        <w:rPr>
          <w:sz w:val="8"/>
          <w:lang w:val="en-US"/>
        </w:rPr>
      </w:pPr>
    </w:p>
    <w:tbl>
      <w:tblPr>
        <w:tblStyle w:val="TableGrid"/>
        <w:tblW w:w="5000" w:type="pct"/>
        <w:tblLook w:val="04A0"/>
      </w:tblPr>
      <w:tblGrid>
        <w:gridCol w:w="1665"/>
        <w:gridCol w:w="6670"/>
        <w:gridCol w:w="3675"/>
        <w:gridCol w:w="4308"/>
      </w:tblGrid>
      <w:tr w:rsidR="0074108A" w:rsidRPr="0074108A" w:rsidTr="0074108A">
        <w:trPr>
          <w:trHeight w:val="340"/>
        </w:trPr>
        <w:tc>
          <w:tcPr>
            <w:tcW w:w="510" w:type="pct"/>
            <w:vMerge w:val="restart"/>
            <w:shd w:val="clear" w:color="auto" w:fill="FFC000"/>
            <w:vAlign w:val="center"/>
          </w:tcPr>
          <w:p w:rsidR="0074108A" w:rsidRPr="0074108A" w:rsidRDefault="0074108A" w:rsidP="0074108A">
            <w:pPr>
              <w:spacing w:before="60" w:after="60"/>
              <w:rPr>
                <w:rFonts w:ascii="Bookman Old Style" w:hAnsi="Bookman Old Style"/>
                <w:sz w:val="18"/>
                <w:szCs w:val="18"/>
              </w:rPr>
            </w:pPr>
            <w:r w:rsidRPr="0074108A">
              <w:rPr>
                <w:rFonts w:ascii="Bookman Old Style" w:hAnsi="Bookman Old Style"/>
                <w:sz w:val="18"/>
                <w:szCs w:val="18"/>
              </w:rPr>
              <w:br w:type="page"/>
            </w:r>
            <w:r w:rsidRPr="0074108A">
              <w:rPr>
                <w:rFonts w:ascii="Bookman Old Style" w:hAnsi="Bookman Old Style" w:cs="Arial"/>
                <w:noProof/>
                <w:sz w:val="18"/>
                <w:szCs w:val="18"/>
                <w:lang w:val="en-US" w:eastAsia="en-US"/>
              </w:rPr>
              <w:drawing>
                <wp:inline distT="0" distB="0" distL="0" distR="0">
                  <wp:extent cx="919861" cy="925033"/>
                  <wp:effectExtent l="0" t="0" r="0" b="8890"/>
                  <wp:docPr id="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74108A" w:rsidRPr="00EF02D2" w:rsidRDefault="0074108A" w:rsidP="0074108A">
            <w:pPr>
              <w:spacing w:before="60" w:after="60"/>
              <w:jc w:val="center"/>
              <w:rPr>
                <w:rFonts w:ascii="Bookman Old Style" w:hAnsi="Bookman Old Style"/>
                <w:sz w:val="18"/>
                <w:szCs w:val="18"/>
              </w:rPr>
            </w:pPr>
            <w:r w:rsidRPr="00EF02D2">
              <w:rPr>
                <w:rFonts w:ascii="Bookman Old Style" w:hAnsi="Bookman Old Style"/>
                <w:sz w:val="18"/>
                <w:szCs w:val="18"/>
              </w:rPr>
              <w:t>DINAS PENDAPATAN DAN PENGELOLAAN KEUANGAN DAERAH</w:t>
            </w:r>
          </w:p>
          <w:p w:rsidR="0074108A" w:rsidRPr="00EF02D2" w:rsidRDefault="0074108A" w:rsidP="0074108A">
            <w:pPr>
              <w:spacing w:before="60" w:after="60"/>
              <w:jc w:val="center"/>
              <w:rPr>
                <w:rFonts w:ascii="Bookman Old Style" w:hAnsi="Bookman Old Style" w:cs="Tahoma"/>
                <w:sz w:val="18"/>
                <w:szCs w:val="18"/>
                <w:lang w:val="en-US"/>
              </w:rPr>
            </w:pPr>
          </w:p>
          <w:p w:rsidR="0074108A" w:rsidRPr="00EF02D2" w:rsidRDefault="0074108A" w:rsidP="0074108A">
            <w:pPr>
              <w:spacing w:before="60" w:after="60"/>
              <w:jc w:val="center"/>
              <w:rPr>
                <w:rFonts w:ascii="Bookman Old Style" w:hAnsi="Bookman Old Style" w:cs="Arial"/>
                <w:sz w:val="18"/>
                <w:szCs w:val="18"/>
                <w:lang w:val="it-IT"/>
              </w:rPr>
            </w:pPr>
            <w:r w:rsidRPr="00EF02D2">
              <w:rPr>
                <w:rFonts w:ascii="Bookman Old Style" w:hAnsi="Bookman Old Style" w:cs="Arial"/>
                <w:sz w:val="18"/>
                <w:szCs w:val="18"/>
                <w:lang w:val="it-IT"/>
              </w:rPr>
              <w:t>STANDAR OPERASIONAL PROSEDUR (</w:t>
            </w:r>
            <w:r w:rsidRPr="00EF02D2">
              <w:rPr>
                <w:rFonts w:ascii="Bookman Old Style" w:hAnsi="Bookman Old Style" w:cs="Arial"/>
                <w:sz w:val="18"/>
                <w:szCs w:val="18"/>
              </w:rPr>
              <w:t>SOP</w:t>
            </w:r>
            <w:r w:rsidRPr="00EF02D2">
              <w:rPr>
                <w:rFonts w:ascii="Bookman Old Style" w:hAnsi="Bookman Old Style" w:cs="Arial"/>
                <w:sz w:val="18"/>
                <w:szCs w:val="18"/>
                <w:lang w:val="it-IT"/>
              </w:rPr>
              <w:t>)</w:t>
            </w:r>
          </w:p>
          <w:p w:rsidR="0074108A" w:rsidRPr="00EF02D2" w:rsidRDefault="0074108A" w:rsidP="0074108A">
            <w:pPr>
              <w:spacing w:before="60" w:after="60"/>
              <w:jc w:val="center"/>
              <w:rPr>
                <w:rFonts w:ascii="Bookman Old Style" w:hAnsi="Bookman Old Style" w:cs="Tahoma"/>
                <w:sz w:val="18"/>
                <w:szCs w:val="18"/>
              </w:rPr>
            </w:pPr>
            <w:r w:rsidRPr="00EF02D2">
              <w:rPr>
                <w:rFonts w:ascii="Bookman Old Style" w:hAnsi="Bookman Old Style" w:cs="Tahoma"/>
                <w:sz w:val="18"/>
                <w:szCs w:val="18"/>
                <w:lang w:val="en-US"/>
              </w:rPr>
              <w:t>TEKNIS PENGELOLAAN KEUANGAN DAERAH BERBASIS SISTEM INFORMASI MANAJEMEN KEUANGAN DAERAH</w:t>
            </w:r>
            <w:r w:rsidRPr="00EF02D2">
              <w:rPr>
                <w:rFonts w:ascii="Bookman Old Style" w:hAnsi="Bookman Old Style" w:cs="Tahoma"/>
                <w:sz w:val="18"/>
                <w:szCs w:val="18"/>
              </w:rPr>
              <w:t xml:space="preserve"> </w:t>
            </w:r>
          </w:p>
        </w:tc>
        <w:tc>
          <w:tcPr>
            <w:tcW w:w="1126" w:type="pct"/>
            <w:shd w:val="clear" w:color="auto" w:fill="FFC000"/>
            <w:vAlign w:val="center"/>
          </w:tcPr>
          <w:p w:rsidR="0074108A" w:rsidRPr="00EF02D2" w:rsidRDefault="0074108A" w:rsidP="0074108A">
            <w:pPr>
              <w:spacing w:before="60" w:after="60"/>
              <w:rPr>
                <w:rFonts w:ascii="Bookman Old Style" w:hAnsi="Bookman Old Style"/>
                <w:sz w:val="18"/>
                <w:szCs w:val="18"/>
              </w:rPr>
            </w:pPr>
            <w:r w:rsidRPr="00EF02D2">
              <w:rPr>
                <w:rFonts w:ascii="Bookman Old Style" w:hAnsi="Bookman Old Style"/>
                <w:sz w:val="18"/>
                <w:szCs w:val="18"/>
              </w:rPr>
              <w:t>NOMOR SOP</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74108A" w:rsidRPr="0074108A" w:rsidTr="0074108A">
        <w:trPr>
          <w:trHeight w:val="340"/>
        </w:trPr>
        <w:tc>
          <w:tcPr>
            <w:tcW w:w="510"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2043"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1126" w:type="pct"/>
            <w:shd w:val="clear" w:color="auto" w:fill="FFC000"/>
            <w:vAlign w:val="center"/>
          </w:tcPr>
          <w:p w:rsidR="0074108A" w:rsidRPr="0074108A" w:rsidRDefault="0074108A" w:rsidP="0074108A">
            <w:pPr>
              <w:spacing w:before="60" w:after="60"/>
              <w:rPr>
                <w:rFonts w:ascii="Bookman Old Style" w:hAnsi="Bookman Old Style"/>
                <w:sz w:val="18"/>
                <w:szCs w:val="18"/>
              </w:rPr>
            </w:pPr>
            <w:r w:rsidRPr="00EF02D2">
              <w:rPr>
                <w:rFonts w:ascii="Bookman Old Style" w:hAnsi="Bookman Old Style"/>
                <w:sz w:val="18"/>
                <w:szCs w:val="18"/>
              </w:rPr>
              <w:t>TANGGAL PEMBUATAN</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74108A" w:rsidRPr="0074108A" w:rsidTr="0074108A">
        <w:trPr>
          <w:trHeight w:val="340"/>
        </w:trPr>
        <w:tc>
          <w:tcPr>
            <w:tcW w:w="510"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2043"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1126" w:type="pct"/>
            <w:shd w:val="clear" w:color="auto" w:fill="FFC000"/>
            <w:vAlign w:val="center"/>
          </w:tcPr>
          <w:p w:rsidR="0074108A" w:rsidRPr="0074108A" w:rsidRDefault="0074108A" w:rsidP="0074108A">
            <w:pPr>
              <w:spacing w:before="60" w:after="60"/>
              <w:rPr>
                <w:rFonts w:ascii="Bookman Old Style" w:hAnsi="Bookman Old Style"/>
                <w:sz w:val="18"/>
                <w:szCs w:val="18"/>
              </w:rPr>
            </w:pPr>
            <w:r w:rsidRPr="00EF02D2">
              <w:rPr>
                <w:rFonts w:ascii="Bookman Old Style" w:hAnsi="Bookman Old Style"/>
                <w:sz w:val="18"/>
                <w:szCs w:val="18"/>
              </w:rPr>
              <w:t>TANGGAL REVISI (DITINJAU KEMBALI)</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74108A" w:rsidRPr="0074108A" w:rsidTr="0074108A">
        <w:trPr>
          <w:trHeight w:val="340"/>
        </w:trPr>
        <w:tc>
          <w:tcPr>
            <w:tcW w:w="510"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2043"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1126" w:type="pct"/>
            <w:shd w:val="clear" w:color="auto" w:fill="FFC000"/>
            <w:vAlign w:val="center"/>
          </w:tcPr>
          <w:p w:rsidR="0074108A" w:rsidRPr="0074108A" w:rsidRDefault="0074108A" w:rsidP="0074108A">
            <w:pPr>
              <w:spacing w:before="60" w:after="60"/>
              <w:rPr>
                <w:rFonts w:ascii="Bookman Old Style" w:hAnsi="Bookman Old Style"/>
                <w:sz w:val="18"/>
                <w:szCs w:val="18"/>
              </w:rPr>
            </w:pPr>
            <w:r w:rsidRPr="00EF02D2">
              <w:rPr>
                <w:rFonts w:ascii="Bookman Old Style" w:hAnsi="Bookman Old Style"/>
                <w:sz w:val="18"/>
                <w:szCs w:val="18"/>
              </w:rPr>
              <w:t xml:space="preserve">TANGGAL </w:t>
            </w:r>
            <w:r w:rsidRPr="00EF02D2">
              <w:rPr>
                <w:rFonts w:ascii="Bookman Old Style" w:hAnsi="Bookman Old Style"/>
                <w:sz w:val="18"/>
                <w:szCs w:val="18"/>
                <w:lang w:val="en-US"/>
              </w:rPr>
              <w:t>PENGESAHAN</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74108A" w:rsidRPr="0074108A" w:rsidTr="0074108A">
        <w:trPr>
          <w:trHeight w:val="340"/>
        </w:trPr>
        <w:tc>
          <w:tcPr>
            <w:tcW w:w="510"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2043"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1126" w:type="pct"/>
            <w:shd w:val="clear" w:color="auto" w:fill="FFC000"/>
            <w:vAlign w:val="center"/>
          </w:tcPr>
          <w:p w:rsidR="0074108A" w:rsidRPr="0074108A" w:rsidRDefault="0074108A" w:rsidP="0074108A">
            <w:pPr>
              <w:spacing w:before="60" w:after="60"/>
              <w:rPr>
                <w:rFonts w:ascii="Bookman Old Style" w:hAnsi="Bookman Old Style"/>
                <w:sz w:val="18"/>
                <w:szCs w:val="18"/>
              </w:rPr>
            </w:pPr>
            <w:r w:rsidRPr="00EF02D2">
              <w:rPr>
                <w:rFonts w:ascii="Bookman Old Style" w:hAnsi="Bookman Old Style"/>
                <w:sz w:val="18"/>
                <w:szCs w:val="18"/>
              </w:rPr>
              <w:t>DISAHKAN OLEH</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7467E1" w:rsidRPr="0074108A" w:rsidTr="0074108A">
        <w:trPr>
          <w:trHeight w:val="340"/>
        </w:trPr>
        <w:tc>
          <w:tcPr>
            <w:tcW w:w="2554" w:type="pct"/>
            <w:gridSpan w:val="2"/>
            <w:tcBorders>
              <w:bottom w:val="single" w:sz="4" w:space="0" w:color="000000" w:themeColor="text1"/>
            </w:tcBorders>
            <w:shd w:val="clear" w:color="auto" w:fill="FFC000"/>
            <w:vAlign w:val="center"/>
          </w:tcPr>
          <w:p w:rsidR="007467E1" w:rsidRPr="0074108A" w:rsidRDefault="007467E1" w:rsidP="0074108A">
            <w:pPr>
              <w:spacing w:before="60" w:after="60"/>
              <w:jc w:val="center"/>
              <w:rPr>
                <w:rFonts w:ascii="Bookman Old Style" w:hAnsi="Bookman Old Style"/>
                <w:sz w:val="18"/>
                <w:szCs w:val="18"/>
              </w:rPr>
            </w:pPr>
          </w:p>
        </w:tc>
        <w:tc>
          <w:tcPr>
            <w:tcW w:w="1126" w:type="pct"/>
            <w:tcBorders>
              <w:bottom w:val="single" w:sz="4" w:space="0" w:color="000000" w:themeColor="text1"/>
            </w:tcBorders>
            <w:shd w:val="clear" w:color="auto" w:fill="FFC000"/>
            <w:vAlign w:val="center"/>
          </w:tcPr>
          <w:p w:rsidR="007467E1" w:rsidRPr="0074108A" w:rsidRDefault="007467E1" w:rsidP="0074108A">
            <w:pPr>
              <w:spacing w:before="60" w:after="60"/>
              <w:rPr>
                <w:rFonts w:ascii="Bookman Old Style" w:hAnsi="Bookman Old Style"/>
                <w:sz w:val="18"/>
                <w:szCs w:val="18"/>
              </w:rPr>
            </w:pPr>
            <w:r w:rsidRPr="0074108A">
              <w:rPr>
                <w:rFonts w:ascii="Bookman Old Style" w:hAnsi="Bookman Old Style"/>
                <w:sz w:val="18"/>
                <w:szCs w:val="18"/>
              </w:rPr>
              <w:t>NAMA SOP</w:t>
            </w:r>
          </w:p>
        </w:tc>
        <w:tc>
          <w:tcPr>
            <w:tcW w:w="1321" w:type="pct"/>
            <w:tcBorders>
              <w:bottom w:val="single" w:sz="4" w:space="0" w:color="000000" w:themeColor="text1"/>
            </w:tcBorders>
            <w:shd w:val="clear" w:color="auto" w:fill="FFC000"/>
            <w:vAlign w:val="center"/>
          </w:tcPr>
          <w:p w:rsidR="007467E1" w:rsidRPr="0074108A" w:rsidRDefault="007467E1" w:rsidP="0074108A">
            <w:pPr>
              <w:spacing w:before="60" w:after="60"/>
              <w:jc w:val="both"/>
              <w:rPr>
                <w:rFonts w:ascii="Bookman Old Style" w:hAnsi="Bookman Old Style"/>
                <w:sz w:val="18"/>
                <w:szCs w:val="18"/>
              </w:rPr>
            </w:pPr>
            <w:r w:rsidRPr="0074108A">
              <w:rPr>
                <w:rFonts w:ascii="Bookman Old Style" w:hAnsi="Bookman Old Style"/>
                <w:sz w:val="18"/>
                <w:szCs w:val="18"/>
              </w:rPr>
              <w:t>SOP TEKNIS PENGELOLAAN SIMDA UNTUK TRANSAKSI JURNAL PENDAPATAN SKPD</w:t>
            </w:r>
          </w:p>
        </w:tc>
      </w:tr>
      <w:tr w:rsidR="007467E1" w:rsidRPr="0074108A" w:rsidTr="0074108A">
        <w:tc>
          <w:tcPr>
            <w:tcW w:w="510" w:type="pct"/>
            <w:tcBorders>
              <w:left w:val="nil"/>
              <w:right w:val="nil"/>
            </w:tcBorders>
          </w:tcPr>
          <w:p w:rsidR="007467E1" w:rsidRPr="0074108A" w:rsidRDefault="007467E1" w:rsidP="0074108A">
            <w:pPr>
              <w:spacing w:before="60" w:after="60"/>
              <w:rPr>
                <w:rFonts w:ascii="Bookman Old Style" w:hAnsi="Bookman Old Style"/>
                <w:sz w:val="18"/>
                <w:szCs w:val="18"/>
              </w:rPr>
            </w:pPr>
          </w:p>
        </w:tc>
        <w:tc>
          <w:tcPr>
            <w:tcW w:w="2043" w:type="pct"/>
            <w:tcBorders>
              <w:left w:val="nil"/>
              <w:right w:val="nil"/>
            </w:tcBorders>
          </w:tcPr>
          <w:p w:rsidR="007467E1" w:rsidRPr="0074108A" w:rsidRDefault="007467E1" w:rsidP="0074108A">
            <w:pPr>
              <w:spacing w:before="60" w:after="60"/>
              <w:rPr>
                <w:rFonts w:ascii="Bookman Old Style" w:hAnsi="Bookman Old Style"/>
                <w:sz w:val="18"/>
                <w:szCs w:val="18"/>
              </w:rPr>
            </w:pPr>
          </w:p>
        </w:tc>
        <w:tc>
          <w:tcPr>
            <w:tcW w:w="1126" w:type="pct"/>
            <w:tcBorders>
              <w:left w:val="nil"/>
              <w:right w:val="nil"/>
            </w:tcBorders>
          </w:tcPr>
          <w:p w:rsidR="007467E1" w:rsidRPr="0074108A" w:rsidRDefault="007467E1" w:rsidP="0074108A">
            <w:pPr>
              <w:spacing w:before="60" w:after="60"/>
              <w:rPr>
                <w:rFonts w:ascii="Bookman Old Style" w:hAnsi="Bookman Old Style"/>
                <w:sz w:val="18"/>
                <w:szCs w:val="18"/>
              </w:rPr>
            </w:pPr>
          </w:p>
        </w:tc>
        <w:tc>
          <w:tcPr>
            <w:tcW w:w="1321" w:type="pct"/>
            <w:tcBorders>
              <w:left w:val="nil"/>
              <w:right w:val="nil"/>
            </w:tcBorders>
          </w:tcPr>
          <w:p w:rsidR="007467E1" w:rsidRPr="0074108A" w:rsidRDefault="007467E1" w:rsidP="0074108A">
            <w:pPr>
              <w:spacing w:before="60" w:after="60"/>
              <w:rPr>
                <w:rFonts w:ascii="Bookman Old Style" w:hAnsi="Bookman Old Style"/>
                <w:sz w:val="18"/>
                <w:szCs w:val="18"/>
              </w:rPr>
            </w:pPr>
          </w:p>
        </w:tc>
      </w:tr>
      <w:tr w:rsidR="007467E1" w:rsidRPr="0074108A" w:rsidTr="0074108A">
        <w:tc>
          <w:tcPr>
            <w:tcW w:w="2554" w:type="pct"/>
            <w:gridSpan w:val="2"/>
            <w:shd w:val="clear" w:color="auto" w:fill="FFFFCC"/>
          </w:tcPr>
          <w:p w:rsidR="007467E1" w:rsidRPr="0074108A" w:rsidRDefault="007467E1" w:rsidP="0074108A">
            <w:pPr>
              <w:spacing w:before="60" w:after="60"/>
              <w:rPr>
                <w:rFonts w:ascii="Bookman Old Style" w:hAnsi="Bookman Old Style"/>
                <w:sz w:val="18"/>
                <w:szCs w:val="18"/>
              </w:rPr>
            </w:pPr>
            <w:r w:rsidRPr="0074108A">
              <w:rPr>
                <w:rFonts w:ascii="Bookman Old Style" w:hAnsi="Bookman Old Style"/>
                <w:sz w:val="18"/>
                <w:szCs w:val="18"/>
              </w:rPr>
              <w:t>Dasar Hukum</w:t>
            </w:r>
          </w:p>
        </w:tc>
        <w:tc>
          <w:tcPr>
            <w:tcW w:w="2446" w:type="pct"/>
            <w:gridSpan w:val="2"/>
            <w:shd w:val="clear" w:color="auto" w:fill="FFFFCC"/>
          </w:tcPr>
          <w:p w:rsidR="007467E1" w:rsidRPr="0074108A" w:rsidRDefault="007467E1" w:rsidP="0074108A">
            <w:pPr>
              <w:spacing w:before="60" w:after="60"/>
              <w:rPr>
                <w:rFonts w:ascii="Bookman Old Style" w:hAnsi="Bookman Old Style"/>
                <w:sz w:val="18"/>
                <w:szCs w:val="18"/>
              </w:rPr>
            </w:pPr>
            <w:r w:rsidRPr="0074108A">
              <w:rPr>
                <w:rFonts w:ascii="Bookman Old Style" w:hAnsi="Bookman Old Style"/>
                <w:sz w:val="18"/>
                <w:szCs w:val="18"/>
              </w:rPr>
              <w:t>Kualifikasi Pelaksana</w:t>
            </w:r>
          </w:p>
        </w:tc>
      </w:tr>
      <w:tr w:rsidR="007467E1" w:rsidRPr="0074108A" w:rsidTr="0074108A">
        <w:tc>
          <w:tcPr>
            <w:tcW w:w="2554" w:type="pct"/>
            <w:gridSpan w:val="2"/>
            <w:shd w:val="clear" w:color="auto" w:fill="FFFFCC"/>
          </w:tcPr>
          <w:p w:rsidR="007467E1" w:rsidRPr="0074108A" w:rsidRDefault="007467E1" w:rsidP="0074108A">
            <w:pPr>
              <w:pStyle w:val="ListParagraph"/>
              <w:numPr>
                <w:ilvl w:val="0"/>
                <w:numId w:val="24"/>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Peraturan Pemerintah Nomor 71 Tahun 2010 tentang Standar Akuntansi Pemerintahan;</w:t>
            </w:r>
          </w:p>
          <w:p w:rsidR="007467E1" w:rsidRPr="0074108A" w:rsidRDefault="007467E1" w:rsidP="0074108A">
            <w:pPr>
              <w:pStyle w:val="ListParagraph"/>
              <w:numPr>
                <w:ilvl w:val="0"/>
                <w:numId w:val="24"/>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Peraturan Menteri Dalam Negeri Nomor 13 Tahun 2006 tentang Pedoman Pengelolaan Keuangan Daerah sebagaimana telah diubah</w:t>
            </w:r>
            <w:r w:rsidR="0074108A">
              <w:rPr>
                <w:rFonts w:ascii="Bookman Old Style" w:hAnsi="Bookman Old Style"/>
                <w:sz w:val="18"/>
                <w:szCs w:val="18"/>
                <w:lang w:val="en-US"/>
              </w:rPr>
              <w:t xml:space="preserve"> beberapa kali</w:t>
            </w:r>
            <w:r w:rsidRPr="0074108A">
              <w:rPr>
                <w:rFonts w:ascii="Bookman Old Style" w:hAnsi="Bookman Old Style"/>
                <w:sz w:val="18"/>
                <w:szCs w:val="18"/>
              </w:rPr>
              <w:t xml:space="preserve"> terakhir dengan Peraturan Menteri Dalam Negeri Nomor 21 Tahun 2011 tentang Perubahan Kedua Atas Peraturan Menteri Dalam Negeri Nomor 13 Tahun 2006 tentang Pedoman Pengelolaan Keuangan Daerah;</w:t>
            </w:r>
          </w:p>
          <w:p w:rsidR="007467E1" w:rsidRPr="0074108A" w:rsidRDefault="007467E1" w:rsidP="0074108A">
            <w:pPr>
              <w:pStyle w:val="ListParagraph"/>
              <w:numPr>
                <w:ilvl w:val="0"/>
                <w:numId w:val="24"/>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 xml:space="preserve">Peraturan Menteri Dalam Negeri Nomor 52 Tahun 2011 </w:t>
            </w:r>
            <w:r w:rsidR="0074108A">
              <w:rPr>
                <w:rFonts w:ascii="Bookman Old Style" w:hAnsi="Bookman Old Style"/>
                <w:sz w:val="18"/>
                <w:szCs w:val="18"/>
                <w:lang w:val="en-US"/>
              </w:rPr>
              <w:t>t</w:t>
            </w:r>
            <w:r w:rsidRPr="0074108A">
              <w:rPr>
                <w:rFonts w:ascii="Bookman Old Style" w:hAnsi="Bookman Old Style"/>
                <w:sz w:val="18"/>
                <w:szCs w:val="18"/>
              </w:rPr>
              <w:t>entang Standar Operasional Prosedur di Lingkungan Pemerintah Provinsi dan Kabupaten/Kota</w:t>
            </w:r>
            <w:r w:rsidR="0074108A">
              <w:rPr>
                <w:rFonts w:ascii="Bookman Old Style" w:hAnsi="Bookman Old Style"/>
                <w:sz w:val="18"/>
                <w:szCs w:val="18"/>
                <w:lang w:val="en-US"/>
              </w:rPr>
              <w:t>;</w:t>
            </w:r>
          </w:p>
          <w:p w:rsidR="007467E1" w:rsidRPr="0074108A" w:rsidRDefault="007467E1" w:rsidP="0074108A">
            <w:pPr>
              <w:pStyle w:val="ListParagraph"/>
              <w:numPr>
                <w:ilvl w:val="0"/>
                <w:numId w:val="24"/>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Peraturan Daerah Provinsi Banten Nomor 7 Tahun 2006 tentang Pokok-Pokok Pengelolaan Daerah Provinsi Banten ;</w:t>
            </w:r>
          </w:p>
          <w:p w:rsidR="007467E1" w:rsidRPr="0074108A" w:rsidRDefault="007467E1" w:rsidP="0074108A">
            <w:pPr>
              <w:pStyle w:val="ListParagraph"/>
              <w:numPr>
                <w:ilvl w:val="0"/>
                <w:numId w:val="24"/>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Peraturan Gubernur Banten Nomor 18 Tahun 2014 tentang Kebijakan Akuntansi Pemerintah Provinsi Banten;</w:t>
            </w:r>
          </w:p>
          <w:p w:rsidR="007467E1" w:rsidRPr="0074108A" w:rsidRDefault="007467E1" w:rsidP="0074108A">
            <w:pPr>
              <w:pStyle w:val="ListParagraph"/>
              <w:numPr>
                <w:ilvl w:val="0"/>
                <w:numId w:val="24"/>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Peraturan Gubernur Banten Nomor 19 Tahun 2014 tentang Sistem dan Prosedur Akuntansi Pemerintah Provinsi Banten.</w:t>
            </w:r>
          </w:p>
        </w:tc>
        <w:tc>
          <w:tcPr>
            <w:tcW w:w="2446" w:type="pct"/>
            <w:gridSpan w:val="2"/>
            <w:shd w:val="clear" w:color="auto" w:fill="FFFFCC"/>
          </w:tcPr>
          <w:p w:rsidR="007467E1" w:rsidRPr="0074108A" w:rsidRDefault="007467E1" w:rsidP="0074108A">
            <w:pPr>
              <w:pStyle w:val="ListParagraph"/>
              <w:numPr>
                <w:ilvl w:val="0"/>
                <w:numId w:val="82"/>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Memiliki kemampuan dalam akuntansi pemerintahan;</w:t>
            </w:r>
          </w:p>
          <w:p w:rsidR="007467E1" w:rsidRPr="0074108A" w:rsidRDefault="007467E1" w:rsidP="0074108A">
            <w:pPr>
              <w:pStyle w:val="ListParagraph"/>
              <w:numPr>
                <w:ilvl w:val="0"/>
                <w:numId w:val="82"/>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Memiliki kemampuan untuk menyusun Laporan Keuangan;</w:t>
            </w:r>
          </w:p>
          <w:p w:rsidR="007467E1" w:rsidRPr="0074108A" w:rsidRDefault="007467E1" w:rsidP="0074108A">
            <w:pPr>
              <w:pStyle w:val="ListParagraph"/>
              <w:numPr>
                <w:ilvl w:val="0"/>
                <w:numId w:val="82"/>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Memahami manajemen perencanaan, penganggaran, penatausahaan dan menguasai peraturan dibidang keuangan daerah;</w:t>
            </w:r>
          </w:p>
          <w:p w:rsidR="007467E1" w:rsidRPr="0074108A" w:rsidRDefault="007467E1" w:rsidP="0074108A">
            <w:pPr>
              <w:pStyle w:val="ListParagraph"/>
              <w:numPr>
                <w:ilvl w:val="0"/>
                <w:numId w:val="82"/>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Memiliki kemampuan mengoperasikan komputer</w:t>
            </w:r>
          </w:p>
          <w:p w:rsidR="007467E1" w:rsidRPr="0074108A" w:rsidRDefault="007467E1" w:rsidP="0074108A">
            <w:pPr>
              <w:pStyle w:val="ListParagraph"/>
              <w:numPr>
                <w:ilvl w:val="0"/>
                <w:numId w:val="82"/>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Memiliki kemampuan menggunakan Sistem Informasi Manajemen Keuangan Daerah</w:t>
            </w:r>
          </w:p>
        </w:tc>
      </w:tr>
      <w:tr w:rsidR="007467E1" w:rsidRPr="0074108A" w:rsidTr="0074108A">
        <w:tc>
          <w:tcPr>
            <w:tcW w:w="2554" w:type="pct"/>
            <w:gridSpan w:val="2"/>
            <w:shd w:val="clear" w:color="auto" w:fill="FFFFCC"/>
          </w:tcPr>
          <w:p w:rsidR="007467E1" w:rsidRPr="0074108A" w:rsidRDefault="007467E1" w:rsidP="0074108A">
            <w:pPr>
              <w:spacing w:before="60" w:after="60"/>
              <w:rPr>
                <w:rFonts w:ascii="Bookman Old Style" w:hAnsi="Bookman Old Style"/>
                <w:sz w:val="18"/>
                <w:szCs w:val="18"/>
              </w:rPr>
            </w:pPr>
            <w:r w:rsidRPr="0074108A">
              <w:rPr>
                <w:rFonts w:ascii="Bookman Old Style" w:hAnsi="Bookman Old Style"/>
                <w:sz w:val="18"/>
                <w:szCs w:val="18"/>
              </w:rPr>
              <w:t>Keterkaitan</w:t>
            </w:r>
          </w:p>
        </w:tc>
        <w:tc>
          <w:tcPr>
            <w:tcW w:w="2446" w:type="pct"/>
            <w:gridSpan w:val="2"/>
            <w:shd w:val="clear" w:color="auto" w:fill="FFFFCC"/>
          </w:tcPr>
          <w:p w:rsidR="007467E1" w:rsidRPr="0074108A" w:rsidRDefault="007467E1" w:rsidP="0074108A">
            <w:pPr>
              <w:spacing w:before="60" w:after="60"/>
              <w:rPr>
                <w:rFonts w:ascii="Bookman Old Style" w:hAnsi="Bookman Old Style"/>
                <w:sz w:val="18"/>
                <w:szCs w:val="18"/>
              </w:rPr>
            </w:pPr>
            <w:r w:rsidRPr="0074108A">
              <w:rPr>
                <w:rFonts w:ascii="Bookman Old Style" w:hAnsi="Bookman Old Style"/>
                <w:sz w:val="18"/>
                <w:szCs w:val="18"/>
              </w:rPr>
              <w:t>Peralatan/Perlengkapan</w:t>
            </w:r>
          </w:p>
        </w:tc>
      </w:tr>
      <w:tr w:rsidR="007467E1" w:rsidRPr="0074108A" w:rsidTr="0074108A">
        <w:tc>
          <w:tcPr>
            <w:tcW w:w="2554" w:type="pct"/>
            <w:gridSpan w:val="2"/>
            <w:shd w:val="clear" w:color="auto" w:fill="FFFFCC"/>
          </w:tcPr>
          <w:p w:rsidR="007467E1" w:rsidRPr="0074108A" w:rsidRDefault="007467E1" w:rsidP="0074108A">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7467E1" w:rsidRDefault="007467E1" w:rsidP="0074108A">
            <w:pPr>
              <w:spacing w:before="60" w:after="60"/>
              <w:jc w:val="both"/>
              <w:rPr>
                <w:rFonts w:ascii="Bookman Old Style" w:hAnsi="Bookman Old Style"/>
                <w:sz w:val="18"/>
                <w:szCs w:val="18"/>
                <w:lang w:val="en-US"/>
              </w:rPr>
            </w:pPr>
            <w:r w:rsidRPr="0074108A">
              <w:rPr>
                <w:rFonts w:ascii="Bookman Old Style" w:hAnsi="Bookman Old Style"/>
                <w:sz w:val="18"/>
                <w:szCs w:val="18"/>
              </w:rPr>
              <w:t>Dokumen Pendukung Jurnal (STS dan dokumen lainnya yang sudah valid), Aplikasi Sistem Informasi Manajemen Keuangan Daerah (SIMDA)</w:t>
            </w:r>
          </w:p>
          <w:p w:rsidR="0074108A" w:rsidRPr="0074108A" w:rsidRDefault="0074108A" w:rsidP="0074108A">
            <w:pPr>
              <w:spacing w:before="60" w:after="60"/>
              <w:jc w:val="both"/>
              <w:rPr>
                <w:rFonts w:ascii="Bookman Old Style" w:hAnsi="Bookman Old Style"/>
                <w:sz w:val="18"/>
                <w:szCs w:val="18"/>
                <w:lang w:val="en-US"/>
              </w:rPr>
            </w:pPr>
          </w:p>
        </w:tc>
      </w:tr>
      <w:tr w:rsidR="007467E1" w:rsidRPr="0074108A" w:rsidTr="0074108A">
        <w:tc>
          <w:tcPr>
            <w:tcW w:w="2554" w:type="pct"/>
            <w:gridSpan w:val="2"/>
            <w:shd w:val="clear" w:color="auto" w:fill="FFFFCC"/>
          </w:tcPr>
          <w:p w:rsidR="007467E1" w:rsidRPr="0074108A" w:rsidRDefault="007467E1" w:rsidP="0074108A">
            <w:pPr>
              <w:spacing w:before="60" w:after="60"/>
              <w:rPr>
                <w:rFonts w:ascii="Bookman Old Style" w:hAnsi="Bookman Old Style"/>
                <w:sz w:val="18"/>
                <w:szCs w:val="18"/>
              </w:rPr>
            </w:pPr>
            <w:r w:rsidRPr="0074108A">
              <w:rPr>
                <w:rFonts w:ascii="Bookman Old Style" w:hAnsi="Bookman Old Style"/>
                <w:sz w:val="18"/>
                <w:szCs w:val="18"/>
              </w:rPr>
              <w:t>Peringatan</w:t>
            </w:r>
          </w:p>
        </w:tc>
        <w:tc>
          <w:tcPr>
            <w:tcW w:w="2446" w:type="pct"/>
            <w:gridSpan w:val="2"/>
            <w:shd w:val="clear" w:color="auto" w:fill="FFFFCC"/>
          </w:tcPr>
          <w:p w:rsidR="007467E1" w:rsidRPr="0074108A" w:rsidRDefault="007467E1" w:rsidP="0074108A">
            <w:pPr>
              <w:spacing w:before="60" w:after="60"/>
              <w:rPr>
                <w:rFonts w:ascii="Bookman Old Style" w:hAnsi="Bookman Old Style"/>
                <w:sz w:val="18"/>
                <w:szCs w:val="18"/>
              </w:rPr>
            </w:pPr>
            <w:r w:rsidRPr="0074108A">
              <w:rPr>
                <w:rFonts w:ascii="Bookman Old Style" w:hAnsi="Bookman Old Style"/>
                <w:sz w:val="18"/>
                <w:szCs w:val="18"/>
              </w:rPr>
              <w:t>Pencatatan dan Pendataan</w:t>
            </w:r>
          </w:p>
        </w:tc>
      </w:tr>
      <w:tr w:rsidR="007467E1" w:rsidRPr="0074108A" w:rsidTr="0074108A">
        <w:tc>
          <w:tcPr>
            <w:tcW w:w="2554" w:type="pct"/>
            <w:gridSpan w:val="2"/>
            <w:shd w:val="clear" w:color="auto" w:fill="FFFFCC"/>
          </w:tcPr>
          <w:p w:rsidR="007467E1" w:rsidRPr="0074108A" w:rsidRDefault="007467E1" w:rsidP="0074108A">
            <w:pPr>
              <w:pStyle w:val="ListParagraph"/>
              <w:numPr>
                <w:ilvl w:val="0"/>
                <w:numId w:val="25"/>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Penyelesaian</w:t>
            </w:r>
            <w:r w:rsidR="0074108A">
              <w:rPr>
                <w:rFonts w:ascii="Bookman Old Style" w:hAnsi="Bookman Old Style"/>
                <w:sz w:val="18"/>
                <w:szCs w:val="18"/>
                <w:lang w:val="en-US"/>
              </w:rPr>
              <w:t xml:space="preserve"> </w:t>
            </w:r>
            <w:r w:rsidR="00181DC3" w:rsidRPr="0074108A">
              <w:rPr>
                <w:rFonts w:ascii="Bookman Old Style" w:hAnsi="Bookman Old Style"/>
                <w:sz w:val="18"/>
                <w:szCs w:val="18"/>
              </w:rPr>
              <w:t>jurnal pendapatan SKPD</w:t>
            </w:r>
            <w:r w:rsidR="0074108A">
              <w:rPr>
                <w:rFonts w:ascii="Bookman Old Style" w:hAnsi="Bookman Old Style"/>
                <w:sz w:val="18"/>
                <w:szCs w:val="18"/>
                <w:lang w:val="en-US"/>
              </w:rPr>
              <w:t xml:space="preserve"> </w:t>
            </w:r>
            <w:r w:rsidRPr="0074108A">
              <w:rPr>
                <w:rFonts w:ascii="Bookman Old Style" w:hAnsi="Bookman Old Style"/>
                <w:sz w:val="18"/>
                <w:szCs w:val="18"/>
              </w:rPr>
              <w:t>harus sesuai dengan jadwal yang telah ditentukan, jika tidak maka penyusunan laporan akan terhambat.</w:t>
            </w:r>
          </w:p>
          <w:p w:rsidR="007467E1" w:rsidRPr="0074108A" w:rsidRDefault="007467E1" w:rsidP="0074108A">
            <w:pPr>
              <w:pStyle w:val="ListParagraph"/>
              <w:numPr>
                <w:ilvl w:val="0"/>
                <w:numId w:val="25"/>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SOP ini bisa dilaksanakan apabila semua pejabat terkait berada di tempat dan siap melaksanakan pekerjaan sesuai dengan ketentuan.</w:t>
            </w:r>
          </w:p>
          <w:p w:rsidR="007467E1" w:rsidRPr="0074108A" w:rsidRDefault="007467E1" w:rsidP="0074108A">
            <w:pPr>
              <w:pStyle w:val="ListParagraph"/>
              <w:numPr>
                <w:ilvl w:val="0"/>
                <w:numId w:val="25"/>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Diperlukan Koordinasi dengan seluruh stake holder  yang terkait</w:t>
            </w:r>
          </w:p>
        </w:tc>
        <w:tc>
          <w:tcPr>
            <w:tcW w:w="2446" w:type="pct"/>
            <w:gridSpan w:val="2"/>
            <w:shd w:val="clear" w:color="auto" w:fill="FFFFCC"/>
          </w:tcPr>
          <w:p w:rsidR="007467E1" w:rsidRPr="0074108A" w:rsidRDefault="007467E1" w:rsidP="0074108A">
            <w:pPr>
              <w:pStyle w:val="ListParagraph"/>
              <w:numPr>
                <w:ilvl w:val="0"/>
                <w:numId w:val="81"/>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Lembar Disposisi</w:t>
            </w:r>
          </w:p>
          <w:p w:rsidR="007467E1" w:rsidRPr="0074108A" w:rsidRDefault="007467E1" w:rsidP="0074108A">
            <w:pPr>
              <w:pStyle w:val="ListParagraph"/>
              <w:numPr>
                <w:ilvl w:val="0"/>
                <w:numId w:val="81"/>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Memo Jurnal</w:t>
            </w:r>
          </w:p>
          <w:p w:rsidR="007467E1" w:rsidRPr="0074108A" w:rsidRDefault="007467E1" w:rsidP="0074108A">
            <w:pPr>
              <w:pStyle w:val="ListParagraph"/>
              <w:numPr>
                <w:ilvl w:val="0"/>
                <w:numId w:val="81"/>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Buku Besar</w:t>
            </w:r>
          </w:p>
          <w:p w:rsidR="007467E1" w:rsidRPr="0074108A" w:rsidRDefault="007467E1" w:rsidP="0074108A">
            <w:pPr>
              <w:pStyle w:val="ListParagraph"/>
              <w:numPr>
                <w:ilvl w:val="0"/>
                <w:numId w:val="81"/>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Register</w:t>
            </w:r>
          </w:p>
          <w:p w:rsidR="007467E1" w:rsidRPr="0074108A" w:rsidRDefault="007467E1" w:rsidP="0074108A">
            <w:pPr>
              <w:pStyle w:val="ListParagraph"/>
              <w:numPr>
                <w:ilvl w:val="0"/>
                <w:numId w:val="81"/>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Database SIMDA Keuangan</w:t>
            </w:r>
          </w:p>
        </w:tc>
      </w:tr>
    </w:tbl>
    <w:p w:rsidR="00181DC3" w:rsidRDefault="00181DC3">
      <w:pPr>
        <w:rPr>
          <w:sz w:val="18"/>
        </w:rPr>
      </w:pPr>
    </w:p>
    <w:p w:rsidR="00181DC3" w:rsidRDefault="00181DC3" w:rsidP="00181DC3">
      <w:pPr>
        <w:spacing w:after="0" w:line="240" w:lineRule="auto"/>
        <w:rPr>
          <w:sz w:val="18"/>
          <w:lang w:val="en-US"/>
        </w:rPr>
      </w:pPr>
    </w:p>
    <w:p w:rsidR="0074108A" w:rsidRPr="0074108A" w:rsidRDefault="0074108A" w:rsidP="00181DC3">
      <w:pPr>
        <w:spacing w:after="0" w:line="240" w:lineRule="auto"/>
        <w:rPr>
          <w:sz w:val="18"/>
          <w:lang w:val="en-US"/>
        </w:rPr>
      </w:pPr>
    </w:p>
    <w:tbl>
      <w:tblPr>
        <w:tblStyle w:val="TableGrid"/>
        <w:tblW w:w="5000" w:type="pct"/>
        <w:tblLook w:val="04A0"/>
      </w:tblPr>
      <w:tblGrid>
        <w:gridCol w:w="1665"/>
        <w:gridCol w:w="6670"/>
        <w:gridCol w:w="3675"/>
        <w:gridCol w:w="4308"/>
      </w:tblGrid>
      <w:tr w:rsidR="0074108A" w:rsidRPr="0074108A" w:rsidTr="0074108A">
        <w:trPr>
          <w:trHeight w:val="340"/>
        </w:trPr>
        <w:tc>
          <w:tcPr>
            <w:tcW w:w="510" w:type="pct"/>
            <w:vMerge w:val="restart"/>
            <w:shd w:val="clear" w:color="auto" w:fill="FFC000"/>
            <w:vAlign w:val="center"/>
          </w:tcPr>
          <w:p w:rsidR="0074108A" w:rsidRPr="0074108A" w:rsidRDefault="0074108A" w:rsidP="0074108A">
            <w:pPr>
              <w:spacing w:before="60" w:after="60"/>
              <w:rPr>
                <w:rFonts w:ascii="Bookman Old Style" w:hAnsi="Bookman Old Style"/>
                <w:sz w:val="18"/>
                <w:szCs w:val="18"/>
              </w:rPr>
            </w:pPr>
            <w:r w:rsidRPr="0074108A">
              <w:rPr>
                <w:rFonts w:ascii="Bookman Old Style" w:hAnsi="Bookman Old Style"/>
                <w:sz w:val="18"/>
                <w:szCs w:val="18"/>
              </w:rPr>
              <w:br w:type="page"/>
            </w:r>
            <w:r w:rsidRPr="0074108A">
              <w:rPr>
                <w:rFonts w:ascii="Bookman Old Style" w:hAnsi="Bookman Old Style" w:cs="Arial"/>
                <w:noProof/>
                <w:sz w:val="18"/>
                <w:szCs w:val="18"/>
                <w:lang w:val="en-US" w:eastAsia="en-US"/>
              </w:rPr>
              <w:drawing>
                <wp:inline distT="0" distB="0" distL="0" distR="0">
                  <wp:extent cx="919861" cy="925033"/>
                  <wp:effectExtent l="0" t="0" r="0" b="8890"/>
                  <wp:docPr id="4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3" w:type="pct"/>
            <w:vMerge w:val="restart"/>
            <w:shd w:val="clear" w:color="auto" w:fill="FFC000"/>
            <w:vAlign w:val="center"/>
          </w:tcPr>
          <w:p w:rsidR="0074108A" w:rsidRPr="00EF02D2" w:rsidRDefault="0074108A" w:rsidP="0074108A">
            <w:pPr>
              <w:spacing w:before="60" w:after="60"/>
              <w:jc w:val="center"/>
              <w:rPr>
                <w:rFonts w:ascii="Bookman Old Style" w:hAnsi="Bookman Old Style"/>
                <w:sz w:val="18"/>
                <w:szCs w:val="18"/>
              </w:rPr>
            </w:pPr>
            <w:r w:rsidRPr="00EF02D2">
              <w:rPr>
                <w:rFonts w:ascii="Bookman Old Style" w:hAnsi="Bookman Old Style"/>
                <w:sz w:val="18"/>
                <w:szCs w:val="18"/>
              </w:rPr>
              <w:t>DINAS PENDAPATAN DAN PENGELOLAAN KEUANGAN DAERAH</w:t>
            </w:r>
          </w:p>
          <w:p w:rsidR="0074108A" w:rsidRPr="00EF02D2" w:rsidRDefault="0074108A" w:rsidP="0074108A">
            <w:pPr>
              <w:spacing w:before="60" w:after="60"/>
              <w:jc w:val="center"/>
              <w:rPr>
                <w:rFonts w:ascii="Bookman Old Style" w:hAnsi="Bookman Old Style" w:cs="Tahoma"/>
                <w:sz w:val="18"/>
                <w:szCs w:val="18"/>
                <w:lang w:val="en-US"/>
              </w:rPr>
            </w:pPr>
          </w:p>
          <w:p w:rsidR="0074108A" w:rsidRPr="00EF02D2" w:rsidRDefault="0074108A" w:rsidP="0074108A">
            <w:pPr>
              <w:spacing w:before="60" w:after="60"/>
              <w:jc w:val="center"/>
              <w:rPr>
                <w:rFonts w:ascii="Bookman Old Style" w:hAnsi="Bookman Old Style" w:cs="Arial"/>
                <w:sz w:val="18"/>
                <w:szCs w:val="18"/>
                <w:lang w:val="it-IT"/>
              </w:rPr>
            </w:pPr>
            <w:r w:rsidRPr="00EF02D2">
              <w:rPr>
                <w:rFonts w:ascii="Bookman Old Style" w:hAnsi="Bookman Old Style" w:cs="Arial"/>
                <w:sz w:val="18"/>
                <w:szCs w:val="18"/>
                <w:lang w:val="it-IT"/>
              </w:rPr>
              <w:t>STANDAR OPERASIONAL PROSEDUR (</w:t>
            </w:r>
            <w:r w:rsidRPr="00EF02D2">
              <w:rPr>
                <w:rFonts w:ascii="Bookman Old Style" w:hAnsi="Bookman Old Style" w:cs="Arial"/>
                <w:sz w:val="18"/>
                <w:szCs w:val="18"/>
              </w:rPr>
              <w:t>SOP</w:t>
            </w:r>
            <w:r w:rsidRPr="00EF02D2">
              <w:rPr>
                <w:rFonts w:ascii="Bookman Old Style" w:hAnsi="Bookman Old Style" w:cs="Arial"/>
                <w:sz w:val="18"/>
                <w:szCs w:val="18"/>
                <w:lang w:val="it-IT"/>
              </w:rPr>
              <w:t>)</w:t>
            </w:r>
          </w:p>
          <w:p w:rsidR="0074108A" w:rsidRPr="00EF02D2" w:rsidRDefault="0074108A" w:rsidP="0074108A">
            <w:pPr>
              <w:spacing w:before="60" w:after="60"/>
              <w:jc w:val="center"/>
              <w:rPr>
                <w:rFonts w:ascii="Bookman Old Style" w:hAnsi="Bookman Old Style" w:cs="Tahoma"/>
                <w:sz w:val="18"/>
                <w:szCs w:val="18"/>
              </w:rPr>
            </w:pPr>
            <w:r w:rsidRPr="00EF02D2">
              <w:rPr>
                <w:rFonts w:ascii="Bookman Old Style" w:hAnsi="Bookman Old Style" w:cs="Tahoma"/>
                <w:sz w:val="18"/>
                <w:szCs w:val="18"/>
                <w:lang w:val="en-US"/>
              </w:rPr>
              <w:t>TEKNIS PENGELOLAAN KEUANGAN DAERAH BERBASIS SISTEM INFORMASI MANAJEMEN KEUANGAN DAERAH</w:t>
            </w:r>
            <w:r w:rsidRPr="00EF02D2">
              <w:rPr>
                <w:rFonts w:ascii="Bookman Old Style" w:hAnsi="Bookman Old Style" w:cs="Tahoma"/>
                <w:sz w:val="18"/>
                <w:szCs w:val="18"/>
              </w:rPr>
              <w:t xml:space="preserve"> </w:t>
            </w:r>
          </w:p>
        </w:tc>
        <w:tc>
          <w:tcPr>
            <w:tcW w:w="1126" w:type="pct"/>
            <w:shd w:val="clear" w:color="auto" w:fill="FFC000"/>
            <w:vAlign w:val="center"/>
          </w:tcPr>
          <w:p w:rsidR="0074108A" w:rsidRPr="00EF02D2" w:rsidRDefault="0074108A" w:rsidP="0074108A">
            <w:pPr>
              <w:spacing w:before="60" w:after="60"/>
              <w:rPr>
                <w:rFonts w:ascii="Bookman Old Style" w:hAnsi="Bookman Old Style"/>
                <w:sz w:val="18"/>
                <w:szCs w:val="18"/>
              </w:rPr>
            </w:pPr>
            <w:r w:rsidRPr="00EF02D2">
              <w:rPr>
                <w:rFonts w:ascii="Bookman Old Style" w:hAnsi="Bookman Old Style"/>
                <w:sz w:val="18"/>
                <w:szCs w:val="18"/>
              </w:rPr>
              <w:t>NOMOR SOP</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74108A" w:rsidRPr="0074108A" w:rsidTr="0074108A">
        <w:trPr>
          <w:trHeight w:val="340"/>
        </w:trPr>
        <w:tc>
          <w:tcPr>
            <w:tcW w:w="510"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2043"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1126" w:type="pct"/>
            <w:shd w:val="clear" w:color="auto" w:fill="FFC000"/>
            <w:vAlign w:val="center"/>
          </w:tcPr>
          <w:p w:rsidR="0074108A" w:rsidRPr="0074108A" w:rsidRDefault="0074108A" w:rsidP="0074108A">
            <w:pPr>
              <w:spacing w:before="60" w:after="60"/>
              <w:rPr>
                <w:rFonts w:ascii="Bookman Old Style" w:hAnsi="Bookman Old Style"/>
                <w:sz w:val="18"/>
                <w:szCs w:val="18"/>
              </w:rPr>
            </w:pPr>
            <w:r w:rsidRPr="00EF02D2">
              <w:rPr>
                <w:rFonts w:ascii="Bookman Old Style" w:hAnsi="Bookman Old Style"/>
                <w:sz w:val="18"/>
                <w:szCs w:val="18"/>
              </w:rPr>
              <w:t>TANGGAL PEMBUATAN</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74108A" w:rsidRPr="0074108A" w:rsidTr="0074108A">
        <w:trPr>
          <w:trHeight w:val="340"/>
        </w:trPr>
        <w:tc>
          <w:tcPr>
            <w:tcW w:w="510"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2043"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1126" w:type="pct"/>
            <w:shd w:val="clear" w:color="auto" w:fill="FFC000"/>
            <w:vAlign w:val="center"/>
          </w:tcPr>
          <w:p w:rsidR="0074108A" w:rsidRPr="0074108A" w:rsidRDefault="0074108A" w:rsidP="0074108A">
            <w:pPr>
              <w:spacing w:before="60" w:after="60"/>
              <w:rPr>
                <w:rFonts w:ascii="Bookman Old Style" w:hAnsi="Bookman Old Style"/>
                <w:sz w:val="18"/>
                <w:szCs w:val="18"/>
              </w:rPr>
            </w:pPr>
            <w:r w:rsidRPr="00EF02D2">
              <w:rPr>
                <w:rFonts w:ascii="Bookman Old Style" w:hAnsi="Bookman Old Style"/>
                <w:sz w:val="18"/>
                <w:szCs w:val="18"/>
              </w:rPr>
              <w:t>TANGGAL REVISI (DITINJAU KEMBALI)</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74108A" w:rsidRPr="0074108A" w:rsidTr="0074108A">
        <w:trPr>
          <w:trHeight w:val="340"/>
        </w:trPr>
        <w:tc>
          <w:tcPr>
            <w:tcW w:w="510"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2043"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1126" w:type="pct"/>
            <w:shd w:val="clear" w:color="auto" w:fill="FFC000"/>
            <w:vAlign w:val="center"/>
          </w:tcPr>
          <w:p w:rsidR="0074108A" w:rsidRPr="0074108A" w:rsidRDefault="0074108A" w:rsidP="0074108A">
            <w:pPr>
              <w:spacing w:before="60" w:after="60"/>
              <w:rPr>
                <w:rFonts w:ascii="Bookman Old Style" w:hAnsi="Bookman Old Style"/>
                <w:sz w:val="18"/>
                <w:szCs w:val="18"/>
              </w:rPr>
            </w:pPr>
            <w:r w:rsidRPr="00EF02D2">
              <w:rPr>
                <w:rFonts w:ascii="Bookman Old Style" w:hAnsi="Bookman Old Style"/>
                <w:sz w:val="18"/>
                <w:szCs w:val="18"/>
              </w:rPr>
              <w:t xml:space="preserve">TANGGAL </w:t>
            </w:r>
            <w:r w:rsidRPr="00EF02D2">
              <w:rPr>
                <w:rFonts w:ascii="Bookman Old Style" w:hAnsi="Bookman Old Style"/>
                <w:sz w:val="18"/>
                <w:szCs w:val="18"/>
                <w:lang w:val="en-US"/>
              </w:rPr>
              <w:t>PENGESAHAN</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74108A" w:rsidRPr="0074108A" w:rsidTr="0074108A">
        <w:trPr>
          <w:trHeight w:val="340"/>
        </w:trPr>
        <w:tc>
          <w:tcPr>
            <w:tcW w:w="510"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2043" w:type="pct"/>
            <w:vMerge/>
            <w:shd w:val="clear" w:color="auto" w:fill="FFC000"/>
            <w:vAlign w:val="center"/>
          </w:tcPr>
          <w:p w:rsidR="0074108A" w:rsidRPr="0074108A" w:rsidRDefault="0074108A" w:rsidP="0074108A">
            <w:pPr>
              <w:spacing w:before="60" w:after="60"/>
              <w:rPr>
                <w:rFonts w:ascii="Bookman Old Style" w:hAnsi="Bookman Old Style"/>
                <w:sz w:val="18"/>
                <w:szCs w:val="18"/>
              </w:rPr>
            </w:pPr>
          </w:p>
        </w:tc>
        <w:tc>
          <w:tcPr>
            <w:tcW w:w="1126" w:type="pct"/>
            <w:shd w:val="clear" w:color="auto" w:fill="FFC000"/>
            <w:vAlign w:val="center"/>
          </w:tcPr>
          <w:p w:rsidR="0074108A" w:rsidRPr="0074108A" w:rsidRDefault="0074108A" w:rsidP="0074108A">
            <w:pPr>
              <w:spacing w:before="60" w:after="60"/>
              <w:rPr>
                <w:rFonts w:ascii="Bookman Old Style" w:hAnsi="Bookman Old Style"/>
                <w:sz w:val="18"/>
                <w:szCs w:val="18"/>
              </w:rPr>
            </w:pPr>
            <w:r w:rsidRPr="00EF02D2">
              <w:rPr>
                <w:rFonts w:ascii="Bookman Old Style" w:hAnsi="Bookman Old Style"/>
                <w:sz w:val="18"/>
                <w:szCs w:val="18"/>
              </w:rPr>
              <w:t>DISAHKAN OLEH</w:t>
            </w:r>
          </w:p>
        </w:tc>
        <w:tc>
          <w:tcPr>
            <w:tcW w:w="1321" w:type="pct"/>
            <w:shd w:val="clear" w:color="auto" w:fill="FFC000"/>
            <w:vAlign w:val="center"/>
          </w:tcPr>
          <w:p w:rsidR="0074108A" w:rsidRPr="0074108A" w:rsidRDefault="0074108A" w:rsidP="0074108A">
            <w:pPr>
              <w:spacing w:before="60" w:after="60"/>
              <w:rPr>
                <w:rFonts w:ascii="Bookman Old Style" w:hAnsi="Bookman Old Style"/>
                <w:sz w:val="18"/>
                <w:szCs w:val="18"/>
              </w:rPr>
            </w:pPr>
          </w:p>
        </w:tc>
      </w:tr>
      <w:tr w:rsidR="00181DC3" w:rsidRPr="0074108A" w:rsidTr="0074108A">
        <w:trPr>
          <w:trHeight w:val="340"/>
        </w:trPr>
        <w:tc>
          <w:tcPr>
            <w:tcW w:w="2554" w:type="pct"/>
            <w:gridSpan w:val="2"/>
            <w:tcBorders>
              <w:bottom w:val="single" w:sz="4" w:space="0" w:color="000000" w:themeColor="text1"/>
            </w:tcBorders>
            <w:shd w:val="clear" w:color="auto" w:fill="FFC000"/>
            <w:vAlign w:val="center"/>
          </w:tcPr>
          <w:p w:rsidR="00181DC3" w:rsidRPr="0074108A" w:rsidRDefault="00181DC3" w:rsidP="0074108A">
            <w:pPr>
              <w:spacing w:before="60" w:after="60"/>
              <w:jc w:val="center"/>
              <w:rPr>
                <w:rFonts w:ascii="Bookman Old Style" w:hAnsi="Bookman Old Style"/>
                <w:sz w:val="18"/>
                <w:szCs w:val="18"/>
              </w:rPr>
            </w:pPr>
          </w:p>
        </w:tc>
        <w:tc>
          <w:tcPr>
            <w:tcW w:w="1126" w:type="pct"/>
            <w:tcBorders>
              <w:bottom w:val="single" w:sz="4" w:space="0" w:color="000000" w:themeColor="text1"/>
            </w:tcBorders>
            <w:shd w:val="clear" w:color="auto" w:fill="FFC000"/>
            <w:vAlign w:val="center"/>
          </w:tcPr>
          <w:p w:rsidR="00181DC3" w:rsidRPr="0074108A" w:rsidRDefault="00181DC3" w:rsidP="0074108A">
            <w:pPr>
              <w:spacing w:before="60" w:after="60"/>
              <w:rPr>
                <w:rFonts w:ascii="Bookman Old Style" w:hAnsi="Bookman Old Style"/>
                <w:sz w:val="18"/>
                <w:szCs w:val="18"/>
              </w:rPr>
            </w:pPr>
            <w:r w:rsidRPr="0074108A">
              <w:rPr>
                <w:rFonts w:ascii="Bookman Old Style" w:hAnsi="Bookman Old Style"/>
                <w:sz w:val="18"/>
                <w:szCs w:val="18"/>
              </w:rPr>
              <w:t>NAMA SOP</w:t>
            </w:r>
          </w:p>
        </w:tc>
        <w:tc>
          <w:tcPr>
            <w:tcW w:w="1321" w:type="pct"/>
            <w:tcBorders>
              <w:bottom w:val="single" w:sz="4" w:space="0" w:color="000000" w:themeColor="text1"/>
            </w:tcBorders>
            <w:shd w:val="clear" w:color="auto" w:fill="FFC000"/>
            <w:vAlign w:val="center"/>
          </w:tcPr>
          <w:p w:rsidR="00181DC3" w:rsidRPr="0074108A" w:rsidRDefault="00181DC3" w:rsidP="0074108A">
            <w:pPr>
              <w:spacing w:before="60" w:after="60"/>
              <w:jc w:val="both"/>
              <w:rPr>
                <w:rFonts w:ascii="Bookman Old Style" w:hAnsi="Bookman Old Style"/>
                <w:sz w:val="18"/>
                <w:szCs w:val="18"/>
              </w:rPr>
            </w:pPr>
            <w:r w:rsidRPr="0074108A">
              <w:rPr>
                <w:rFonts w:ascii="Bookman Old Style" w:hAnsi="Bookman Old Style"/>
                <w:sz w:val="18"/>
                <w:szCs w:val="18"/>
              </w:rPr>
              <w:t>SOP TEKNIS PENGELOLAAN SIMDA UNTUK TRANSAKSI JURNAL BELANJA SKPD</w:t>
            </w:r>
          </w:p>
        </w:tc>
      </w:tr>
      <w:tr w:rsidR="00181DC3" w:rsidRPr="0074108A" w:rsidTr="0074108A">
        <w:tc>
          <w:tcPr>
            <w:tcW w:w="510" w:type="pct"/>
            <w:tcBorders>
              <w:left w:val="nil"/>
              <w:right w:val="nil"/>
            </w:tcBorders>
          </w:tcPr>
          <w:p w:rsidR="00181DC3" w:rsidRPr="0074108A" w:rsidRDefault="00181DC3" w:rsidP="0074108A">
            <w:pPr>
              <w:spacing w:before="60" w:after="60"/>
              <w:rPr>
                <w:rFonts w:ascii="Bookman Old Style" w:hAnsi="Bookman Old Style"/>
                <w:sz w:val="18"/>
                <w:szCs w:val="18"/>
              </w:rPr>
            </w:pPr>
          </w:p>
        </w:tc>
        <w:tc>
          <w:tcPr>
            <w:tcW w:w="2043" w:type="pct"/>
            <w:tcBorders>
              <w:left w:val="nil"/>
              <w:right w:val="nil"/>
            </w:tcBorders>
          </w:tcPr>
          <w:p w:rsidR="00181DC3" w:rsidRPr="0074108A" w:rsidRDefault="00181DC3" w:rsidP="0074108A">
            <w:pPr>
              <w:spacing w:before="60" w:after="60"/>
              <w:rPr>
                <w:rFonts w:ascii="Bookman Old Style" w:hAnsi="Bookman Old Style"/>
                <w:sz w:val="18"/>
                <w:szCs w:val="18"/>
              </w:rPr>
            </w:pPr>
          </w:p>
        </w:tc>
        <w:tc>
          <w:tcPr>
            <w:tcW w:w="1126" w:type="pct"/>
            <w:tcBorders>
              <w:left w:val="nil"/>
              <w:right w:val="nil"/>
            </w:tcBorders>
          </w:tcPr>
          <w:p w:rsidR="00181DC3" w:rsidRPr="0074108A" w:rsidRDefault="00181DC3" w:rsidP="0074108A">
            <w:pPr>
              <w:spacing w:before="60" w:after="60"/>
              <w:rPr>
                <w:rFonts w:ascii="Bookman Old Style" w:hAnsi="Bookman Old Style"/>
                <w:sz w:val="18"/>
                <w:szCs w:val="18"/>
              </w:rPr>
            </w:pPr>
          </w:p>
        </w:tc>
        <w:tc>
          <w:tcPr>
            <w:tcW w:w="1321" w:type="pct"/>
            <w:tcBorders>
              <w:left w:val="nil"/>
              <w:right w:val="nil"/>
            </w:tcBorders>
          </w:tcPr>
          <w:p w:rsidR="00181DC3" w:rsidRPr="0074108A" w:rsidRDefault="00181DC3" w:rsidP="0074108A">
            <w:pPr>
              <w:spacing w:before="60" w:after="60"/>
              <w:rPr>
                <w:rFonts w:ascii="Bookman Old Style" w:hAnsi="Bookman Old Style"/>
                <w:sz w:val="18"/>
                <w:szCs w:val="18"/>
              </w:rPr>
            </w:pPr>
          </w:p>
        </w:tc>
      </w:tr>
      <w:tr w:rsidR="00181DC3" w:rsidRPr="0074108A" w:rsidTr="0074108A">
        <w:tc>
          <w:tcPr>
            <w:tcW w:w="2554" w:type="pct"/>
            <w:gridSpan w:val="2"/>
            <w:shd w:val="clear" w:color="auto" w:fill="FFFFCC"/>
          </w:tcPr>
          <w:p w:rsidR="00181DC3" w:rsidRPr="0074108A" w:rsidRDefault="00181DC3" w:rsidP="0074108A">
            <w:pPr>
              <w:spacing w:before="60" w:after="60"/>
              <w:rPr>
                <w:rFonts w:ascii="Bookman Old Style" w:hAnsi="Bookman Old Style"/>
                <w:sz w:val="18"/>
                <w:szCs w:val="18"/>
              </w:rPr>
            </w:pPr>
            <w:r w:rsidRPr="0074108A">
              <w:rPr>
                <w:rFonts w:ascii="Bookman Old Style" w:hAnsi="Bookman Old Style"/>
                <w:sz w:val="18"/>
                <w:szCs w:val="18"/>
              </w:rPr>
              <w:t>Dasar Hukum</w:t>
            </w:r>
          </w:p>
        </w:tc>
        <w:tc>
          <w:tcPr>
            <w:tcW w:w="2446" w:type="pct"/>
            <w:gridSpan w:val="2"/>
            <w:shd w:val="clear" w:color="auto" w:fill="FFFFCC"/>
          </w:tcPr>
          <w:p w:rsidR="00181DC3" w:rsidRPr="0074108A" w:rsidRDefault="00181DC3" w:rsidP="0074108A">
            <w:pPr>
              <w:spacing w:before="60" w:after="60"/>
              <w:rPr>
                <w:rFonts w:ascii="Bookman Old Style" w:hAnsi="Bookman Old Style"/>
                <w:sz w:val="18"/>
                <w:szCs w:val="18"/>
              </w:rPr>
            </w:pPr>
            <w:r w:rsidRPr="0074108A">
              <w:rPr>
                <w:rFonts w:ascii="Bookman Old Style" w:hAnsi="Bookman Old Style"/>
                <w:sz w:val="18"/>
                <w:szCs w:val="18"/>
              </w:rPr>
              <w:t>Kualifikasi Pelaksana</w:t>
            </w:r>
          </w:p>
        </w:tc>
      </w:tr>
      <w:tr w:rsidR="00181DC3" w:rsidRPr="0074108A" w:rsidTr="0074108A">
        <w:tc>
          <w:tcPr>
            <w:tcW w:w="2554" w:type="pct"/>
            <w:gridSpan w:val="2"/>
            <w:shd w:val="clear" w:color="auto" w:fill="FFFFCC"/>
          </w:tcPr>
          <w:p w:rsidR="00181DC3" w:rsidRPr="0074108A" w:rsidRDefault="00181DC3" w:rsidP="0074108A">
            <w:pPr>
              <w:pStyle w:val="ListParagraph"/>
              <w:numPr>
                <w:ilvl w:val="0"/>
                <w:numId w:val="26"/>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Peraturan Pemerintah Nomor 71 Tahun 2010 tentang Standar Akuntansi Pemerintahan;</w:t>
            </w:r>
          </w:p>
          <w:p w:rsidR="00181DC3" w:rsidRPr="0074108A" w:rsidRDefault="00181DC3" w:rsidP="0074108A">
            <w:pPr>
              <w:pStyle w:val="ListParagraph"/>
              <w:numPr>
                <w:ilvl w:val="0"/>
                <w:numId w:val="26"/>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 xml:space="preserve">Peraturan Menteri Dalam Negeri Nomor 13 Tahun 2006 tentang Pedoman Pengelolaan Keuangan </w:t>
            </w:r>
            <w:r w:rsidR="0074108A">
              <w:rPr>
                <w:rFonts w:ascii="Bookman Old Style" w:hAnsi="Bookman Old Style"/>
                <w:sz w:val="18"/>
                <w:szCs w:val="18"/>
              </w:rPr>
              <w:t>Daerah sebagaimana telah diubah</w:t>
            </w:r>
            <w:r w:rsidR="0074108A">
              <w:rPr>
                <w:rFonts w:ascii="Bookman Old Style" w:hAnsi="Bookman Old Style"/>
                <w:sz w:val="18"/>
                <w:szCs w:val="18"/>
                <w:lang w:val="en-US"/>
              </w:rPr>
              <w:t xml:space="preserve"> beberapa kali</w:t>
            </w:r>
            <w:r w:rsidRPr="0074108A">
              <w:rPr>
                <w:rFonts w:ascii="Bookman Old Style" w:hAnsi="Bookman Old Style"/>
                <w:sz w:val="18"/>
                <w:szCs w:val="18"/>
              </w:rPr>
              <w:t xml:space="preserve"> terakhir dengan Peraturan Menteri Dalam Negeri Nomor 21 Tahun 2011 tentang Perubahan Kedua Atas Peraturan Menteri Dalam Negeri Nomor 13 Tahun 2006 tentang Pedoman Pengelolaan Keuangan Daerah;</w:t>
            </w:r>
          </w:p>
          <w:p w:rsidR="00181DC3" w:rsidRPr="0074108A" w:rsidRDefault="00181DC3" w:rsidP="0074108A">
            <w:pPr>
              <w:pStyle w:val="ListParagraph"/>
              <w:numPr>
                <w:ilvl w:val="0"/>
                <w:numId w:val="26"/>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 xml:space="preserve">Peraturan Menteri Dalam Negeri Nomor 52 Tahun 2011 </w:t>
            </w:r>
            <w:r w:rsidR="0074108A">
              <w:rPr>
                <w:rFonts w:ascii="Bookman Old Style" w:hAnsi="Bookman Old Style"/>
                <w:sz w:val="18"/>
                <w:szCs w:val="18"/>
                <w:lang w:val="en-US"/>
              </w:rPr>
              <w:t>t</w:t>
            </w:r>
            <w:r w:rsidRPr="0074108A">
              <w:rPr>
                <w:rFonts w:ascii="Bookman Old Style" w:hAnsi="Bookman Old Style"/>
                <w:sz w:val="18"/>
                <w:szCs w:val="18"/>
              </w:rPr>
              <w:t>entang Standar Operasional Prosedur di Lingkungan Pemerintah Provinsi dan Kabupaten/Kota</w:t>
            </w:r>
            <w:r w:rsidR="00A75BF7">
              <w:rPr>
                <w:rFonts w:ascii="Bookman Old Style" w:hAnsi="Bookman Old Style"/>
                <w:sz w:val="18"/>
                <w:szCs w:val="18"/>
                <w:lang w:val="en-US"/>
              </w:rPr>
              <w:t>;</w:t>
            </w:r>
          </w:p>
          <w:p w:rsidR="00181DC3" w:rsidRPr="0074108A" w:rsidRDefault="00181DC3" w:rsidP="0074108A">
            <w:pPr>
              <w:pStyle w:val="ListParagraph"/>
              <w:numPr>
                <w:ilvl w:val="0"/>
                <w:numId w:val="26"/>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Peraturan Daerah Provinsi Banten Nomor 7 Tahun 2006 tentang Pokok-Pokok Pengelolaan Daerah Provinsi Banten;</w:t>
            </w:r>
          </w:p>
          <w:p w:rsidR="00181DC3" w:rsidRPr="0074108A" w:rsidRDefault="00181DC3" w:rsidP="0074108A">
            <w:pPr>
              <w:pStyle w:val="ListParagraph"/>
              <w:numPr>
                <w:ilvl w:val="0"/>
                <w:numId w:val="26"/>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Peraturan Gubernur Banten Nomor 18 Tahun 2014 tentang Kebijakan Akuntansi Pemerintah Provinsi Banten;</w:t>
            </w:r>
          </w:p>
          <w:p w:rsidR="00181DC3" w:rsidRPr="00A75BF7" w:rsidRDefault="00181DC3" w:rsidP="0074108A">
            <w:pPr>
              <w:pStyle w:val="ListParagraph"/>
              <w:numPr>
                <w:ilvl w:val="0"/>
                <w:numId w:val="26"/>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Peraturan Gubernur Banten Nomor 19 Tahun 2014 tentang Sistem dan Prosedur Akuntansi Pemerintah Provinsi Banten.</w:t>
            </w:r>
          </w:p>
          <w:p w:rsidR="00A75BF7" w:rsidRPr="0074108A" w:rsidRDefault="00A75BF7" w:rsidP="00A75BF7">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181DC3" w:rsidRPr="0074108A" w:rsidRDefault="00181DC3" w:rsidP="0074108A">
            <w:pPr>
              <w:pStyle w:val="ListParagraph"/>
              <w:numPr>
                <w:ilvl w:val="0"/>
                <w:numId w:val="83"/>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Memiliki kemampuan dalam akuntansi pemerintahan;</w:t>
            </w:r>
          </w:p>
          <w:p w:rsidR="00181DC3" w:rsidRPr="0074108A" w:rsidRDefault="00181DC3" w:rsidP="0074108A">
            <w:pPr>
              <w:pStyle w:val="ListParagraph"/>
              <w:numPr>
                <w:ilvl w:val="0"/>
                <w:numId w:val="83"/>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Memiliki kemampuan untuk menyusun Laporan Keuangan;</w:t>
            </w:r>
          </w:p>
          <w:p w:rsidR="00181DC3" w:rsidRPr="0074108A" w:rsidRDefault="00181DC3" w:rsidP="0074108A">
            <w:pPr>
              <w:pStyle w:val="ListParagraph"/>
              <w:numPr>
                <w:ilvl w:val="0"/>
                <w:numId w:val="83"/>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Memahami manajemen perencanaan, penganggaran, penatausahaan dan menguasai peraturan dibidang keuangan daerah;</w:t>
            </w:r>
          </w:p>
          <w:p w:rsidR="00181DC3" w:rsidRPr="0074108A" w:rsidRDefault="00181DC3" w:rsidP="0074108A">
            <w:pPr>
              <w:pStyle w:val="ListParagraph"/>
              <w:numPr>
                <w:ilvl w:val="0"/>
                <w:numId w:val="83"/>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Memiliki kemampuan mengoperasikan komputer</w:t>
            </w:r>
          </w:p>
          <w:p w:rsidR="00181DC3" w:rsidRPr="0074108A" w:rsidRDefault="00181DC3" w:rsidP="0074108A">
            <w:pPr>
              <w:pStyle w:val="ListParagraph"/>
              <w:numPr>
                <w:ilvl w:val="0"/>
                <w:numId w:val="83"/>
              </w:numPr>
              <w:spacing w:before="60" w:after="60"/>
              <w:ind w:left="380"/>
              <w:contextualSpacing w:val="0"/>
              <w:jc w:val="both"/>
              <w:rPr>
                <w:rFonts w:ascii="Bookman Old Style" w:hAnsi="Bookman Old Style"/>
                <w:sz w:val="18"/>
                <w:szCs w:val="18"/>
              </w:rPr>
            </w:pPr>
            <w:r w:rsidRPr="0074108A">
              <w:rPr>
                <w:rFonts w:ascii="Bookman Old Style" w:hAnsi="Bookman Old Style"/>
                <w:sz w:val="18"/>
                <w:szCs w:val="18"/>
              </w:rPr>
              <w:t>Memiliki kemampuan menggunakan Sistem Informasi Manajemen Keuangan Daerah</w:t>
            </w:r>
          </w:p>
        </w:tc>
      </w:tr>
      <w:tr w:rsidR="00181DC3" w:rsidRPr="0074108A" w:rsidTr="0074108A">
        <w:tc>
          <w:tcPr>
            <w:tcW w:w="2554" w:type="pct"/>
            <w:gridSpan w:val="2"/>
            <w:shd w:val="clear" w:color="auto" w:fill="FFFFCC"/>
          </w:tcPr>
          <w:p w:rsidR="00181DC3" w:rsidRPr="0074108A" w:rsidRDefault="00181DC3" w:rsidP="0074108A">
            <w:pPr>
              <w:spacing w:before="60" w:after="60"/>
              <w:rPr>
                <w:rFonts w:ascii="Bookman Old Style" w:hAnsi="Bookman Old Style"/>
                <w:sz w:val="18"/>
                <w:szCs w:val="18"/>
              </w:rPr>
            </w:pPr>
            <w:r w:rsidRPr="0074108A">
              <w:rPr>
                <w:rFonts w:ascii="Bookman Old Style" w:hAnsi="Bookman Old Style"/>
                <w:sz w:val="18"/>
                <w:szCs w:val="18"/>
              </w:rPr>
              <w:t>Keterkaitan</w:t>
            </w:r>
          </w:p>
        </w:tc>
        <w:tc>
          <w:tcPr>
            <w:tcW w:w="2446" w:type="pct"/>
            <w:gridSpan w:val="2"/>
            <w:shd w:val="clear" w:color="auto" w:fill="FFFFCC"/>
          </w:tcPr>
          <w:p w:rsidR="00181DC3" w:rsidRPr="0074108A" w:rsidRDefault="00181DC3" w:rsidP="0074108A">
            <w:pPr>
              <w:spacing w:before="60" w:after="60"/>
              <w:rPr>
                <w:rFonts w:ascii="Bookman Old Style" w:hAnsi="Bookman Old Style"/>
                <w:sz w:val="18"/>
                <w:szCs w:val="18"/>
              </w:rPr>
            </w:pPr>
            <w:r w:rsidRPr="0074108A">
              <w:rPr>
                <w:rFonts w:ascii="Bookman Old Style" w:hAnsi="Bookman Old Style"/>
                <w:sz w:val="18"/>
                <w:szCs w:val="18"/>
              </w:rPr>
              <w:t>Peralatan/Perlengkapan</w:t>
            </w:r>
          </w:p>
        </w:tc>
      </w:tr>
      <w:tr w:rsidR="00181DC3" w:rsidRPr="0074108A" w:rsidTr="0074108A">
        <w:tc>
          <w:tcPr>
            <w:tcW w:w="2554" w:type="pct"/>
            <w:gridSpan w:val="2"/>
            <w:shd w:val="clear" w:color="auto" w:fill="FFFFCC"/>
          </w:tcPr>
          <w:p w:rsidR="00181DC3" w:rsidRPr="0074108A" w:rsidRDefault="00181DC3" w:rsidP="0074108A">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181DC3" w:rsidRDefault="00181DC3" w:rsidP="0074108A">
            <w:pPr>
              <w:spacing w:before="60" w:after="60"/>
              <w:jc w:val="both"/>
              <w:rPr>
                <w:rFonts w:ascii="Bookman Old Style" w:hAnsi="Bookman Old Style"/>
                <w:sz w:val="18"/>
                <w:szCs w:val="18"/>
                <w:lang w:val="en-US"/>
              </w:rPr>
            </w:pPr>
            <w:r w:rsidRPr="0074108A">
              <w:rPr>
                <w:rFonts w:ascii="Bookman Old Style" w:hAnsi="Bookman Old Style"/>
                <w:sz w:val="18"/>
                <w:szCs w:val="18"/>
              </w:rPr>
              <w:t>Dokumen bukti pertanggungjawaban belanja, Aplikasi Sistem Informasi Manajemen Keuangan Daerah (SIMDA)</w:t>
            </w:r>
          </w:p>
          <w:p w:rsidR="00A75BF7" w:rsidRPr="00A75BF7" w:rsidRDefault="00A75BF7" w:rsidP="0074108A">
            <w:pPr>
              <w:spacing w:before="60" w:after="60"/>
              <w:jc w:val="both"/>
              <w:rPr>
                <w:rFonts w:ascii="Bookman Old Style" w:hAnsi="Bookman Old Style"/>
                <w:sz w:val="18"/>
                <w:szCs w:val="18"/>
                <w:lang w:val="en-US"/>
              </w:rPr>
            </w:pPr>
          </w:p>
        </w:tc>
      </w:tr>
      <w:tr w:rsidR="00181DC3" w:rsidRPr="0074108A" w:rsidTr="0074108A">
        <w:tc>
          <w:tcPr>
            <w:tcW w:w="2554" w:type="pct"/>
            <w:gridSpan w:val="2"/>
            <w:shd w:val="clear" w:color="auto" w:fill="FFFFCC"/>
          </w:tcPr>
          <w:p w:rsidR="00181DC3" w:rsidRPr="0074108A" w:rsidRDefault="00181DC3" w:rsidP="0074108A">
            <w:pPr>
              <w:spacing w:before="60" w:after="60"/>
              <w:rPr>
                <w:rFonts w:ascii="Bookman Old Style" w:hAnsi="Bookman Old Style"/>
                <w:sz w:val="18"/>
                <w:szCs w:val="18"/>
              </w:rPr>
            </w:pPr>
            <w:r w:rsidRPr="0074108A">
              <w:rPr>
                <w:rFonts w:ascii="Bookman Old Style" w:hAnsi="Bookman Old Style"/>
                <w:sz w:val="18"/>
                <w:szCs w:val="18"/>
              </w:rPr>
              <w:t>Peringatan</w:t>
            </w:r>
          </w:p>
        </w:tc>
        <w:tc>
          <w:tcPr>
            <w:tcW w:w="2446" w:type="pct"/>
            <w:gridSpan w:val="2"/>
            <w:shd w:val="clear" w:color="auto" w:fill="FFFFCC"/>
          </w:tcPr>
          <w:p w:rsidR="00181DC3" w:rsidRPr="0074108A" w:rsidRDefault="00181DC3" w:rsidP="0074108A">
            <w:pPr>
              <w:spacing w:before="60" w:after="60"/>
              <w:rPr>
                <w:rFonts w:ascii="Bookman Old Style" w:hAnsi="Bookman Old Style"/>
                <w:sz w:val="18"/>
                <w:szCs w:val="18"/>
              </w:rPr>
            </w:pPr>
            <w:r w:rsidRPr="0074108A">
              <w:rPr>
                <w:rFonts w:ascii="Bookman Old Style" w:hAnsi="Bookman Old Style"/>
                <w:sz w:val="18"/>
                <w:szCs w:val="18"/>
              </w:rPr>
              <w:t>Pencatatan dan Pendataan</w:t>
            </w:r>
          </w:p>
        </w:tc>
      </w:tr>
      <w:tr w:rsidR="00181DC3" w:rsidRPr="0074108A" w:rsidTr="0074108A">
        <w:tc>
          <w:tcPr>
            <w:tcW w:w="2554" w:type="pct"/>
            <w:gridSpan w:val="2"/>
            <w:shd w:val="clear" w:color="auto" w:fill="FFFFCC"/>
          </w:tcPr>
          <w:p w:rsidR="00181DC3" w:rsidRPr="0074108A" w:rsidRDefault="00181DC3" w:rsidP="0074108A">
            <w:pPr>
              <w:pStyle w:val="ListParagraph"/>
              <w:numPr>
                <w:ilvl w:val="0"/>
                <w:numId w:val="27"/>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Penyelesaian</w:t>
            </w:r>
            <w:r w:rsidR="00A75BF7">
              <w:rPr>
                <w:rFonts w:ascii="Bookman Old Style" w:hAnsi="Bookman Old Style"/>
                <w:sz w:val="18"/>
                <w:szCs w:val="18"/>
                <w:lang w:val="en-US"/>
              </w:rPr>
              <w:t xml:space="preserve"> </w:t>
            </w:r>
            <w:r w:rsidRPr="0074108A">
              <w:rPr>
                <w:rFonts w:ascii="Bookman Old Style" w:hAnsi="Bookman Old Style"/>
                <w:sz w:val="18"/>
                <w:szCs w:val="18"/>
              </w:rPr>
              <w:t>jurnal belanja</w:t>
            </w:r>
            <w:r w:rsidR="00A75BF7">
              <w:rPr>
                <w:rFonts w:ascii="Bookman Old Style" w:hAnsi="Bookman Old Style"/>
                <w:sz w:val="18"/>
                <w:szCs w:val="18"/>
                <w:lang w:val="en-US"/>
              </w:rPr>
              <w:t xml:space="preserve"> </w:t>
            </w:r>
            <w:r w:rsidRPr="0074108A">
              <w:rPr>
                <w:rFonts w:ascii="Bookman Old Style" w:hAnsi="Bookman Old Style"/>
                <w:sz w:val="18"/>
                <w:szCs w:val="18"/>
              </w:rPr>
              <w:t>SKPD harus sesuai dengan jadwal yang telah ditentukan, jika tidak maka penyusunan laporan akan terhambat.</w:t>
            </w:r>
          </w:p>
          <w:p w:rsidR="00181DC3" w:rsidRPr="0074108A" w:rsidRDefault="00181DC3" w:rsidP="0074108A">
            <w:pPr>
              <w:pStyle w:val="ListParagraph"/>
              <w:numPr>
                <w:ilvl w:val="0"/>
                <w:numId w:val="27"/>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SOP ini bisa dilaksanakan apabila semua pejabat terkait berada di tempat dan siap melaksanakan pekerjaan sesuai dengan ketentuan.</w:t>
            </w:r>
          </w:p>
          <w:p w:rsidR="00181DC3" w:rsidRPr="0074108A" w:rsidRDefault="00181DC3" w:rsidP="0074108A">
            <w:pPr>
              <w:pStyle w:val="ListParagraph"/>
              <w:numPr>
                <w:ilvl w:val="0"/>
                <w:numId w:val="27"/>
              </w:numPr>
              <w:spacing w:before="60" w:after="60"/>
              <w:ind w:left="426"/>
              <w:contextualSpacing w:val="0"/>
              <w:jc w:val="both"/>
              <w:rPr>
                <w:rFonts w:ascii="Bookman Old Style" w:hAnsi="Bookman Old Style"/>
                <w:sz w:val="18"/>
                <w:szCs w:val="18"/>
              </w:rPr>
            </w:pPr>
            <w:r w:rsidRPr="0074108A">
              <w:rPr>
                <w:rFonts w:ascii="Bookman Old Style" w:hAnsi="Bookman Old Style"/>
                <w:sz w:val="18"/>
                <w:szCs w:val="18"/>
              </w:rPr>
              <w:t>Diperlukan Koordinasi dengan seluruh stake holder  yang terkait</w:t>
            </w:r>
          </w:p>
        </w:tc>
        <w:tc>
          <w:tcPr>
            <w:tcW w:w="2446" w:type="pct"/>
            <w:gridSpan w:val="2"/>
            <w:shd w:val="clear" w:color="auto" w:fill="FFFFCC"/>
          </w:tcPr>
          <w:p w:rsidR="00181DC3" w:rsidRPr="0074108A" w:rsidRDefault="00181DC3" w:rsidP="00A75BF7">
            <w:pPr>
              <w:pStyle w:val="ListParagraph"/>
              <w:numPr>
                <w:ilvl w:val="0"/>
                <w:numId w:val="84"/>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Lembar Disposisi</w:t>
            </w:r>
          </w:p>
          <w:p w:rsidR="00181DC3" w:rsidRPr="0074108A" w:rsidRDefault="00181DC3" w:rsidP="00A75BF7">
            <w:pPr>
              <w:pStyle w:val="ListParagraph"/>
              <w:numPr>
                <w:ilvl w:val="0"/>
                <w:numId w:val="84"/>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Memo Jurnal</w:t>
            </w:r>
          </w:p>
          <w:p w:rsidR="00181DC3" w:rsidRPr="0074108A" w:rsidRDefault="00181DC3" w:rsidP="00A75BF7">
            <w:pPr>
              <w:pStyle w:val="ListParagraph"/>
              <w:numPr>
                <w:ilvl w:val="0"/>
                <w:numId w:val="84"/>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Buku Besar</w:t>
            </w:r>
          </w:p>
          <w:p w:rsidR="00181DC3" w:rsidRPr="0074108A" w:rsidRDefault="00181DC3" w:rsidP="00A75BF7">
            <w:pPr>
              <w:pStyle w:val="ListParagraph"/>
              <w:numPr>
                <w:ilvl w:val="0"/>
                <w:numId w:val="84"/>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Register</w:t>
            </w:r>
          </w:p>
          <w:p w:rsidR="00181DC3" w:rsidRPr="0074108A" w:rsidRDefault="00181DC3" w:rsidP="00A75BF7">
            <w:pPr>
              <w:pStyle w:val="ListParagraph"/>
              <w:numPr>
                <w:ilvl w:val="0"/>
                <w:numId w:val="84"/>
              </w:numPr>
              <w:spacing w:before="60" w:after="60"/>
              <w:ind w:left="360"/>
              <w:contextualSpacing w:val="0"/>
              <w:rPr>
                <w:rFonts w:ascii="Bookman Old Style" w:hAnsi="Bookman Old Style"/>
                <w:sz w:val="18"/>
                <w:szCs w:val="18"/>
              </w:rPr>
            </w:pPr>
            <w:r w:rsidRPr="0074108A">
              <w:rPr>
                <w:rFonts w:ascii="Bookman Old Style" w:hAnsi="Bookman Old Style"/>
                <w:sz w:val="18"/>
                <w:szCs w:val="18"/>
              </w:rPr>
              <w:t>Database SIMDA Keuangan</w:t>
            </w:r>
          </w:p>
        </w:tc>
      </w:tr>
    </w:tbl>
    <w:p w:rsidR="007467E1" w:rsidRDefault="007467E1" w:rsidP="00E52D89">
      <w:pPr>
        <w:rPr>
          <w:lang w:val="en-US"/>
        </w:rPr>
      </w:pPr>
    </w:p>
    <w:p w:rsidR="00A75BF7" w:rsidRDefault="00A75BF7" w:rsidP="00E52D89">
      <w:pPr>
        <w:rPr>
          <w:lang w:val="en-US"/>
        </w:rPr>
      </w:pPr>
    </w:p>
    <w:tbl>
      <w:tblPr>
        <w:tblStyle w:val="TableGrid"/>
        <w:tblW w:w="5000" w:type="pct"/>
        <w:tblLook w:val="04A0"/>
      </w:tblPr>
      <w:tblGrid>
        <w:gridCol w:w="1665"/>
        <w:gridCol w:w="6670"/>
        <w:gridCol w:w="3675"/>
        <w:gridCol w:w="4308"/>
      </w:tblGrid>
      <w:tr w:rsidR="00A75BF7" w:rsidRPr="0065718D" w:rsidTr="0065718D">
        <w:trPr>
          <w:trHeight w:val="340"/>
        </w:trPr>
        <w:tc>
          <w:tcPr>
            <w:tcW w:w="510" w:type="pct"/>
            <w:vMerge w:val="restart"/>
            <w:shd w:val="clear" w:color="auto" w:fill="FFC000"/>
            <w:vAlign w:val="center"/>
          </w:tcPr>
          <w:p w:rsidR="00A75BF7" w:rsidRPr="0065718D" w:rsidRDefault="00A75BF7" w:rsidP="00DD4C4D">
            <w:pPr>
              <w:rPr>
                <w:rFonts w:ascii="Bookman Old Style" w:hAnsi="Bookman Old Style"/>
                <w:sz w:val="18"/>
                <w:szCs w:val="18"/>
              </w:rPr>
            </w:pPr>
            <w:r w:rsidRPr="0065718D">
              <w:rPr>
                <w:rFonts w:ascii="Bookman Old Style" w:hAnsi="Bookman Old Style"/>
                <w:sz w:val="18"/>
                <w:szCs w:val="18"/>
              </w:rPr>
              <w:br w:type="page"/>
            </w:r>
            <w:r w:rsidRPr="0065718D">
              <w:rPr>
                <w:rFonts w:ascii="Bookman Old Style" w:hAnsi="Bookman Old Style" w:cs="Arial"/>
                <w:noProof/>
                <w:sz w:val="18"/>
                <w:szCs w:val="18"/>
                <w:lang w:val="en-US" w:eastAsia="en-US"/>
              </w:rPr>
              <w:drawing>
                <wp:inline distT="0" distB="0" distL="0" distR="0">
                  <wp:extent cx="919861" cy="925033"/>
                  <wp:effectExtent l="0" t="0" r="0" b="8890"/>
                  <wp:docPr id="4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768" cy="928962"/>
                          </a:xfrm>
                          <a:prstGeom prst="rect">
                            <a:avLst/>
                          </a:prstGeom>
                          <a:noFill/>
                        </pic:spPr>
                      </pic:pic>
                    </a:graphicData>
                  </a:graphic>
                </wp:inline>
              </w:drawing>
            </w:r>
          </w:p>
        </w:tc>
        <w:tc>
          <w:tcPr>
            <w:tcW w:w="2044" w:type="pct"/>
            <w:vMerge w:val="restart"/>
            <w:shd w:val="clear" w:color="auto" w:fill="FFC000"/>
            <w:vAlign w:val="center"/>
          </w:tcPr>
          <w:p w:rsidR="00A75BF7" w:rsidRPr="0065718D" w:rsidRDefault="00A75BF7" w:rsidP="00191715">
            <w:pPr>
              <w:spacing w:before="60" w:after="60"/>
              <w:jc w:val="center"/>
              <w:rPr>
                <w:rFonts w:ascii="Bookman Old Style" w:hAnsi="Bookman Old Style"/>
                <w:sz w:val="18"/>
                <w:szCs w:val="18"/>
              </w:rPr>
            </w:pPr>
            <w:r w:rsidRPr="0065718D">
              <w:rPr>
                <w:rFonts w:ascii="Bookman Old Style" w:hAnsi="Bookman Old Style"/>
                <w:sz w:val="18"/>
                <w:szCs w:val="18"/>
              </w:rPr>
              <w:t>DINAS PENDAPATAN DAN PENGELOLAAN KEUANGAN DAERAH</w:t>
            </w:r>
          </w:p>
          <w:p w:rsidR="00A75BF7" w:rsidRPr="0065718D" w:rsidRDefault="00A75BF7" w:rsidP="00191715">
            <w:pPr>
              <w:spacing w:before="60" w:after="60"/>
              <w:jc w:val="center"/>
              <w:rPr>
                <w:rFonts w:ascii="Bookman Old Style" w:hAnsi="Bookman Old Style" w:cs="Tahoma"/>
                <w:sz w:val="18"/>
                <w:szCs w:val="18"/>
                <w:lang w:val="en-US"/>
              </w:rPr>
            </w:pPr>
          </w:p>
          <w:p w:rsidR="00A75BF7" w:rsidRPr="0065718D" w:rsidRDefault="00A75BF7" w:rsidP="00191715">
            <w:pPr>
              <w:spacing w:before="60" w:after="60"/>
              <w:jc w:val="center"/>
              <w:rPr>
                <w:rFonts w:ascii="Bookman Old Style" w:hAnsi="Bookman Old Style" w:cs="Arial"/>
                <w:sz w:val="18"/>
                <w:szCs w:val="18"/>
                <w:lang w:val="it-IT"/>
              </w:rPr>
            </w:pPr>
            <w:r w:rsidRPr="0065718D">
              <w:rPr>
                <w:rFonts w:ascii="Bookman Old Style" w:hAnsi="Bookman Old Style" w:cs="Arial"/>
                <w:sz w:val="18"/>
                <w:szCs w:val="18"/>
                <w:lang w:val="it-IT"/>
              </w:rPr>
              <w:t>STANDAR OPERASIONAL PROSEDUR (</w:t>
            </w:r>
            <w:r w:rsidRPr="0065718D">
              <w:rPr>
                <w:rFonts w:ascii="Bookman Old Style" w:hAnsi="Bookman Old Style" w:cs="Arial"/>
                <w:sz w:val="18"/>
                <w:szCs w:val="18"/>
              </w:rPr>
              <w:t>SOP</w:t>
            </w:r>
            <w:r w:rsidRPr="0065718D">
              <w:rPr>
                <w:rFonts w:ascii="Bookman Old Style" w:hAnsi="Bookman Old Style" w:cs="Arial"/>
                <w:sz w:val="18"/>
                <w:szCs w:val="18"/>
                <w:lang w:val="it-IT"/>
              </w:rPr>
              <w:t>)</w:t>
            </w:r>
          </w:p>
          <w:p w:rsidR="00A75BF7" w:rsidRPr="0065718D" w:rsidRDefault="00A75BF7" w:rsidP="00191715">
            <w:pPr>
              <w:spacing w:before="60" w:after="60"/>
              <w:jc w:val="center"/>
              <w:rPr>
                <w:rFonts w:ascii="Bookman Old Style" w:hAnsi="Bookman Old Style" w:cs="Tahoma"/>
                <w:sz w:val="18"/>
                <w:szCs w:val="18"/>
              </w:rPr>
            </w:pPr>
            <w:r w:rsidRPr="0065718D">
              <w:rPr>
                <w:rFonts w:ascii="Bookman Old Style" w:hAnsi="Bookman Old Style" w:cs="Tahoma"/>
                <w:sz w:val="18"/>
                <w:szCs w:val="18"/>
                <w:lang w:val="en-US"/>
              </w:rPr>
              <w:t>TEKNIS PENGELOLAAN KEUANGAN DAERAH BERBASIS SISTEM INFORMASI MANAJEMEN KEUANGAN DAERAH</w:t>
            </w:r>
            <w:r w:rsidRPr="0065718D">
              <w:rPr>
                <w:rFonts w:ascii="Bookman Old Style" w:hAnsi="Bookman Old Style" w:cs="Tahoma"/>
                <w:sz w:val="18"/>
                <w:szCs w:val="18"/>
              </w:rPr>
              <w:t xml:space="preserve"> </w:t>
            </w:r>
          </w:p>
        </w:tc>
        <w:tc>
          <w:tcPr>
            <w:tcW w:w="1126" w:type="pct"/>
            <w:shd w:val="clear" w:color="auto" w:fill="FFC000"/>
            <w:vAlign w:val="center"/>
          </w:tcPr>
          <w:p w:rsidR="00A75BF7" w:rsidRPr="0065718D" w:rsidRDefault="00A75BF7" w:rsidP="00191715">
            <w:pPr>
              <w:spacing w:before="60" w:after="60"/>
              <w:rPr>
                <w:rFonts w:ascii="Bookman Old Style" w:hAnsi="Bookman Old Style"/>
                <w:sz w:val="18"/>
                <w:szCs w:val="18"/>
              </w:rPr>
            </w:pPr>
            <w:r w:rsidRPr="0065718D">
              <w:rPr>
                <w:rFonts w:ascii="Bookman Old Style" w:hAnsi="Bookman Old Style"/>
                <w:sz w:val="18"/>
                <w:szCs w:val="18"/>
              </w:rPr>
              <w:t>NOMOR SOP</w:t>
            </w:r>
          </w:p>
        </w:tc>
        <w:tc>
          <w:tcPr>
            <w:tcW w:w="1320" w:type="pct"/>
            <w:shd w:val="clear" w:color="auto" w:fill="FFC000"/>
            <w:vAlign w:val="center"/>
          </w:tcPr>
          <w:p w:rsidR="00A75BF7" w:rsidRPr="0065718D" w:rsidRDefault="00A75BF7" w:rsidP="00DD4C4D">
            <w:pPr>
              <w:rPr>
                <w:rFonts w:ascii="Bookman Old Style" w:hAnsi="Bookman Old Style"/>
                <w:sz w:val="18"/>
                <w:szCs w:val="18"/>
              </w:rPr>
            </w:pPr>
          </w:p>
        </w:tc>
      </w:tr>
      <w:tr w:rsidR="00A75BF7" w:rsidRPr="0065718D" w:rsidTr="0065718D">
        <w:trPr>
          <w:trHeight w:val="340"/>
        </w:trPr>
        <w:tc>
          <w:tcPr>
            <w:tcW w:w="510" w:type="pct"/>
            <w:vMerge/>
            <w:shd w:val="clear" w:color="auto" w:fill="FFC000"/>
            <w:vAlign w:val="center"/>
          </w:tcPr>
          <w:p w:rsidR="00A75BF7" w:rsidRPr="0065718D" w:rsidRDefault="00A75BF7" w:rsidP="00DD4C4D">
            <w:pPr>
              <w:rPr>
                <w:rFonts w:ascii="Bookman Old Style" w:hAnsi="Bookman Old Style"/>
                <w:sz w:val="18"/>
                <w:szCs w:val="18"/>
              </w:rPr>
            </w:pPr>
          </w:p>
        </w:tc>
        <w:tc>
          <w:tcPr>
            <w:tcW w:w="2044" w:type="pct"/>
            <w:vMerge/>
            <w:shd w:val="clear" w:color="auto" w:fill="FFC000"/>
            <w:vAlign w:val="center"/>
          </w:tcPr>
          <w:p w:rsidR="00A75BF7" w:rsidRPr="0065718D" w:rsidRDefault="00A75BF7" w:rsidP="00DD4C4D">
            <w:pPr>
              <w:rPr>
                <w:rFonts w:ascii="Bookman Old Style" w:hAnsi="Bookman Old Style"/>
                <w:sz w:val="18"/>
                <w:szCs w:val="18"/>
              </w:rPr>
            </w:pPr>
          </w:p>
        </w:tc>
        <w:tc>
          <w:tcPr>
            <w:tcW w:w="1126" w:type="pct"/>
            <w:shd w:val="clear" w:color="auto" w:fill="FFC000"/>
            <w:vAlign w:val="center"/>
          </w:tcPr>
          <w:p w:rsidR="00A75BF7" w:rsidRPr="0065718D" w:rsidRDefault="00A75BF7" w:rsidP="00DD4C4D">
            <w:pPr>
              <w:rPr>
                <w:rFonts w:ascii="Bookman Old Style" w:hAnsi="Bookman Old Style"/>
                <w:sz w:val="18"/>
                <w:szCs w:val="18"/>
              </w:rPr>
            </w:pPr>
            <w:r w:rsidRPr="0065718D">
              <w:rPr>
                <w:rFonts w:ascii="Bookman Old Style" w:hAnsi="Bookman Old Style"/>
                <w:sz w:val="18"/>
                <w:szCs w:val="18"/>
              </w:rPr>
              <w:t>TANGGAL PEMBUATAN</w:t>
            </w:r>
          </w:p>
        </w:tc>
        <w:tc>
          <w:tcPr>
            <w:tcW w:w="1320" w:type="pct"/>
            <w:shd w:val="clear" w:color="auto" w:fill="FFC000"/>
            <w:vAlign w:val="center"/>
          </w:tcPr>
          <w:p w:rsidR="00A75BF7" w:rsidRPr="0065718D" w:rsidRDefault="00A75BF7" w:rsidP="00DD4C4D">
            <w:pPr>
              <w:rPr>
                <w:rFonts w:ascii="Bookman Old Style" w:hAnsi="Bookman Old Style"/>
                <w:sz w:val="18"/>
                <w:szCs w:val="18"/>
              </w:rPr>
            </w:pPr>
          </w:p>
        </w:tc>
      </w:tr>
      <w:tr w:rsidR="00A75BF7" w:rsidRPr="0065718D" w:rsidTr="0065718D">
        <w:trPr>
          <w:trHeight w:val="340"/>
        </w:trPr>
        <w:tc>
          <w:tcPr>
            <w:tcW w:w="510" w:type="pct"/>
            <w:vMerge/>
            <w:shd w:val="clear" w:color="auto" w:fill="FFC000"/>
            <w:vAlign w:val="center"/>
          </w:tcPr>
          <w:p w:rsidR="00A75BF7" w:rsidRPr="0065718D" w:rsidRDefault="00A75BF7" w:rsidP="00DD4C4D">
            <w:pPr>
              <w:rPr>
                <w:rFonts w:ascii="Bookman Old Style" w:hAnsi="Bookman Old Style"/>
                <w:sz w:val="18"/>
                <w:szCs w:val="18"/>
              </w:rPr>
            </w:pPr>
          </w:p>
        </w:tc>
        <w:tc>
          <w:tcPr>
            <w:tcW w:w="2044" w:type="pct"/>
            <w:vMerge/>
            <w:shd w:val="clear" w:color="auto" w:fill="FFC000"/>
            <w:vAlign w:val="center"/>
          </w:tcPr>
          <w:p w:rsidR="00A75BF7" w:rsidRPr="0065718D" w:rsidRDefault="00A75BF7" w:rsidP="00DD4C4D">
            <w:pPr>
              <w:rPr>
                <w:rFonts w:ascii="Bookman Old Style" w:hAnsi="Bookman Old Style"/>
                <w:sz w:val="18"/>
                <w:szCs w:val="18"/>
              </w:rPr>
            </w:pPr>
          </w:p>
        </w:tc>
        <w:tc>
          <w:tcPr>
            <w:tcW w:w="1126" w:type="pct"/>
            <w:shd w:val="clear" w:color="auto" w:fill="FFC000"/>
            <w:vAlign w:val="center"/>
          </w:tcPr>
          <w:p w:rsidR="00A75BF7" w:rsidRPr="0065718D" w:rsidRDefault="00A75BF7" w:rsidP="0065718D">
            <w:pPr>
              <w:spacing w:before="40" w:after="40"/>
              <w:rPr>
                <w:rFonts w:ascii="Bookman Old Style" w:hAnsi="Bookman Old Style"/>
                <w:sz w:val="18"/>
                <w:szCs w:val="18"/>
              </w:rPr>
            </w:pPr>
            <w:r w:rsidRPr="0065718D">
              <w:rPr>
                <w:rFonts w:ascii="Bookman Old Style" w:hAnsi="Bookman Old Style"/>
                <w:sz w:val="18"/>
                <w:szCs w:val="18"/>
              </w:rPr>
              <w:t>TANGGAL REVISI (DITINJAU KEMBALI)</w:t>
            </w:r>
          </w:p>
        </w:tc>
        <w:tc>
          <w:tcPr>
            <w:tcW w:w="1320" w:type="pct"/>
            <w:shd w:val="clear" w:color="auto" w:fill="FFC000"/>
            <w:vAlign w:val="center"/>
          </w:tcPr>
          <w:p w:rsidR="00A75BF7" w:rsidRPr="0065718D" w:rsidRDefault="00A75BF7" w:rsidP="00DD4C4D">
            <w:pPr>
              <w:rPr>
                <w:rFonts w:ascii="Bookman Old Style" w:hAnsi="Bookman Old Style"/>
                <w:sz w:val="18"/>
                <w:szCs w:val="18"/>
              </w:rPr>
            </w:pPr>
          </w:p>
        </w:tc>
      </w:tr>
      <w:tr w:rsidR="00A75BF7" w:rsidRPr="0065718D" w:rsidTr="0065718D">
        <w:trPr>
          <w:trHeight w:val="340"/>
        </w:trPr>
        <w:tc>
          <w:tcPr>
            <w:tcW w:w="510" w:type="pct"/>
            <w:vMerge/>
            <w:shd w:val="clear" w:color="auto" w:fill="FFC000"/>
            <w:vAlign w:val="center"/>
          </w:tcPr>
          <w:p w:rsidR="00A75BF7" w:rsidRPr="0065718D" w:rsidRDefault="00A75BF7" w:rsidP="00DD4C4D">
            <w:pPr>
              <w:rPr>
                <w:rFonts w:ascii="Bookman Old Style" w:hAnsi="Bookman Old Style"/>
                <w:sz w:val="18"/>
                <w:szCs w:val="18"/>
              </w:rPr>
            </w:pPr>
          </w:p>
        </w:tc>
        <w:tc>
          <w:tcPr>
            <w:tcW w:w="2044" w:type="pct"/>
            <w:vMerge/>
            <w:shd w:val="clear" w:color="auto" w:fill="FFC000"/>
            <w:vAlign w:val="center"/>
          </w:tcPr>
          <w:p w:rsidR="00A75BF7" w:rsidRPr="0065718D" w:rsidRDefault="00A75BF7" w:rsidP="00DD4C4D">
            <w:pPr>
              <w:rPr>
                <w:rFonts w:ascii="Bookman Old Style" w:hAnsi="Bookman Old Style"/>
                <w:sz w:val="18"/>
                <w:szCs w:val="18"/>
              </w:rPr>
            </w:pPr>
          </w:p>
        </w:tc>
        <w:tc>
          <w:tcPr>
            <w:tcW w:w="1126" w:type="pct"/>
            <w:shd w:val="clear" w:color="auto" w:fill="FFC000"/>
            <w:vAlign w:val="center"/>
          </w:tcPr>
          <w:p w:rsidR="00A75BF7" w:rsidRPr="0065718D" w:rsidRDefault="00A75BF7" w:rsidP="00DD4C4D">
            <w:pPr>
              <w:rPr>
                <w:rFonts w:ascii="Bookman Old Style" w:hAnsi="Bookman Old Style"/>
                <w:sz w:val="18"/>
                <w:szCs w:val="18"/>
              </w:rPr>
            </w:pPr>
            <w:r w:rsidRPr="0065718D">
              <w:rPr>
                <w:rFonts w:ascii="Bookman Old Style" w:hAnsi="Bookman Old Style"/>
                <w:sz w:val="18"/>
                <w:szCs w:val="18"/>
              </w:rPr>
              <w:t xml:space="preserve">TANGGAL </w:t>
            </w:r>
            <w:r w:rsidRPr="0065718D">
              <w:rPr>
                <w:rFonts w:ascii="Bookman Old Style" w:hAnsi="Bookman Old Style"/>
                <w:sz w:val="18"/>
                <w:szCs w:val="18"/>
                <w:lang w:val="en-US"/>
              </w:rPr>
              <w:t>PENGESAHAN</w:t>
            </w:r>
          </w:p>
        </w:tc>
        <w:tc>
          <w:tcPr>
            <w:tcW w:w="1320" w:type="pct"/>
            <w:shd w:val="clear" w:color="auto" w:fill="FFC000"/>
            <w:vAlign w:val="center"/>
          </w:tcPr>
          <w:p w:rsidR="00A75BF7" w:rsidRPr="0065718D" w:rsidRDefault="00A75BF7" w:rsidP="00DD4C4D">
            <w:pPr>
              <w:rPr>
                <w:rFonts w:ascii="Bookman Old Style" w:hAnsi="Bookman Old Style"/>
                <w:sz w:val="18"/>
                <w:szCs w:val="18"/>
              </w:rPr>
            </w:pPr>
          </w:p>
        </w:tc>
      </w:tr>
      <w:tr w:rsidR="00A75BF7" w:rsidRPr="0065718D" w:rsidTr="0065718D">
        <w:trPr>
          <w:trHeight w:val="340"/>
        </w:trPr>
        <w:tc>
          <w:tcPr>
            <w:tcW w:w="510" w:type="pct"/>
            <w:vMerge/>
            <w:shd w:val="clear" w:color="auto" w:fill="FFC000"/>
            <w:vAlign w:val="center"/>
          </w:tcPr>
          <w:p w:rsidR="00A75BF7" w:rsidRPr="0065718D" w:rsidRDefault="00A75BF7" w:rsidP="00DD4C4D">
            <w:pPr>
              <w:rPr>
                <w:rFonts w:ascii="Bookman Old Style" w:hAnsi="Bookman Old Style"/>
                <w:sz w:val="18"/>
                <w:szCs w:val="18"/>
              </w:rPr>
            </w:pPr>
          </w:p>
        </w:tc>
        <w:tc>
          <w:tcPr>
            <w:tcW w:w="2044" w:type="pct"/>
            <w:vMerge/>
            <w:shd w:val="clear" w:color="auto" w:fill="FFC000"/>
            <w:vAlign w:val="center"/>
          </w:tcPr>
          <w:p w:rsidR="00A75BF7" w:rsidRPr="0065718D" w:rsidRDefault="00A75BF7" w:rsidP="00DD4C4D">
            <w:pPr>
              <w:rPr>
                <w:rFonts w:ascii="Bookman Old Style" w:hAnsi="Bookman Old Style"/>
                <w:sz w:val="18"/>
                <w:szCs w:val="18"/>
              </w:rPr>
            </w:pPr>
          </w:p>
        </w:tc>
        <w:tc>
          <w:tcPr>
            <w:tcW w:w="1126" w:type="pct"/>
            <w:shd w:val="clear" w:color="auto" w:fill="FFC000"/>
            <w:vAlign w:val="center"/>
          </w:tcPr>
          <w:p w:rsidR="00A75BF7" w:rsidRPr="0065718D" w:rsidRDefault="00A75BF7" w:rsidP="00DD4C4D">
            <w:pPr>
              <w:rPr>
                <w:rFonts w:ascii="Bookman Old Style" w:hAnsi="Bookman Old Style"/>
                <w:sz w:val="18"/>
                <w:szCs w:val="18"/>
              </w:rPr>
            </w:pPr>
            <w:r w:rsidRPr="0065718D">
              <w:rPr>
                <w:rFonts w:ascii="Bookman Old Style" w:hAnsi="Bookman Old Style"/>
                <w:sz w:val="18"/>
                <w:szCs w:val="18"/>
              </w:rPr>
              <w:t>DISAHKAN OLEH</w:t>
            </w:r>
          </w:p>
        </w:tc>
        <w:tc>
          <w:tcPr>
            <w:tcW w:w="1320" w:type="pct"/>
            <w:shd w:val="clear" w:color="auto" w:fill="FFC000"/>
            <w:vAlign w:val="center"/>
          </w:tcPr>
          <w:p w:rsidR="00A75BF7" w:rsidRPr="0065718D" w:rsidRDefault="00A75BF7" w:rsidP="00DD4C4D">
            <w:pPr>
              <w:rPr>
                <w:rFonts w:ascii="Bookman Old Style" w:hAnsi="Bookman Old Style"/>
                <w:sz w:val="18"/>
                <w:szCs w:val="18"/>
              </w:rPr>
            </w:pPr>
          </w:p>
        </w:tc>
      </w:tr>
      <w:tr w:rsidR="00181DC3" w:rsidRPr="0065718D" w:rsidTr="0065718D">
        <w:trPr>
          <w:trHeight w:val="340"/>
        </w:trPr>
        <w:tc>
          <w:tcPr>
            <w:tcW w:w="2554" w:type="pct"/>
            <w:gridSpan w:val="2"/>
            <w:tcBorders>
              <w:bottom w:val="single" w:sz="4" w:space="0" w:color="000000" w:themeColor="text1"/>
            </w:tcBorders>
            <w:shd w:val="clear" w:color="auto" w:fill="FFC000"/>
            <w:vAlign w:val="center"/>
          </w:tcPr>
          <w:p w:rsidR="00181DC3" w:rsidRPr="0065718D" w:rsidRDefault="00181DC3" w:rsidP="0065718D">
            <w:pPr>
              <w:spacing w:before="60" w:after="60"/>
              <w:jc w:val="center"/>
              <w:rPr>
                <w:rFonts w:ascii="Bookman Old Style" w:hAnsi="Bookman Old Style"/>
                <w:sz w:val="18"/>
                <w:szCs w:val="18"/>
              </w:rPr>
            </w:pPr>
          </w:p>
        </w:tc>
        <w:tc>
          <w:tcPr>
            <w:tcW w:w="1126" w:type="pct"/>
            <w:tcBorders>
              <w:bottom w:val="single" w:sz="4" w:space="0" w:color="000000" w:themeColor="text1"/>
            </w:tcBorders>
            <w:shd w:val="clear" w:color="auto" w:fill="FFC000"/>
            <w:vAlign w:val="center"/>
          </w:tcPr>
          <w:p w:rsidR="00181DC3" w:rsidRPr="0065718D" w:rsidRDefault="00181DC3" w:rsidP="0065718D">
            <w:pPr>
              <w:spacing w:before="60" w:after="60"/>
              <w:rPr>
                <w:rFonts w:ascii="Bookman Old Style" w:hAnsi="Bookman Old Style"/>
                <w:sz w:val="18"/>
                <w:szCs w:val="18"/>
              </w:rPr>
            </w:pPr>
            <w:r w:rsidRPr="0065718D">
              <w:rPr>
                <w:rFonts w:ascii="Bookman Old Style" w:hAnsi="Bookman Old Style"/>
                <w:sz w:val="18"/>
                <w:szCs w:val="18"/>
              </w:rPr>
              <w:t>NAMA SOP</w:t>
            </w:r>
          </w:p>
        </w:tc>
        <w:tc>
          <w:tcPr>
            <w:tcW w:w="1320" w:type="pct"/>
            <w:tcBorders>
              <w:bottom w:val="single" w:sz="4" w:space="0" w:color="000000" w:themeColor="text1"/>
            </w:tcBorders>
            <w:shd w:val="clear" w:color="auto" w:fill="FFC000"/>
            <w:vAlign w:val="center"/>
          </w:tcPr>
          <w:p w:rsidR="00181DC3" w:rsidRPr="0065718D" w:rsidRDefault="00181DC3" w:rsidP="0065718D">
            <w:pPr>
              <w:spacing w:before="60" w:after="60"/>
              <w:jc w:val="both"/>
              <w:rPr>
                <w:rFonts w:ascii="Bookman Old Style" w:hAnsi="Bookman Old Style"/>
                <w:sz w:val="18"/>
                <w:szCs w:val="18"/>
              </w:rPr>
            </w:pPr>
            <w:r w:rsidRPr="0065718D">
              <w:rPr>
                <w:rFonts w:ascii="Bookman Old Style" w:hAnsi="Bookman Old Style"/>
                <w:sz w:val="18"/>
                <w:szCs w:val="18"/>
              </w:rPr>
              <w:t>SOP TEKNIS PENGELOLAAN SIMDA UNTUK TRANSAKSI JURNAL BELANJA DAN PENGELUARAN PEMBIAYAAN PPKD</w:t>
            </w:r>
          </w:p>
        </w:tc>
      </w:tr>
      <w:tr w:rsidR="00181DC3" w:rsidRPr="0065718D" w:rsidTr="0065718D">
        <w:tc>
          <w:tcPr>
            <w:tcW w:w="510" w:type="pct"/>
            <w:tcBorders>
              <w:left w:val="nil"/>
              <w:right w:val="nil"/>
            </w:tcBorders>
          </w:tcPr>
          <w:p w:rsidR="00181DC3" w:rsidRPr="0065718D" w:rsidRDefault="00181DC3" w:rsidP="0065718D">
            <w:pPr>
              <w:spacing w:before="60" w:after="60"/>
              <w:rPr>
                <w:rFonts w:ascii="Bookman Old Style" w:hAnsi="Bookman Old Style"/>
                <w:sz w:val="18"/>
                <w:szCs w:val="18"/>
              </w:rPr>
            </w:pPr>
          </w:p>
        </w:tc>
        <w:tc>
          <w:tcPr>
            <w:tcW w:w="2044" w:type="pct"/>
            <w:tcBorders>
              <w:left w:val="nil"/>
              <w:right w:val="nil"/>
            </w:tcBorders>
          </w:tcPr>
          <w:p w:rsidR="00181DC3" w:rsidRPr="0065718D" w:rsidRDefault="00181DC3" w:rsidP="0065718D">
            <w:pPr>
              <w:spacing w:before="60" w:after="60"/>
              <w:rPr>
                <w:rFonts w:ascii="Bookman Old Style" w:hAnsi="Bookman Old Style"/>
                <w:sz w:val="18"/>
                <w:szCs w:val="18"/>
              </w:rPr>
            </w:pPr>
          </w:p>
        </w:tc>
        <w:tc>
          <w:tcPr>
            <w:tcW w:w="1126" w:type="pct"/>
            <w:tcBorders>
              <w:left w:val="nil"/>
              <w:right w:val="nil"/>
            </w:tcBorders>
          </w:tcPr>
          <w:p w:rsidR="00181DC3" w:rsidRPr="0065718D" w:rsidRDefault="00181DC3" w:rsidP="0065718D">
            <w:pPr>
              <w:spacing w:before="60" w:after="60"/>
              <w:rPr>
                <w:rFonts w:ascii="Bookman Old Style" w:hAnsi="Bookman Old Style"/>
                <w:sz w:val="18"/>
                <w:szCs w:val="18"/>
              </w:rPr>
            </w:pPr>
          </w:p>
        </w:tc>
        <w:tc>
          <w:tcPr>
            <w:tcW w:w="1320" w:type="pct"/>
            <w:tcBorders>
              <w:left w:val="nil"/>
              <w:right w:val="nil"/>
            </w:tcBorders>
          </w:tcPr>
          <w:p w:rsidR="00181DC3" w:rsidRPr="0065718D" w:rsidRDefault="00181DC3" w:rsidP="0065718D">
            <w:pPr>
              <w:spacing w:before="60" w:after="60"/>
              <w:rPr>
                <w:rFonts w:ascii="Bookman Old Style" w:hAnsi="Bookman Old Style"/>
                <w:sz w:val="18"/>
                <w:szCs w:val="18"/>
              </w:rPr>
            </w:pPr>
          </w:p>
        </w:tc>
      </w:tr>
      <w:tr w:rsidR="00181DC3" w:rsidRPr="0065718D" w:rsidTr="00A75BF7">
        <w:tc>
          <w:tcPr>
            <w:tcW w:w="2554" w:type="pct"/>
            <w:gridSpan w:val="2"/>
            <w:shd w:val="clear" w:color="auto" w:fill="FFFFCC"/>
          </w:tcPr>
          <w:p w:rsidR="00181DC3" w:rsidRPr="0065718D" w:rsidRDefault="00181DC3" w:rsidP="0065718D">
            <w:pPr>
              <w:spacing w:before="60" w:after="60"/>
              <w:rPr>
                <w:rFonts w:ascii="Bookman Old Style" w:hAnsi="Bookman Old Style"/>
                <w:sz w:val="18"/>
                <w:szCs w:val="18"/>
              </w:rPr>
            </w:pPr>
            <w:r w:rsidRPr="0065718D">
              <w:rPr>
                <w:rFonts w:ascii="Bookman Old Style" w:hAnsi="Bookman Old Style"/>
                <w:sz w:val="18"/>
                <w:szCs w:val="18"/>
              </w:rPr>
              <w:t>Dasar Hukum</w:t>
            </w:r>
          </w:p>
        </w:tc>
        <w:tc>
          <w:tcPr>
            <w:tcW w:w="2446" w:type="pct"/>
            <w:gridSpan w:val="2"/>
            <w:shd w:val="clear" w:color="auto" w:fill="FFFFCC"/>
          </w:tcPr>
          <w:p w:rsidR="00181DC3" w:rsidRPr="0065718D" w:rsidRDefault="00181DC3" w:rsidP="0065718D">
            <w:pPr>
              <w:spacing w:before="60" w:after="60"/>
              <w:rPr>
                <w:rFonts w:ascii="Bookman Old Style" w:hAnsi="Bookman Old Style"/>
                <w:sz w:val="18"/>
                <w:szCs w:val="18"/>
              </w:rPr>
            </w:pPr>
            <w:r w:rsidRPr="0065718D">
              <w:rPr>
                <w:rFonts w:ascii="Bookman Old Style" w:hAnsi="Bookman Old Style"/>
                <w:sz w:val="18"/>
                <w:szCs w:val="18"/>
              </w:rPr>
              <w:t>Kualifikasi Pelaksana</w:t>
            </w:r>
          </w:p>
        </w:tc>
      </w:tr>
      <w:tr w:rsidR="00181DC3" w:rsidRPr="0065718D" w:rsidTr="00A75BF7">
        <w:tc>
          <w:tcPr>
            <w:tcW w:w="2554" w:type="pct"/>
            <w:gridSpan w:val="2"/>
            <w:shd w:val="clear" w:color="auto" w:fill="FFFFCC"/>
          </w:tcPr>
          <w:p w:rsidR="00181DC3" w:rsidRPr="0065718D" w:rsidRDefault="00181DC3" w:rsidP="0065718D">
            <w:pPr>
              <w:pStyle w:val="ListParagraph"/>
              <w:numPr>
                <w:ilvl w:val="0"/>
                <w:numId w:val="28"/>
              </w:numPr>
              <w:spacing w:before="60" w:after="60"/>
              <w:ind w:left="426"/>
              <w:contextualSpacing w:val="0"/>
              <w:jc w:val="both"/>
              <w:rPr>
                <w:rFonts w:ascii="Bookman Old Style" w:hAnsi="Bookman Old Style"/>
                <w:sz w:val="18"/>
                <w:szCs w:val="18"/>
              </w:rPr>
            </w:pPr>
            <w:r w:rsidRPr="0065718D">
              <w:rPr>
                <w:rFonts w:ascii="Bookman Old Style" w:hAnsi="Bookman Old Style"/>
                <w:sz w:val="18"/>
                <w:szCs w:val="18"/>
              </w:rPr>
              <w:t>Peraturan Pemerintah Nomor 71 Tahun 2010 tentang Standar Akuntansi Pemerintahan;</w:t>
            </w:r>
          </w:p>
          <w:p w:rsidR="00181DC3" w:rsidRPr="0065718D" w:rsidRDefault="00181DC3" w:rsidP="0065718D">
            <w:pPr>
              <w:pStyle w:val="ListParagraph"/>
              <w:numPr>
                <w:ilvl w:val="0"/>
                <w:numId w:val="28"/>
              </w:numPr>
              <w:spacing w:before="60" w:after="60"/>
              <w:ind w:left="426"/>
              <w:contextualSpacing w:val="0"/>
              <w:jc w:val="both"/>
              <w:rPr>
                <w:rFonts w:ascii="Bookman Old Style" w:hAnsi="Bookman Old Style"/>
                <w:sz w:val="18"/>
                <w:szCs w:val="18"/>
              </w:rPr>
            </w:pPr>
            <w:r w:rsidRPr="0065718D">
              <w:rPr>
                <w:rFonts w:ascii="Bookman Old Style" w:hAnsi="Bookman Old Style"/>
                <w:sz w:val="18"/>
                <w:szCs w:val="18"/>
              </w:rPr>
              <w:t>Peraturan Menteri Dalam Negeri Nomor 13 Tahun 2006 tentang Pedoman Pengelolaan Keuangan Daerah sebagaimana telah diubah</w:t>
            </w:r>
            <w:r w:rsidR="0065718D">
              <w:rPr>
                <w:rFonts w:ascii="Bookman Old Style" w:hAnsi="Bookman Old Style"/>
                <w:sz w:val="18"/>
                <w:szCs w:val="18"/>
                <w:lang w:val="en-US"/>
              </w:rPr>
              <w:t xml:space="preserve"> beberapa kali</w:t>
            </w:r>
            <w:r w:rsidRPr="0065718D">
              <w:rPr>
                <w:rFonts w:ascii="Bookman Old Style" w:hAnsi="Bookman Old Style"/>
                <w:sz w:val="18"/>
                <w:szCs w:val="18"/>
              </w:rPr>
              <w:t xml:space="preserve"> terakhir dengan Peraturan Menteri Dalam Negeri Nomor 21 Tahun 2011 tentang Perubahan Kedua Atas Peraturan Menteri Dalam Negeri Nomor 13 Tahun 2006 </w:t>
            </w:r>
            <w:r w:rsidR="0065718D">
              <w:rPr>
                <w:rFonts w:ascii="Bookman Old Style" w:hAnsi="Bookman Old Style"/>
                <w:sz w:val="18"/>
                <w:szCs w:val="18"/>
                <w:lang w:val="en-US"/>
              </w:rPr>
              <w:t>T</w:t>
            </w:r>
            <w:r w:rsidRPr="0065718D">
              <w:rPr>
                <w:rFonts w:ascii="Bookman Old Style" w:hAnsi="Bookman Old Style"/>
                <w:sz w:val="18"/>
                <w:szCs w:val="18"/>
              </w:rPr>
              <w:t>entang Pedoman Pengelolaan Keuangan Daerah;</w:t>
            </w:r>
          </w:p>
          <w:p w:rsidR="00181DC3" w:rsidRPr="0065718D" w:rsidRDefault="00181DC3" w:rsidP="0065718D">
            <w:pPr>
              <w:pStyle w:val="ListParagraph"/>
              <w:numPr>
                <w:ilvl w:val="0"/>
                <w:numId w:val="28"/>
              </w:numPr>
              <w:spacing w:before="60" w:after="60"/>
              <w:ind w:left="426"/>
              <w:contextualSpacing w:val="0"/>
              <w:jc w:val="both"/>
              <w:rPr>
                <w:rFonts w:ascii="Bookman Old Style" w:hAnsi="Bookman Old Style"/>
                <w:sz w:val="18"/>
                <w:szCs w:val="18"/>
              </w:rPr>
            </w:pPr>
            <w:r w:rsidRPr="0065718D">
              <w:rPr>
                <w:rFonts w:ascii="Bookman Old Style" w:hAnsi="Bookman Old Style"/>
                <w:sz w:val="18"/>
                <w:szCs w:val="18"/>
              </w:rPr>
              <w:t xml:space="preserve">Peraturan Menteri Dalam Negeri Nomor 52 Tahun 2011 </w:t>
            </w:r>
            <w:r w:rsidR="0065718D">
              <w:rPr>
                <w:rFonts w:ascii="Bookman Old Style" w:hAnsi="Bookman Old Style"/>
                <w:sz w:val="18"/>
                <w:szCs w:val="18"/>
                <w:lang w:val="en-US"/>
              </w:rPr>
              <w:t>t</w:t>
            </w:r>
            <w:r w:rsidRPr="0065718D">
              <w:rPr>
                <w:rFonts w:ascii="Bookman Old Style" w:hAnsi="Bookman Old Style"/>
                <w:sz w:val="18"/>
                <w:szCs w:val="18"/>
              </w:rPr>
              <w:t>entang Standar Operasional Prosedur di Lingkungan Pemerintah Provinsi dan Kabupaten/Kota</w:t>
            </w:r>
            <w:r w:rsidR="0065718D">
              <w:rPr>
                <w:rFonts w:ascii="Bookman Old Style" w:hAnsi="Bookman Old Style"/>
                <w:sz w:val="18"/>
                <w:szCs w:val="18"/>
                <w:lang w:val="en-US"/>
              </w:rPr>
              <w:t>;</w:t>
            </w:r>
          </w:p>
          <w:p w:rsidR="00181DC3" w:rsidRPr="0065718D" w:rsidRDefault="00181DC3" w:rsidP="0065718D">
            <w:pPr>
              <w:pStyle w:val="ListParagraph"/>
              <w:numPr>
                <w:ilvl w:val="0"/>
                <w:numId w:val="28"/>
              </w:numPr>
              <w:spacing w:before="60" w:after="60"/>
              <w:ind w:left="426"/>
              <w:contextualSpacing w:val="0"/>
              <w:jc w:val="both"/>
              <w:rPr>
                <w:rFonts w:ascii="Bookman Old Style" w:hAnsi="Bookman Old Style"/>
                <w:sz w:val="18"/>
                <w:szCs w:val="18"/>
              </w:rPr>
            </w:pPr>
            <w:r w:rsidRPr="0065718D">
              <w:rPr>
                <w:rFonts w:ascii="Bookman Old Style" w:hAnsi="Bookman Old Style"/>
                <w:sz w:val="18"/>
                <w:szCs w:val="18"/>
              </w:rPr>
              <w:t>Peraturan Daerah Provinsi Banten Nomor 7 Tahun 2006 tentang Pokok-Pokok Pengelolaan Daerah Provinsi Banten;</w:t>
            </w:r>
          </w:p>
          <w:p w:rsidR="00181DC3" w:rsidRPr="0065718D" w:rsidRDefault="00181DC3" w:rsidP="0065718D">
            <w:pPr>
              <w:pStyle w:val="ListParagraph"/>
              <w:numPr>
                <w:ilvl w:val="0"/>
                <w:numId w:val="28"/>
              </w:numPr>
              <w:spacing w:before="60" w:after="60"/>
              <w:ind w:left="426"/>
              <w:contextualSpacing w:val="0"/>
              <w:jc w:val="both"/>
              <w:rPr>
                <w:rFonts w:ascii="Bookman Old Style" w:hAnsi="Bookman Old Style"/>
                <w:sz w:val="18"/>
                <w:szCs w:val="18"/>
              </w:rPr>
            </w:pPr>
            <w:r w:rsidRPr="0065718D">
              <w:rPr>
                <w:rFonts w:ascii="Bookman Old Style" w:hAnsi="Bookman Old Style"/>
                <w:sz w:val="18"/>
                <w:szCs w:val="18"/>
              </w:rPr>
              <w:t>Peraturan Gubernur Banten Nomor 18 Tahun 2014 tentang Kebijakan Akuntansi Pemerintah Provinsi Banten;</w:t>
            </w:r>
          </w:p>
          <w:p w:rsidR="00181DC3" w:rsidRPr="0065718D" w:rsidRDefault="00181DC3" w:rsidP="0065718D">
            <w:pPr>
              <w:pStyle w:val="ListParagraph"/>
              <w:numPr>
                <w:ilvl w:val="0"/>
                <w:numId w:val="28"/>
              </w:numPr>
              <w:spacing w:before="60" w:after="60"/>
              <w:ind w:left="426"/>
              <w:contextualSpacing w:val="0"/>
              <w:jc w:val="both"/>
              <w:rPr>
                <w:rFonts w:ascii="Bookman Old Style" w:hAnsi="Bookman Old Style"/>
                <w:sz w:val="18"/>
                <w:szCs w:val="18"/>
              </w:rPr>
            </w:pPr>
            <w:r w:rsidRPr="0065718D">
              <w:rPr>
                <w:rFonts w:ascii="Bookman Old Style" w:hAnsi="Bookman Old Style"/>
                <w:sz w:val="18"/>
                <w:szCs w:val="18"/>
              </w:rPr>
              <w:t>Peraturan Gubernur Banten Nomor 19 Tahun 2014 tentang Sistem dan Prosedur Akuntansi Pemerintah Provinsi Banten.</w:t>
            </w:r>
          </w:p>
        </w:tc>
        <w:tc>
          <w:tcPr>
            <w:tcW w:w="2446" w:type="pct"/>
            <w:gridSpan w:val="2"/>
            <w:shd w:val="clear" w:color="auto" w:fill="FFFFCC"/>
          </w:tcPr>
          <w:p w:rsidR="00181DC3" w:rsidRPr="0065718D" w:rsidRDefault="00181DC3" w:rsidP="0065718D">
            <w:pPr>
              <w:pStyle w:val="ListParagraph"/>
              <w:numPr>
                <w:ilvl w:val="0"/>
                <w:numId w:val="85"/>
              </w:numPr>
              <w:spacing w:before="60" w:after="60"/>
              <w:ind w:left="380"/>
              <w:contextualSpacing w:val="0"/>
              <w:jc w:val="both"/>
              <w:rPr>
                <w:rFonts w:ascii="Bookman Old Style" w:hAnsi="Bookman Old Style"/>
                <w:sz w:val="18"/>
                <w:szCs w:val="18"/>
              </w:rPr>
            </w:pPr>
            <w:r w:rsidRPr="0065718D">
              <w:rPr>
                <w:rFonts w:ascii="Bookman Old Style" w:hAnsi="Bookman Old Style"/>
                <w:sz w:val="18"/>
                <w:szCs w:val="18"/>
              </w:rPr>
              <w:t>Memiliki kemampuan dalam akuntansi pemerintahan;</w:t>
            </w:r>
          </w:p>
          <w:p w:rsidR="00181DC3" w:rsidRPr="0065718D" w:rsidRDefault="00181DC3" w:rsidP="0065718D">
            <w:pPr>
              <w:pStyle w:val="ListParagraph"/>
              <w:numPr>
                <w:ilvl w:val="0"/>
                <w:numId w:val="85"/>
              </w:numPr>
              <w:spacing w:before="60" w:after="60"/>
              <w:ind w:left="380"/>
              <w:contextualSpacing w:val="0"/>
              <w:jc w:val="both"/>
              <w:rPr>
                <w:rFonts w:ascii="Bookman Old Style" w:hAnsi="Bookman Old Style"/>
                <w:sz w:val="18"/>
                <w:szCs w:val="18"/>
              </w:rPr>
            </w:pPr>
            <w:r w:rsidRPr="0065718D">
              <w:rPr>
                <w:rFonts w:ascii="Bookman Old Style" w:hAnsi="Bookman Old Style"/>
                <w:sz w:val="18"/>
                <w:szCs w:val="18"/>
              </w:rPr>
              <w:t>Memiliki kemampuan untuk menyusun Laporan Keuangan;</w:t>
            </w:r>
          </w:p>
          <w:p w:rsidR="00181DC3" w:rsidRPr="0065718D" w:rsidRDefault="00181DC3" w:rsidP="0065718D">
            <w:pPr>
              <w:pStyle w:val="ListParagraph"/>
              <w:numPr>
                <w:ilvl w:val="0"/>
                <w:numId w:val="85"/>
              </w:numPr>
              <w:spacing w:before="60" w:after="60"/>
              <w:ind w:left="380"/>
              <w:contextualSpacing w:val="0"/>
              <w:jc w:val="both"/>
              <w:rPr>
                <w:rFonts w:ascii="Bookman Old Style" w:hAnsi="Bookman Old Style"/>
                <w:sz w:val="18"/>
                <w:szCs w:val="18"/>
              </w:rPr>
            </w:pPr>
            <w:r w:rsidRPr="0065718D">
              <w:rPr>
                <w:rFonts w:ascii="Bookman Old Style" w:hAnsi="Bookman Old Style"/>
                <w:sz w:val="18"/>
                <w:szCs w:val="18"/>
              </w:rPr>
              <w:t>Memahami manajemen perencanaan, penganggaran, penatausahaan dan menguasai peraturan dibidang keuangan daerah;</w:t>
            </w:r>
          </w:p>
          <w:p w:rsidR="00181DC3" w:rsidRPr="0065718D" w:rsidRDefault="00181DC3" w:rsidP="0065718D">
            <w:pPr>
              <w:pStyle w:val="ListParagraph"/>
              <w:numPr>
                <w:ilvl w:val="0"/>
                <w:numId w:val="85"/>
              </w:numPr>
              <w:spacing w:before="60" w:after="60"/>
              <w:ind w:left="380"/>
              <w:contextualSpacing w:val="0"/>
              <w:jc w:val="both"/>
              <w:rPr>
                <w:rFonts w:ascii="Bookman Old Style" w:hAnsi="Bookman Old Style"/>
                <w:sz w:val="18"/>
                <w:szCs w:val="18"/>
              </w:rPr>
            </w:pPr>
            <w:r w:rsidRPr="0065718D">
              <w:rPr>
                <w:rFonts w:ascii="Bookman Old Style" w:hAnsi="Bookman Old Style"/>
                <w:sz w:val="18"/>
                <w:szCs w:val="18"/>
              </w:rPr>
              <w:t>Memiliki kemampuan mengoperasikan komputer</w:t>
            </w:r>
          </w:p>
          <w:p w:rsidR="00181DC3" w:rsidRPr="0065718D" w:rsidRDefault="00181DC3" w:rsidP="0065718D">
            <w:pPr>
              <w:pStyle w:val="ListParagraph"/>
              <w:numPr>
                <w:ilvl w:val="0"/>
                <w:numId w:val="85"/>
              </w:numPr>
              <w:spacing w:before="60" w:after="60"/>
              <w:ind w:left="380"/>
              <w:contextualSpacing w:val="0"/>
              <w:jc w:val="both"/>
              <w:rPr>
                <w:rFonts w:ascii="Bookman Old Style" w:hAnsi="Bookman Old Style"/>
                <w:sz w:val="18"/>
                <w:szCs w:val="18"/>
              </w:rPr>
            </w:pPr>
            <w:r w:rsidRPr="0065718D">
              <w:rPr>
                <w:rFonts w:ascii="Bookman Old Style" w:hAnsi="Bookman Old Style"/>
                <w:sz w:val="18"/>
                <w:szCs w:val="18"/>
              </w:rPr>
              <w:t>Memiliki kemampuan menggunakan Sistem Informasi Manajemen Keuangan Daerah</w:t>
            </w:r>
          </w:p>
        </w:tc>
      </w:tr>
      <w:tr w:rsidR="00181DC3" w:rsidRPr="0065718D" w:rsidTr="00A75BF7">
        <w:tc>
          <w:tcPr>
            <w:tcW w:w="2554" w:type="pct"/>
            <w:gridSpan w:val="2"/>
            <w:shd w:val="clear" w:color="auto" w:fill="FFFFCC"/>
          </w:tcPr>
          <w:p w:rsidR="00181DC3" w:rsidRPr="0065718D" w:rsidRDefault="00181DC3" w:rsidP="0065718D">
            <w:pPr>
              <w:spacing w:before="60" w:after="60"/>
              <w:rPr>
                <w:rFonts w:ascii="Bookman Old Style" w:hAnsi="Bookman Old Style"/>
                <w:sz w:val="18"/>
                <w:szCs w:val="18"/>
              </w:rPr>
            </w:pPr>
            <w:r w:rsidRPr="0065718D">
              <w:rPr>
                <w:rFonts w:ascii="Bookman Old Style" w:hAnsi="Bookman Old Style"/>
                <w:sz w:val="18"/>
                <w:szCs w:val="18"/>
              </w:rPr>
              <w:t>Keterkaitan</w:t>
            </w:r>
          </w:p>
        </w:tc>
        <w:tc>
          <w:tcPr>
            <w:tcW w:w="2446" w:type="pct"/>
            <w:gridSpan w:val="2"/>
            <w:shd w:val="clear" w:color="auto" w:fill="FFFFCC"/>
          </w:tcPr>
          <w:p w:rsidR="00181DC3" w:rsidRPr="0065718D" w:rsidRDefault="00181DC3" w:rsidP="0065718D">
            <w:pPr>
              <w:spacing w:before="60" w:after="60"/>
              <w:rPr>
                <w:rFonts w:ascii="Bookman Old Style" w:hAnsi="Bookman Old Style"/>
                <w:sz w:val="18"/>
                <w:szCs w:val="18"/>
              </w:rPr>
            </w:pPr>
            <w:r w:rsidRPr="0065718D">
              <w:rPr>
                <w:rFonts w:ascii="Bookman Old Style" w:hAnsi="Bookman Old Style"/>
                <w:sz w:val="18"/>
                <w:szCs w:val="18"/>
              </w:rPr>
              <w:t>Peralatan/Perlengkapan</w:t>
            </w:r>
          </w:p>
        </w:tc>
      </w:tr>
      <w:tr w:rsidR="00181DC3" w:rsidRPr="0065718D" w:rsidTr="00A75BF7">
        <w:tc>
          <w:tcPr>
            <w:tcW w:w="2554" w:type="pct"/>
            <w:gridSpan w:val="2"/>
            <w:shd w:val="clear" w:color="auto" w:fill="FFFFCC"/>
          </w:tcPr>
          <w:p w:rsidR="00181DC3" w:rsidRPr="0065718D" w:rsidRDefault="00181DC3" w:rsidP="0065718D">
            <w:pPr>
              <w:pStyle w:val="ListParagraph"/>
              <w:spacing w:before="60" w:after="60"/>
              <w:ind w:left="426"/>
              <w:contextualSpacing w:val="0"/>
              <w:jc w:val="both"/>
              <w:rPr>
                <w:rFonts w:ascii="Bookman Old Style" w:hAnsi="Bookman Old Style"/>
                <w:sz w:val="18"/>
                <w:szCs w:val="18"/>
              </w:rPr>
            </w:pPr>
          </w:p>
        </w:tc>
        <w:tc>
          <w:tcPr>
            <w:tcW w:w="2446" w:type="pct"/>
            <w:gridSpan w:val="2"/>
            <w:shd w:val="clear" w:color="auto" w:fill="FFFFCC"/>
          </w:tcPr>
          <w:p w:rsidR="00181DC3" w:rsidRPr="0065718D" w:rsidRDefault="00181DC3" w:rsidP="0065718D">
            <w:pPr>
              <w:spacing w:before="60" w:after="60"/>
              <w:jc w:val="both"/>
              <w:rPr>
                <w:rFonts w:ascii="Bookman Old Style" w:hAnsi="Bookman Old Style"/>
                <w:sz w:val="18"/>
                <w:szCs w:val="18"/>
              </w:rPr>
            </w:pPr>
            <w:r w:rsidRPr="0065718D">
              <w:rPr>
                <w:rFonts w:ascii="Bookman Old Style" w:hAnsi="Bookman Old Style"/>
                <w:sz w:val="18"/>
                <w:szCs w:val="18"/>
              </w:rPr>
              <w:t>Dokumen bukti pertanggungjawaban belanja dan pengeluaran pembiayaan, Aplikasi Sistem Informasi Manajemen Keuangan Daerah (SIMDA)</w:t>
            </w:r>
          </w:p>
        </w:tc>
      </w:tr>
      <w:tr w:rsidR="00181DC3" w:rsidRPr="0065718D" w:rsidTr="00A75BF7">
        <w:tc>
          <w:tcPr>
            <w:tcW w:w="2554" w:type="pct"/>
            <w:gridSpan w:val="2"/>
            <w:shd w:val="clear" w:color="auto" w:fill="FFFFCC"/>
          </w:tcPr>
          <w:p w:rsidR="00181DC3" w:rsidRPr="0065718D" w:rsidRDefault="00181DC3" w:rsidP="0065718D">
            <w:pPr>
              <w:spacing w:before="60" w:after="60"/>
              <w:rPr>
                <w:rFonts w:ascii="Bookman Old Style" w:hAnsi="Bookman Old Style"/>
                <w:sz w:val="18"/>
                <w:szCs w:val="18"/>
              </w:rPr>
            </w:pPr>
            <w:r w:rsidRPr="0065718D">
              <w:rPr>
                <w:rFonts w:ascii="Bookman Old Style" w:hAnsi="Bookman Old Style"/>
                <w:sz w:val="18"/>
                <w:szCs w:val="18"/>
              </w:rPr>
              <w:t>Peringatan</w:t>
            </w:r>
          </w:p>
        </w:tc>
        <w:tc>
          <w:tcPr>
            <w:tcW w:w="2446" w:type="pct"/>
            <w:gridSpan w:val="2"/>
            <w:shd w:val="clear" w:color="auto" w:fill="FFFFCC"/>
          </w:tcPr>
          <w:p w:rsidR="00181DC3" w:rsidRPr="0065718D" w:rsidRDefault="00181DC3" w:rsidP="0065718D">
            <w:pPr>
              <w:spacing w:before="60" w:after="60"/>
              <w:rPr>
                <w:rFonts w:ascii="Bookman Old Style" w:hAnsi="Bookman Old Style"/>
                <w:sz w:val="18"/>
                <w:szCs w:val="18"/>
              </w:rPr>
            </w:pPr>
            <w:r w:rsidRPr="0065718D">
              <w:rPr>
                <w:rFonts w:ascii="Bookman Old Style" w:hAnsi="Bookman Old Style"/>
                <w:sz w:val="18"/>
                <w:szCs w:val="18"/>
              </w:rPr>
              <w:t>Pencatatan dan Pendataan</w:t>
            </w:r>
          </w:p>
        </w:tc>
      </w:tr>
      <w:tr w:rsidR="00181DC3" w:rsidRPr="0065718D" w:rsidTr="00A75BF7">
        <w:tc>
          <w:tcPr>
            <w:tcW w:w="2554" w:type="pct"/>
            <w:gridSpan w:val="2"/>
            <w:shd w:val="clear" w:color="auto" w:fill="FFFFCC"/>
          </w:tcPr>
          <w:p w:rsidR="00181DC3" w:rsidRPr="0065718D" w:rsidRDefault="00181DC3" w:rsidP="0065718D">
            <w:pPr>
              <w:pStyle w:val="ListParagraph"/>
              <w:numPr>
                <w:ilvl w:val="0"/>
                <w:numId w:val="29"/>
              </w:numPr>
              <w:spacing w:before="60" w:after="60"/>
              <w:ind w:left="426"/>
              <w:contextualSpacing w:val="0"/>
              <w:jc w:val="both"/>
              <w:rPr>
                <w:rFonts w:ascii="Bookman Old Style" w:hAnsi="Bookman Old Style"/>
                <w:sz w:val="18"/>
                <w:szCs w:val="18"/>
              </w:rPr>
            </w:pPr>
            <w:r w:rsidRPr="0065718D">
              <w:rPr>
                <w:rFonts w:ascii="Bookman Old Style" w:hAnsi="Bookman Old Style"/>
                <w:sz w:val="18"/>
                <w:szCs w:val="18"/>
              </w:rPr>
              <w:t>Penyelesaian</w:t>
            </w:r>
            <w:r w:rsidR="0065718D">
              <w:rPr>
                <w:rFonts w:ascii="Bookman Old Style" w:hAnsi="Bookman Old Style"/>
                <w:sz w:val="18"/>
                <w:szCs w:val="18"/>
                <w:lang w:val="en-US"/>
              </w:rPr>
              <w:t xml:space="preserve"> </w:t>
            </w:r>
            <w:r w:rsidRPr="0065718D">
              <w:rPr>
                <w:rFonts w:ascii="Bookman Old Style" w:hAnsi="Bookman Old Style"/>
                <w:sz w:val="18"/>
                <w:szCs w:val="18"/>
              </w:rPr>
              <w:t>jurnal belanja dan pengeluaran pembiayaan PPKD harus sesuai dengan jadwal yang telah ditentukan, jika tidak maka penyusunan laporan akan terhambat.</w:t>
            </w:r>
          </w:p>
          <w:p w:rsidR="00181DC3" w:rsidRPr="0065718D" w:rsidRDefault="00181DC3" w:rsidP="0065718D">
            <w:pPr>
              <w:pStyle w:val="ListParagraph"/>
              <w:numPr>
                <w:ilvl w:val="0"/>
                <w:numId w:val="29"/>
              </w:numPr>
              <w:spacing w:before="60" w:after="60"/>
              <w:ind w:left="426"/>
              <w:contextualSpacing w:val="0"/>
              <w:jc w:val="both"/>
              <w:rPr>
                <w:rFonts w:ascii="Bookman Old Style" w:hAnsi="Bookman Old Style"/>
                <w:sz w:val="18"/>
                <w:szCs w:val="18"/>
              </w:rPr>
            </w:pPr>
            <w:r w:rsidRPr="0065718D">
              <w:rPr>
                <w:rFonts w:ascii="Bookman Old Style" w:hAnsi="Bookman Old Style"/>
                <w:sz w:val="18"/>
                <w:szCs w:val="18"/>
              </w:rPr>
              <w:t>SOP ini bisa dilaksanakan apabila semua pejabat terkait berada di tempat dan siap melaksanakan pekerjaan sesuai dengan ketentuan.</w:t>
            </w:r>
          </w:p>
          <w:p w:rsidR="00181DC3" w:rsidRPr="0065718D" w:rsidRDefault="00181DC3" w:rsidP="0065718D">
            <w:pPr>
              <w:pStyle w:val="ListParagraph"/>
              <w:numPr>
                <w:ilvl w:val="0"/>
                <w:numId w:val="29"/>
              </w:numPr>
              <w:spacing w:before="60" w:after="60"/>
              <w:ind w:left="426"/>
              <w:contextualSpacing w:val="0"/>
              <w:jc w:val="both"/>
              <w:rPr>
                <w:rFonts w:ascii="Bookman Old Style" w:hAnsi="Bookman Old Style"/>
                <w:sz w:val="18"/>
                <w:szCs w:val="18"/>
              </w:rPr>
            </w:pPr>
            <w:r w:rsidRPr="0065718D">
              <w:rPr>
                <w:rFonts w:ascii="Bookman Old Style" w:hAnsi="Bookman Old Style"/>
                <w:sz w:val="18"/>
                <w:szCs w:val="18"/>
              </w:rPr>
              <w:t>Diperlukan Koordinasi dengan seluruh stake holder  yang terkait</w:t>
            </w:r>
          </w:p>
        </w:tc>
        <w:tc>
          <w:tcPr>
            <w:tcW w:w="2446" w:type="pct"/>
            <w:gridSpan w:val="2"/>
            <w:shd w:val="clear" w:color="auto" w:fill="FFFFCC"/>
          </w:tcPr>
          <w:p w:rsidR="00181DC3" w:rsidRPr="0065718D" w:rsidRDefault="00181DC3" w:rsidP="0065718D">
            <w:pPr>
              <w:pStyle w:val="ListParagraph"/>
              <w:numPr>
                <w:ilvl w:val="0"/>
                <w:numId w:val="86"/>
              </w:numPr>
              <w:spacing w:before="60" w:after="60"/>
              <w:ind w:left="360"/>
              <w:contextualSpacing w:val="0"/>
              <w:rPr>
                <w:rFonts w:ascii="Bookman Old Style" w:hAnsi="Bookman Old Style"/>
                <w:sz w:val="18"/>
                <w:szCs w:val="18"/>
              </w:rPr>
            </w:pPr>
            <w:r w:rsidRPr="0065718D">
              <w:rPr>
                <w:rFonts w:ascii="Bookman Old Style" w:hAnsi="Bookman Old Style"/>
                <w:sz w:val="18"/>
                <w:szCs w:val="18"/>
              </w:rPr>
              <w:t>Lembar Disposisi</w:t>
            </w:r>
          </w:p>
          <w:p w:rsidR="00181DC3" w:rsidRPr="0065718D" w:rsidRDefault="00181DC3" w:rsidP="0065718D">
            <w:pPr>
              <w:pStyle w:val="ListParagraph"/>
              <w:numPr>
                <w:ilvl w:val="0"/>
                <w:numId w:val="86"/>
              </w:numPr>
              <w:spacing w:before="60" w:after="60"/>
              <w:ind w:left="360"/>
              <w:contextualSpacing w:val="0"/>
              <w:rPr>
                <w:rFonts w:ascii="Bookman Old Style" w:hAnsi="Bookman Old Style"/>
                <w:sz w:val="18"/>
                <w:szCs w:val="18"/>
              </w:rPr>
            </w:pPr>
            <w:r w:rsidRPr="0065718D">
              <w:rPr>
                <w:rFonts w:ascii="Bookman Old Style" w:hAnsi="Bookman Old Style"/>
                <w:sz w:val="18"/>
                <w:szCs w:val="18"/>
              </w:rPr>
              <w:t>Memo Jurnal</w:t>
            </w:r>
          </w:p>
          <w:p w:rsidR="00181DC3" w:rsidRPr="0065718D" w:rsidRDefault="00181DC3" w:rsidP="0065718D">
            <w:pPr>
              <w:pStyle w:val="ListParagraph"/>
              <w:numPr>
                <w:ilvl w:val="0"/>
                <w:numId w:val="86"/>
              </w:numPr>
              <w:spacing w:before="60" w:after="60"/>
              <w:ind w:left="360"/>
              <w:contextualSpacing w:val="0"/>
              <w:rPr>
                <w:rFonts w:ascii="Bookman Old Style" w:hAnsi="Bookman Old Style"/>
                <w:sz w:val="18"/>
                <w:szCs w:val="18"/>
              </w:rPr>
            </w:pPr>
            <w:r w:rsidRPr="0065718D">
              <w:rPr>
                <w:rFonts w:ascii="Bookman Old Style" w:hAnsi="Bookman Old Style"/>
                <w:sz w:val="18"/>
                <w:szCs w:val="18"/>
              </w:rPr>
              <w:t>Buku Besar</w:t>
            </w:r>
          </w:p>
          <w:p w:rsidR="00181DC3" w:rsidRPr="0065718D" w:rsidRDefault="00181DC3" w:rsidP="0065718D">
            <w:pPr>
              <w:pStyle w:val="ListParagraph"/>
              <w:numPr>
                <w:ilvl w:val="0"/>
                <w:numId w:val="86"/>
              </w:numPr>
              <w:spacing w:before="60" w:after="60"/>
              <w:ind w:left="360"/>
              <w:contextualSpacing w:val="0"/>
              <w:rPr>
                <w:rFonts w:ascii="Bookman Old Style" w:hAnsi="Bookman Old Style"/>
                <w:sz w:val="18"/>
                <w:szCs w:val="18"/>
              </w:rPr>
            </w:pPr>
            <w:r w:rsidRPr="0065718D">
              <w:rPr>
                <w:rFonts w:ascii="Bookman Old Style" w:hAnsi="Bookman Old Style"/>
                <w:sz w:val="18"/>
                <w:szCs w:val="18"/>
              </w:rPr>
              <w:t>Register</w:t>
            </w:r>
          </w:p>
          <w:p w:rsidR="00181DC3" w:rsidRPr="0065718D" w:rsidRDefault="00181DC3" w:rsidP="0065718D">
            <w:pPr>
              <w:pStyle w:val="ListParagraph"/>
              <w:numPr>
                <w:ilvl w:val="0"/>
                <w:numId w:val="86"/>
              </w:numPr>
              <w:spacing w:before="60" w:after="60"/>
              <w:ind w:left="360"/>
              <w:contextualSpacing w:val="0"/>
              <w:rPr>
                <w:rFonts w:ascii="Bookman Old Style" w:hAnsi="Bookman Old Style"/>
                <w:sz w:val="18"/>
                <w:szCs w:val="18"/>
              </w:rPr>
            </w:pPr>
            <w:r w:rsidRPr="0065718D">
              <w:rPr>
                <w:rFonts w:ascii="Bookman Old Style" w:hAnsi="Bookman Old Style"/>
                <w:sz w:val="18"/>
                <w:szCs w:val="18"/>
              </w:rPr>
              <w:t>Database SIMDA Keuangan</w:t>
            </w:r>
          </w:p>
        </w:tc>
      </w:tr>
    </w:tbl>
    <w:p w:rsidR="00147483" w:rsidRDefault="00147483" w:rsidP="00E52D89"/>
    <w:p w:rsidR="00DD4C4D" w:rsidRPr="00DD4C4D" w:rsidRDefault="00DD4C4D">
      <w:pPr>
        <w:rPr>
          <w:sz w:val="18"/>
        </w:rPr>
      </w:pPr>
    </w:p>
    <w:p w:rsidR="00147483" w:rsidRDefault="00147483" w:rsidP="00E52D89"/>
    <w:p w:rsidR="00DD4C4D" w:rsidRDefault="00DD4C4D" w:rsidP="00E52D89"/>
    <w:sectPr w:rsidR="00DD4C4D" w:rsidSect="00FB740D">
      <w:footerReference w:type="default" r:id="rId9"/>
      <w:pgSz w:w="18722" w:h="12242" w:orient="landscape" w:code="136"/>
      <w:pgMar w:top="576" w:right="1310" w:bottom="720" w:left="1310" w:header="706" w:footer="403" w:gutter="0"/>
      <w:pgNumType w:fmt="numberInDash" w:start="6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60F" w:rsidRDefault="002A160F" w:rsidP="00E60E5F">
      <w:pPr>
        <w:spacing w:after="0" w:line="240" w:lineRule="auto"/>
      </w:pPr>
      <w:r>
        <w:separator/>
      </w:r>
    </w:p>
  </w:endnote>
  <w:endnote w:type="continuationSeparator" w:id="1">
    <w:p w:rsidR="002A160F" w:rsidRDefault="002A160F" w:rsidP="00E60E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ookman Old Style" w:hAnsi="Bookman Old Style"/>
      </w:rPr>
      <w:id w:val="-2124068110"/>
      <w:docPartObj>
        <w:docPartGallery w:val="Page Numbers (Bottom of Page)"/>
        <w:docPartUnique/>
      </w:docPartObj>
    </w:sdtPr>
    <w:sdtEndPr>
      <w:rPr>
        <w:noProof/>
      </w:rPr>
    </w:sdtEndPr>
    <w:sdtContent>
      <w:p w:rsidR="00191715" w:rsidRPr="00E60E5F" w:rsidRDefault="00191715">
        <w:pPr>
          <w:pStyle w:val="Footer"/>
          <w:jc w:val="center"/>
          <w:rPr>
            <w:rFonts w:ascii="Bookman Old Style" w:hAnsi="Bookman Old Style"/>
          </w:rPr>
        </w:pPr>
        <w:r w:rsidRPr="00E60E5F">
          <w:rPr>
            <w:rFonts w:ascii="Bookman Old Style" w:hAnsi="Bookman Old Style"/>
          </w:rPr>
          <w:fldChar w:fldCharType="begin"/>
        </w:r>
        <w:r w:rsidRPr="00E60E5F">
          <w:rPr>
            <w:rFonts w:ascii="Bookman Old Style" w:hAnsi="Bookman Old Style"/>
          </w:rPr>
          <w:instrText xml:space="preserve"> PAGE   \* MERGEFORMAT </w:instrText>
        </w:r>
        <w:r w:rsidRPr="00E60E5F">
          <w:rPr>
            <w:rFonts w:ascii="Bookman Old Style" w:hAnsi="Bookman Old Style"/>
          </w:rPr>
          <w:fldChar w:fldCharType="separate"/>
        </w:r>
        <w:r w:rsidR="00FB740D">
          <w:rPr>
            <w:rFonts w:ascii="Bookman Old Style" w:hAnsi="Bookman Old Style"/>
            <w:noProof/>
          </w:rPr>
          <w:t>- 80 -</w:t>
        </w:r>
        <w:r w:rsidRPr="00E60E5F">
          <w:rPr>
            <w:rFonts w:ascii="Bookman Old Style" w:hAnsi="Bookman Old Style"/>
            <w:noProof/>
          </w:rPr>
          <w:fldChar w:fldCharType="end"/>
        </w:r>
      </w:p>
    </w:sdtContent>
  </w:sdt>
  <w:p w:rsidR="00191715" w:rsidRDefault="001917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60F" w:rsidRDefault="002A160F" w:rsidP="00E60E5F">
      <w:pPr>
        <w:spacing w:after="0" w:line="240" w:lineRule="auto"/>
      </w:pPr>
      <w:r>
        <w:separator/>
      </w:r>
    </w:p>
  </w:footnote>
  <w:footnote w:type="continuationSeparator" w:id="1">
    <w:p w:rsidR="002A160F" w:rsidRDefault="002A160F" w:rsidP="00E60E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0D53"/>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1356FA"/>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2E78E2"/>
    <w:multiLevelType w:val="hybridMultilevel"/>
    <w:tmpl w:val="7220C22C"/>
    <w:lvl w:ilvl="0" w:tplc="50961AE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12C9D"/>
    <w:multiLevelType w:val="hybridMultilevel"/>
    <w:tmpl w:val="15C46B8E"/>
    <w:lvl w:ilvl="0" w:tplc="864A6926">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3102418"/>
    <w:multiLevelType w:val="hybridMultilevel"/>
    <w:tmpl w:val="AEFECDFE"/>
    <w:lvl w:ilvl="0" w:tplc="B4209D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3C3AE4"/>
    <w:multiLevelType w:val="hybridMultilevel"/>
    <w:tmpl w:val="0FF807BA"/>
    <w:lvl w:ilvl="0" w:tplc="AC4EC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0725EB"/>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411382C"/>
    <w:multiLevelType w:val="hybridMultilevel"/>
    <w:tmpl w:val="4066F1CE"/>
    <w:lvl w:ilvl="0" w:tplc="DDEC6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AE42A4"/>
    <w:multiLevelType w:val="hybridMultilevel"/>
    <w:tmpl w:val="2B46A16E"/>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CD4C37"/>
    <w:multiLevelType w:val="hybridMultilevel"/>
    <w:tmpl w:val="4D2C10F6"/>
    <w:lvl w:ilvl="0" w:tplc="382C75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CD38D4"/>
    <w:multiLevelType w:val="hybridMultilevel"/>
    <w:tmpl w:val="D4FA23A8"/>
    <w:lvl w:ilvl="0" w:tplc="24BCAC6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D41EF5"/>
    <w:multiLevelType w:val="hybridMultilevel"/>
    <w:tmpl w:val="C3F2CF72"/>
    <w:lvl w:ilvl="0" w:tplc="F65489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F6C2F"/>
    <w:multiLevelType w:val="hybridMultilevel"/>
    <w:tmpl w:val="29D668C8"/>
    <w:lvl w:ilvl="0" w:tplc="A73E5F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B2B84"/>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2DC2524"/>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3A0109F"/>
    <w:multiLevelType w:val="hybridMultilevel"/>
    <w:tmpl w:val="73EEFBBA"/>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F9157C"/>
    <w:multiLevelType w:val="hybridMultilevel"/>
    <w:tmpl w:val="AF3C256E"/>
    <w:lvl w:ilvl="0" w:tplc="27544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2808B0"/>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7566671"/>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1AD33A99"/>
    <w:multiLevelType w:val="hybridMultilevel"/>
    <w:tmpl w:val="8F1E1136"/>
    <w:lvl w:ilvl="0" w:tplc="EEE2EC3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567695"/>
    <w:multiLevelType w:val="hybridMultilevel"/>
    <w:tmpl w:val="E66EC6C6"/>
    <w:lvl w:ilvl="0" w:tplc="E7EC08E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F0372EB"/>
    <w:multiLevelType w:val="hybridMultilevel"/>
    <w:tmpl w:val="F990D1FC"/>
    <w:lvl w:ilvl="0" w:tplc="62189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03268F9"/>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2313401F"/>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32C74B7"/>
    <w:multiLevelType w:val="hybridMultilevel"/>
    <w:tmpl w:val="75EEC03A"/>
    <w:lvl w:ilvl="0" w:tplc="864A6926">
      <w:start w:val="1"/>
      <w:numFmt w:val="decimal"/>
      <w:lvlText w:val="%1."/>
      <w:lvlJc w:val="left"/>
      <w:pPr>
        <w:ind w:left="720" w:hanging="360"/>
      </w:pPr>
      <w:rPr>
        <w:rFonts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24674EEE"/>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4807D63"/>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278C7002"/>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2AF525E3"/>
    <w:multiLevelType w:val="hybridMultilevel"/>
    <w:tmpl w:val="83F854AC"/>
    <w:lvl w:ilvl="0" w:tplc="8A66E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0D300B"/>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2CAC030A"/>
    <w:multiLevelType w:val="hybridMultilevel"/>
    <w:tmpl w:val="6BFAD9A2"/>
    <w:lvl w:ilvl="0" w:tplc="A5AC429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F0C16E1"/>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2FE051D0"/>
    <w:multiLevelType w:val="hybridMultilevel"/>
    <w:tmpl w:val="B3647414"/>
    <w:lvl w:ilvl="0" w:tplc="E2A69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FE1052B"/>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30C1197A"/>
    <w:multiLevelType w:val="hybridMultilevel"/>
    <w:tmpl w:val="2408C534"/>
    <w:lvl w:ilvl="0" w:tplc="E00A7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1D446AE"/>
    <w:multiLevelType w:val="hybridMultilevel"/>
    <w:tmpl w:val="72F47966"/>
    <w:lvl w:ilvl="0" w:tplc="E7A8DA8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24A7358"/>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33C25B2A"/>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34502ECF"/>
    <w:multiLevelType w:val="hybridMultilevel"/>
    <w:tmpl w:val="0C2669CC"/>
    <w:lvl w:ilvl="0" w:tplc="8BE2F5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FF5C7F"/>
    <w:multiLevelType w:val="hybridMultilevel"/>
    <w:tmpl w:val="453ECEEC"/>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2F17D8"/>
    <w:multiLevelType w:val="hybridMultilevel"/>
    <w:tmpl w:val="BC3493E4"/>
    <w:lvl w:ilvl="0" w:tplc="864A6926">
      <w:start w:val="1"/>
      <w:numFmt w:val="decimal"/>
      <w:lvlText w:val="%1."/>
      <w:lvlJc w:val="left"/>
      <w:pPr>
        <w:ind w:left="720" w:hanging="360"/>
      </w:pPr>
      <w:rPr>
        <w:rFonts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1">
    <w:nsid w:val="36215B9F"/>
    <w:multiLevelType w:val="hybridMultilevel"/>
    <w:tmpl w:val="45D2F828"/>
    <w:lvl w:ilvl="0" w:tplc="405EE1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89609D4"/>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3A6E581A"/>
    <w:multiLevelType w:val="hybridMultilevel"/>
    <w:tmpl w:val="4FB2EAD4"/>
    <w:lvl w:ilvl="0" w:tplc="896C6D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9F403E"/>
    <w:multiLevelType w:val="hybridMultilevel"/>
    <w:tmpl w:val="72103A88"/>
    <w:lvl w:ilvl="0" w:tplc="38FA2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1077243"/>
    <w:multiLevelType w:val="hybridMultilevel"/>
    <w:tmpl w:val="8EC48042"/>
    <w:lvl w:ilvl="0" w:tplc="ED9054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2DD5EA6"/>
    <w:multiLevelType w:val="hybridMultilevel"/>
    <w:tmpl w:val="C28C2008"/>
    <w:lvl w:ilvl="0" w:tplc="864A6926">
      <w:start w:val="1"/>
      <w:numFmt w:val="decimal"/>
      <w:lvlText w:val="%1."/>
      <w:lvlJc w:val="left"/>
      <w:pPr>
        <w:ind w:left="740" w:hanging="360"/>
      </w:pPr>
      <w:rPr>
        <w:rFonts w:cs="Times New Roman"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47">
    <w:nsid w:val="42FE59B1"/>
    <w:multiLevelType w:val="hybridMultilevel"/>
    <w:tmpl w:val="3E781428"/>
    <w:lvl w:ilvl="0" w:tplc="4E1E648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3433094"/>
    <w:multiLevelType w:val="hybridMultilevel"/>
    <w:tmpl w:val="9070989C"/>
    <w:lvl w:ilvl="0" w:tplc="B79A03F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B2805D6"/>
    <w:multiLevelType w:val="hybridMultilevel"/>
    <w:tmpl w:val="06B6E070"/>
    <w:lvl w:ilvl="0" w:tplc="A2984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C4A08C1"/>
    <w:multiLevelType w:val="hybridMultilevel"/>
    <w:tmpl w:val="F29CF6D2"/>
    <w:lvl w:ilvl="0" w:tplc="FD2A0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E420D66"/>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4F510C90"/>
    <w:multiLevelType w:val="hybridMultilevel"/>
    <w:tmpl w:val="4768BAA6"/>
    <w:lvl w:ilvl="0" w:tplc="6CB829B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FDE4CAB"/>
    <w:multiLevelType w:val="hybridMultilevel"/>
    <w:tmpl w:val="E85A5D8E"/>
    <w:lvl w:ilvl="0" w:tplc="39A6252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2EF6262"/>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53D4216C"/>
    <w:multiLevelType w:val="hybridMultilevel"/>
    <w:tmpl w:val="C636A10A"/>
    <w:lvl w:ilvl="0" w:tplc="648E116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54F7E90"/>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56374FAB"/>
    <w:multiLevelType w:val="hybridMultilevel"/>
    <w:tmpl w:val="407430D4"/>
    <w:lvl w:ilvl="0" w:tplc="108E79E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7DD7AC2"/>
    <w:multiLevelType w:val="hybridMultilevel"/>
    <w:tmpl w:val="7D8A9A24"/>
    <w:lvl w:ilvl="0" w:tplc="E1E46F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97D5EB9"/>
    <w:multiLevelType w:val="hybridMultilevel"/>
    <w:tmpl w:val="34287448"/>
    <w:lvl w:ilvl="0" w:tplc="0D304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BC4471D"/>
    <w:multiLevelType w:val="hybridMultilevel"/>
    <w:tmpl w:val="B0D43510"/>
    <w:lvl w:ilvl="0" w:tplc="EE1E9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C8237CD"/>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5FBE56EB"/>
    <w:multiLevelType w:val="hybridMultilevel"/>
    <w:tmpl w:val="C9A2C3FE"/>
    <w:lvl w:ilvl="0" w:tplc="864A6926">
      <w:start w:val="1"/>
      <w:numFmt w:val="decimal"/>
      <w:lvlText w:val="%1."/>
      <w:lvlJc w:val="left"/>
      <w:pPr>
        <w:ind w:left="720" w:hanging="360"/>
      </w:pPr>
      <w:rPr>
        <w:rFonts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3">
    <w:nsid w:val="60D936E3"/>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63D94A0A"/>
    <w:multiLevelType w:val="hybridMultilevel"/>
    <w:tmpl w:val="4B627BA2"/>
    <w:lvl w:ilvl="0" w:tplc="3080F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57465B6"/>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664115D2"/>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67EA489A"/>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685F4E22"/>
    <w:multiLevelType w:val="hybridMultilevel"/>
    <w:tmpl w:val="463CC962"/>
    <w:lvl w:ilvl="0" w:tplc="1A9C47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99428EF"/>
    <w:multiLevelType w:val="hybridMultilevel"/>
    <w:tmpl w:val="3E908F74"/>
    <w:lvl w:ilvl="0" w:tplc="44783B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9BC2FC2"/>
    <w:multiLevelType w:val="hybridMultilevel"/>
    <w:tmpl w:val="E19A50A4"/>
    <w:lvl w:ilvl="0" w:tplc="864A692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C124B14"/>
    <w:multiLevelType w:val="hybridMultilevel"/>
    <w:tmpl w:val="04022E24"/>
    <w:lvl w:ilvl="0" w:tplc="7480DEC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CF12353"/>
    <w:multiLevelType w:val="hybridMultilevel"/>
    <w:tmpl w:val="C29A1736"/>
    <w:lvl w:ilvl="0" w:tplc="82A2F8B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EEB0F22"/>
    <w:multiLevelType w:val="hybridMultilevel"/>
    <w:tmpl w:val="655E5ABC"/>
    <w:lvl w:ilvl="0" w:tplc="ED0A2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EF32DAD"/>
    <w:multiLevelType w:val="hybridMultilevel"/>
    <w:tmpl w:val="2216ECDE"/>
    <w:lvl w:ilvl="0" w:tplc="96780F3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0AA02F9"/>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72062CBE"/>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nsid w:val="72335735"/>
    <w:multiLevelType w:val="hybridMultilevel"/>
    <w:tmpl w:val="B04A8EA4"/>
    <w:lvl w:ilvl="0" w:tplc="21BEE0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7BA65E0"/>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7869164D"/>
    <w:multiLevelType w:val="hybridMultilevel"/>
    <w:tmpl w:val="69789060"/>
    <w:lvl w:ilvl="0" w:tplc="224066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A19627A"/>
    <w:multiLevelType w:val="hybridMultilevel"/>
    <w:tmpl w:val="77349D24"/>
    <w:lvl w:ilvl="0" w:tplc="797CF6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D782EF8"/>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7DE2131C"/>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7E1D6537"/>
    <w:multiLevelType w:val="hybridMultilevel"/>
    <w:tmpl w:val="5B4027C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4A36EB"/>
    <w:multiLevelType w:val="hybridMultilevel"/>
    <w:tmpl w:val="21C631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5">
    <w:nsid w:val="7E8E5F8D"/>
    <w:multiLevelType w:val="hybridMultilevel"/>
    <w:tmpl w:val="7FE279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84"/>
  </w:num>
  <w:num w:numId="2">
    <w:abstractNumId w:val="24"/>
  </w:num>
  <w:num w:numId="3">
    <w:abstractNumId w:val="40"/>
  </w:num>
  <w:num w:numId="4">
    <w:abstractNumId w:val="62"/>
  </w:num>
  <w:num w:numId="5">
    <w:abstractNumId w:val="37"/>
  </w:num>
  <w:num w:numId="6">
    <w:abstractNumId w:val="66"/>
  </w:num>
  <w:num w:numId="7">
    <w:abstractNumId w:val="6"/>
  </w:num>
  <w:num w:numId="8">
    <w:abstractNumId w:val="51"/>
  </w:num>
  <w:num w:numId="9">
    <w:abstractNumId w:val="76"/>
  </w:num>
  <w:num w:numId="10">
    <w:abstractNumId w:val="3"/>
  </w:num>
  <w:num w:numId="11">
    <w:abstractNumId w:val="56"/>
  </w:num>
  <w:num w:numId="12">
    <w:abstractNumId w:val="78"/>
  </w:num>
  <w:num w:numId="13">
    <w:abstractNumId w:val="81"/>
  </w:num>
  <w:num w:numId="14">
    <w:abstractNumId w:val="22"/>
  </w:num>
  <w:num w:numId="15">
    <w:abstractNumId w:val="18"/>
  </w:num>
  <w:num w:numId="16">
    <w:abstractNumId w:val="75"/>
  </w:num>
  <w:num w:numId="17">
    <w:abstractNumId w:val="14"/>
  </w:num>
  <w:num w:numId="18">
    <w:abstractNumId w:val="85"/>
  </w:num>
  <w:num w:numId="19">
    <w:abstractNumId w:val="63"/>
  </w:num>
  <w:num w:numId="20">
    <w:abstractNumId w:val="61"/>
  </w:num>
  <w:num w:numId="21">
    <w:abstractNumId w:val="31"/>
  </w:num>
  <w:num w:numId="22">
    <w:abstractNumId w:val="82"/>
  </w:num>
  <w:num w:numId="23">
    <w:abstractNumId w:val="26"/>
  </w:num>
  <w:num w:numId="24">
    <w:abstractNumId w:val="17"/>
  </w:num>
  <w:num w:numId="25">
    <w:abstractNumId w:val="23"/>
  </w:num>
  <w:num w:numId="26">
    <w:abstractNumId w:val="65"/>
  </w:num>
  <w:num w:numId="27">
    <w:abstractNumId w:val="67"/>
  </w:num>
  <w:num w:numId="28">
    <w:abstractNumId w:val="0"/>
  </w:num>
  <w:num w:numId="29">
    <w:abstractNumId w:val="42"/>
  </w:num>
  <w:num w:numId="30">
    <w:abstractNumId w:val="36"/>
  </w:num>
  <w:num w:numId="31">
    <w:abstractNumId w:val="1"/>
  </w:num>
  <w:num w:numId="32">
    <w:abstractNumId w:val="54"/>
  </w:num>
  <w:num w:numId="33">
    <w:abstractNumId w:val="13"/>
  </w:num>
  <w:num w:numId="34">
    <w:abstractNumId w:val="33"/>
  </w:num>
  <w:num w:numId="35">
    <w:abstractNumId w:val="29"/>
  </w:num>
  <w:num w:numId="36">
    <w:abstractNumId w:val="27"/>
  </w:num>
  <w:num w:numId="37">
    <w:abstractNumId w:val="25"/>
  </w:num>
  <w:num w:numId="38">
    <w:abstractNumId w:val="46"/>
  </w:num>
  <w:num w:numId="39">
    <w:abstractNumId w:val="53"/>
  </w:num>
  <w:num w:numId="40">
    <w:abstractNumId w:val="2"/>
  </w:num>
  <w:num w:numId="41">
    <w:abstractNumId w:val="74"/>
  </w:num>
  <w:num w:numId="42">
    <w:abstractNumId w:val="70"/>
  </w:num>
  <w:num w:numId="43">
    <w:abstractNumId w:val="71"/>
  </w:num>
  <w:num w:numId="44">
    <w:abstractNumId w:val="20"/>
  </w:num>
  <w:num w:numId="45">
    <w:abstractNumId w:val="39"/>
  </w:num>
  <w:num w:numId="46">
    <w:abstractNumId w:val="11"/>
  </w:num>
  <w:num w:numId="47">
    <w:abstractNumId w:val="10"/>
  </w:num>
  <w:num w:numId="48">
    <w:abstractNumId w:val="5"/>
  </w:num>
  <w:num w:numId="49">
    <w:abstractNumId w:val="57"/>
  </w:num>
  <w:num w:numId="50">
    <w:abstractNumId w:val="77"/>
  </w:num>
  <w:num w:numId="51">
    <w:abstractNumId w:val="47"/>
  </w:num>
  <w:num w:numId="52">
    <w:abstractNumId w:val="48"/>
  </w:num>
  <w:num w:numId="53">
    <w:abstractNumId w:val="38"/>
  </w:num>
  <w:num w:numId="54">
    <w:abstractNumId w:val="19"/>
  </w:num>
  <w:num w:numId="55">
    <w:abstractNumId w:val="30"/>
  </w:num>
  <w:num w:numId="56">
    <w:abstractNumId w:val="9"/>
  </w:num>
  <w:num w:numId="57">
    <w:abstractNumId w:val="72"/>
  </w:num>
  <w:num w:numId="58">
    <w:abstractNumId w:val="12"/>
  </w:num>
  <w:num w:numId="59">
    <w:abstractNumId w:val="32"/>
  </w:num>
  <w:num w:numId="60">
    <w:abstractNumId w:val="55"/>
  </w:num>
  <w:num w:numId="61">
    <w:abstractNumId w:val="58"/>
  </w:num>
  <w:num w:numId="62">
    <w:abstractNumId w:val="21"/>
  </w:num>
  <w:num w:numId="63">
    <w:abstractNumId w:val="35"/>
  </w:num>
  <w:num w:numId="64">
    <w:abstractNumId w:val="52"/>
  </w:num>
  <w:num w:numId="65">
    <w:abstractNumId w:val="8"/>
  </w:num>
  <w:num w:numId="66">
    <w:abstractNumId w:val="83"/>
  </w:num>
  <w:num w:numId="67">
    <w:abstractNumId w:val="34"/>
  </w:num>
  <w:num w:numId="68">
    <w:abstractNumId w:val="44"/>
  </w:num>
  <w:num w:numId="69">
    <w:abstractNumId w:val="15"/>
  </w:num>
  <w:num w:numId="70">
    <w:abstractNumId w:val="80"/>
  </w:num>
  <w:num w:numId="71">
    <w:abstractNumId w:val="43"/>
  </w:num>
  <w:num w:numId="72">
    <w:abstractNumId w:val="41"/>
  </w:num>
  <w:num w:numId="73">
    <w:abstractNumId w:val="68"/>
  </w:num>
  <w:num w:numId="74">
    <w:abstractNumId w:val="49"/>
  </w:num>
  <w:num w:numId="75">
    <w:abstractNumId w:val="45"/>
  </w:num>
  <w:num w:numId="76">
    <w:abstractNumId w:val="4"/>
  </w:num>
  <w:num w:numId="77">
    <w:abstractNumId w:val="50"/>
  </w:num>
  <w:num w:numId="78">
    <w:abstractNumId w:val="79"/>
  </w:num>
  <w:num w:numId="79">
    <w:abstractNumId w:val="16"/>
  </w:num>
  <w:num w:numId="80">
    <w:abstractNumId w:val="73"/>
  </w:num>
  <w:num w:numId="81">
    <w:abstractNumId w:val="64"/>
  </w:num>
  <w:num w:numId="82">
    <w:abstractNumId w:val="59"/>
  </w:num>
  <w:num w:numId="83">
    <w:abstractNumId w:val="69"/>
  </w:num>
  <w:num w:numId="84">
    <w:abstractNumId w:val="60"/>
  </w:num>
  <w:num w:numId="85">
    <w:abstractNumId w:val="7"/>
  </w:num>
  <w:num w:numId="86">
    <w:abstractNumId w:val="28"/>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A62B4"/>
    <w:rsid w:val="000076C8"/>
    <w:rsid w:val="00010053"/>
    <w:rsid w:val="0002241F"/>
    <w:rsid w:val="00025B96"/>
    <w:rsid w:val="000378FD"/>
    <w:rsid w:val="00037DFD"/>
    <w:rsid w:val="00042C8E"/>
    <w:rsid w:val="00045943"/>
    <w:rsid w:val="00077331"/>
    <w:rsid w:val="000853B8"/>
    <w:rsid w:val="00095E1B"/>
    <w:rsid w:val="000D03E0"/>
    <w:rsid w:val="000D1C02"/>
    <w:rsid w:val="000F42CA"/>
    <w:rsid w:val="00101D4C"/>
    <w:rsid w:val="001038B1"/>
    <w:rsid w:val="001057B7"/>
    <w:rsid w:val="00122CC7"/>
    <w:rsid w:val="001265CD"/>
    <w:rsid w:val="00137A8A"/>
    <w:rsid w:val="00140001"/>
    <w:rsid w:val="00145FC9"/>
    <w:rsid w:val="00147483"/>
    <w:rsid w:val="001501E3"/>
    <w:rsid w:val="001645B7"/>
    <w:rsid w:val="00175625"/>
    <w:rsid w:val="00181DC3"/>
    <w:rsid w:val="00185E65"/>
    <w:rsid w:val="00186B26"/>
    <w:rsid w:val="00191715"/>
    <w:rsid w:val="00192D15"/>
    <w:rsid w:val="00195FB4"/>
    <w:rsid w:val="00196536"/>
    <w:rsid w:val="001A156E"/>
    <w:rsid w:val="001D785B"/>
    <w:rsid w:val="001E17FC"/>
    <w:rsid w:val="001F2BC9"/>
    <w:rsid w:val="00207809"/>
    <w:rsid w:val="00211835"/>
    <w:rsid w:val="00230F13"/>
    <w:rsid w:val="00242047"/>
    <w:rsid w:val="00244AA7"/>
    <w:rsid w:val="002521B0"/>
    <w:rsid w:val="0025623F"/>
    <w:rsid w:val="0026379D"/>
    <w:rsid w:val="00267653"/>
    <w:rsid w:val="00280F50"/>
    <w:rsid w:val="00282E3F"/>
    <w:rsid w:val="002836B3"/>
    <w:rsid w:val="00284DF1"/>
    <w:rsid w:val="002A160F"/>
    <w:rsid w:val="002C3712"/>
    <w:rsid w:val="002C46DC"/>
    <w:rsid w:val="002C483E"/>
    <w:rsid w:val="002D4C7D"/>
    <w:rsid w:val="002D76BE"/>
    <w:rsid w:val="002F3BD9"/>
    <w:rsid w:val="002F670B"/>
    <w:rsid w:val="00305EA9"/>
    <w:rsid w:val="00305F0A"/>
    <w:rsid w:val="00320776"/>
    <w:rsid w:val="003255C4"/>
    <w:rsid w:val="00327248"/>
    <w:rsid w:val="0032770D"/>
    <w:rsid w:val="00334BC4"/>
    <w:rsid w:val="003473D9"/>
    <w:rsid w:val="00355E25"/>
    <w:rsid w:val="0036426F"/>
    <w:rsid w:val="00373888"/>
    <w:rsid w:val="00385258"/>
    <w:rsid w:val="00386687"/>
    <w:rsid w:val="00390060"/>
    <w:rsid w:val="00391031"/>
    <w:rsid w:val="00392CB7"/>
    <w:rsid w:val="003A18BC"/>
    <w:rsid w:val="003A21BD"/>
    <w:rsid w:val="003A62B4"/>
    <w:rsid w:val="003B37BE"/>
    <w:rsid w:val="003D04E5"/>
    <w:rsid w:val="003D21D7"/>
    <w:rsid w:val="003E47F9"/>
    <w:rsid w:val="003E4D0A"/>
    <w:rsid w:val="003F245E"/>
    <w:rsid w:val="003F682A"/>
    <w:rsid w:val="0040131A"/>
    <w:rsid w:val="004023C9"/>
    <w:rsid w:val="00402D60"/>
    <w:rsid w:val="00406248"/>
    <w:rsid w:val="004070AB"/>
    <w:rsid w:val="0042398C"/>
    <w:rsid w:val="00430923"/>
    <w:rsid w:val="00454DC9"/>
    <w:rsid w:val="00482395"/>
    <w:rsid w:val="0049576A"/>
    <w:rsid w:val="004B3140"/>
    <w:rsid w:val="004B7EB2"/>
    <w:rsid w:val="004C2FA2"/>
    <w:rsid w:val="004D0CD3"/>
    <w:rsid w:val="004D7F78"/>
    <w:rsid w:val="00504534"/>
    <w:rsid w:val="00507856"/>
    <w:rsid w:val="005241D3"/>
    <w:rsid w:val="0052465A"/>
    <w:rsid w:val="00530EAD"/>
    <w:rsid w:val="00530F8C"/>
    <w:rsid w:val="005440E2"/>
    <w:rsid w:val="005623DD"/>
    <w:rsid w:val="005661D0"/>
    <w:rsid w:val="00570793"/>
    <w:rsid w:val="00571CB6"/>
    <w:rsid w:val="00575D3F"/>
    <w:rsid w:val="00576FEB"/>
    <w:rsid w:val="0058548F"/>
    <w:rsid w:val="00592522"/>
    <w:rsid w:val="005A338F"/>
    <w:rsid w:val="005A6F0F"/>
    <w:rsid w:val="005D2078"/>
    <w:rsid w:val="005D60A7"/>
    <w:rsid w:val="005E3561"/>
    <w:rsid w:val="005E6EF8"/>
    <w:rsid w:val="005E7861"/>
    <w:rsid w:val="00611B9E"/>
    <w:rsid w:val="00620FC6"/>
    <w:rsid w:val="00646794"/>
    <w:rsid w:val="00647BAA"/>
    <w:rsid w:val="006518A6"/>
    <w:rsid w:val="006548F8"/>
    <w:rsid w:val="0065718D"/>
    <w:rsid w:val="006632D5"/>
    <w:rsid w:val="00663EBC"/>
    <w:rsid w:val="00671141"/>
    <w:rsid w:val="0067657C"/>
    <w:rsid w:val="006A449C"/>
    <w:rsid w:val="006A64DE"/>
    <w:rsid w:val="006B52B4"/>
    <w:rsid w:val="006C2888"/>
    <w:rsid w:val="006C3FEB"/>
    <w:rsid w:val="007124BE"/>
    <w:rsid w:val="00712DA0"/>
    <w:rsid w:val="00713908"/>
    <w:rsid w:val="00716F5C"/>
    <w:rsid w:val="00733553"/>
    <w:rsid w:val="00734025"/>
    <w:rsid w:val="0074108A"/>
    <w:rsid w:val="00742126"/>
    <w:rsid w:val="0074526D"/>
    <w:rsid w:val="007467E1"/>
    <w:rsid w:val="007519AB"/>
    <w:rsid w:val="007536B7"/>
    <w:rsid w:val="00762625"/>
    <w:rsid w:val="00764387"/>
    <w:rsid w:val="00782855"/>
    <w:rsid w:val="00783835"/>
    <w:rsid w:val="0078448A"/>
    <w:rsid w:val="007973CE"/>
    <w:rsid w:val="007A0AFA"/>
    <w:rsid w:val="007A32D0"/>
    <w:rsid w:val="007A5E87"/>
    <w:rsid w:val="007B050A"/>
    <w:rsid w:val="007B7CB2"/>
    <w:rsid w:val="007D0906"/>
    <w:rsid w:val="007D6DC5"/>
    <w:rsid w:val="007D6E69"/>
    <w:rsid w:val="0080605A"/>
    <w:rsid w:val="00810120"/>
    <w:rsid w:val="008200C3"/>
    <w:rsid w:val="00837428"/>
    <w:rsid w:val="00841CD7"/>
    <w:rsid w:val="00845A37"/>
    <w:rsid w:val="00855296"/>
    <w:rsid w:val="00860192"/>
    <w:rsid w:val="00861AB8"/>
    <w:rsid w:val="00863F3D"/>
    <w:rsid w:val="00863F82"/>
    <w:rsid w:val="00871047"/>
    <w:rsid w:val="008721DE"/>
    <w:rsid w:val="0087244E"/>
    <w:rsid w:val="008A288B"/>
    <w:rsid w:val="008B56AC"/>
    <w:rsid w:val="008B6259"/>
    <w:rsid w:val="008B6ED0"/>
    <w:rsid w:val="008C320A"/>
    <w:rsid w:val="008C48AB"/>
    <w:rsid w:val="008C6EBA"/>
    <w:rsid w:val="008D4704"/>
    <w:rsid w:val="008E7E27"/>
    <w:rsid w:val="008F5BDD"/>
    <w:rsid w:val="00900B8D"/>
    <w:rsid w:val="00902B56"/>
    <w:rsid w:val="00903E3E"/>
    <w:rsid w:val="00913282"/>
    <w:rsid w:val="00915C20"/>
    <w:rsid w:val="00922476"/>
    <w:rsid w:val="00935A52"/>
    <w:rsid w:val="0094082F"/>
    <w:rsid w:val="00946A33"/>
    <w:rsid w:val="00951095"/>
    <w:rsid w:val="009665B6"/>
    <w:rsid w:val="009820C0"/>
    <w:rsid w:val="00987599"/>
    <w:rsid w:val="0098788C"/>
    <w:rsid w:val="00991D6F"/>
    <w:rsid w:val="009979D8"/>
    <w:rsid w:val="009A7C23"/>
    <w:rsid w:val="009B194B"/>
    <w:rsid w:val="009C4DC6"/>
    <w:rsid w:val="009D544D"/>
    <w:rsid w:val="009E040E"/>
    <w:rsid w:val="00A26C45"/>
    <w:rsid w:val="00A2738F"/>
    <w:rsid w:val="00A33465"/>
    <w:rsid w:val="00A374A5"/>
    <w:rsid w:val="00A40DE7"/>
    <w:rsid w:val="00A41035"/>
    <w:rsid w:val="00A50806"/>
    <w:rsid w:val="00A533A5"/>
    <w:rsid w:val="00A67FE0"/>
    <w:rsid w:val="00A7512C"/>
    <w:rsid w:val="00A75BF7"/>
    <w:rsid w:val="00A766ED"/>
    <w:rsid w:val="00A80D4F"/>
    <w:rsid w:val="00A81335"/>
    <w:rsid w:val="00A9350C"/>
    <w:rsid w:val="00A97685"/>
    <w:rsid w:val="00AB489D"/>
    <w:rsid w:val="00AC097C"/>
    <w:rsid w:val="00AE6C6D"/>
    <w:rsid w:val="00AF789A"/>
    <w:rsid w:val="00B00F54"/>
    <w:rsid w:val="00B059DF"/>
    <w:rsid w:val="00B26752"/>
    <w:rsid w:val="00B36E2A"/>
    <w:rsid w:val="00B40C4D"/>
    <w:rsid w:val="00B46EBD"/>
    <w:rsid w:val="00B67605"/>
    <w:rsid w:val="00B75A9D"/>
    <w:rsid w:val="00B90736"/>
    <w:rsid w:val="00B913BB"/>
    <w:rsid w:val="00B91BFD"/>
    <w:rsid w:val="00B942C4"/>
    <w:rsid w:val="00B9777D"/>
    <w:rsid w:val="00BB3CF4"/>
    <w:rsid w:val="00BC3674"/>
    <w:rsid w:val="00BE23EE"/>
    <w:rsid w:val="00BE3EB9"/>
    <w:rsid w:val="00BF3FA3"/>
    <w:rsid w:val="00C007CE"/>
    <w:rsid w:val="00C036F1"/>
    <w:rsid w:val="00C06307"/>
    <w:rsid w:val="00C149B6"/>
    <w:rsid w:val="00C23695"/>
    <w:rsid w:val="00C25251"/>
    <w:rsid w:val="00C3082F"/>
    <w:rsid w:val="00C36D5F"/>
    <w:rsid w:val="00C54B29"/>
    <w:rsid w:val="00C71066"/>
    <w:rsid w:val="00C803DB"/>
    <w:rsid w:val="00C83330"/>
    <w:rsid w:val="00C85BD3"/>
    <w:rsid w:val="00C9546D"/>
    <w:rsid w:val="00CA2288"/>
    <w:rsid w:val="00CC04E4"/>
    <w:rsid w:val="00CC2550"/>
    <w:rsid w:val="00CC45A0"/>
    <w:rsid w:val="00CC7D31"/>
    <w:rsid w:val="00CD030F"/>
    <w:rsid w:val="00CE6EE9"/>
    <w:rsid w:val="00D05BB9"/>
    <w:rsid w:val="00D12407"/>
    <w:rsid w:val="00D1424C"/>
    <w:rsid w:val="00D2354F"/>
    <w:rsid w:val="00D32931"/>
    <w:rsid w:val="00D33056"/>
    <w:rsid w:val="00D34F09"/>
    <w:rsid w:val="00D37C21"/>
    <w:rsid w:val="00D5026A"/>
    <w:rsid w:val="00D53A1B"/>
    <w:rsid w:val="00D73160"/>
    <w:rsid w:val="00D73341"/>
    <w:rsid w:val="00D743CB"/>
    <w:rsid w:val="00D81BDE"/>
    <w:rsid w:val="00D93BBB"/>
    <w:rsid w:val="00DB1533"/>
    <w:rsid w:val="00DD0E49"/>
    <w:rsid w:val="00DD191D"/>
    <w:rsid w:val="00DD4C4D"/>
    <w:rsid w:val="00DD5DD3"/>
    <w:rsid w:val="00DF0E29"/>
    <w:rsid w:val="00E03129"/>
    <w:rsid w:val="00E0527E"/>
    <w:rsid w:val="00E102EB"/>
    <w:rsid w:val="00E10642"/>
    <w:rsid w:val="00E52D89"/>
    <w:rsid w:val="00E53A3D"/>
    <w:rsid w:val="00E561CD"/>
    <w:rsid w:val="00E60877"/>
    <w:rsid w:val="00E60E5F"/>
    <w:rsid w:val="00E650EA"/>
    <w:rsid w:val="00E714B2"/>
    <w:rsid w:val="00E85E90"/>
    <w:rsid w:val="00E950DF"/>
    <w:rsid w:val="00EA2DCA"/>
    <w:rsid w:val="00EA6010"/>
    <w:rsid w:val="00EB0FB9"/>
    <w:rsid w:val="00EB4D0E"/>
    <w:rsid w:val="00EC1318"/>
    <w:rsid w:val="00EC3B8E"/>
    <w:rsid w:val="00EF02D2"/>
    <w:rsid w:val="00EF46D9"/>
    <w:rsid w:val="00EF7F5A"/>
    <w:rsid w:val="00F12E51"/>
    <w:rsid w:val="00F15D7C"/>
    <w:rsid w:val="00F164BF"/>
    <w:rsid w:val="00F218C2"/>
    <w:rsid w:val="00F27B37"/>
    <w:rsid w:val="00F313B8"/>
    <w:rsid w:val="00F42A04"/>
    <w:rsid w:val="00F468DF"/>
    <w:rsid w:val="00F52EFE"/>
    <w:rsid w:val="00F62D75"/>
    <w:rsid w:val="00F64BC1"/>
    <w:rsid w:val="00F67F92"/>
    <w:rsid w:val="00F71EE7"/>
    <w:rsid w:val="00F7207E"/>
    <w:rsid w:val="00F74B78"/>
    <w:rsid w:val="00F917A0"/>
    <w:rsid w:val="00F919D5"/>
    <w:rsid w:val="00F972A4"/>
    <w:rsid w:val="00FA0CA2"/>
    <w:rsid w:val="00FB0608"/>
    <w:rsid w:val="00FB740D"/>
    <w:rsid w:val="00FC1F4B"/>
    <w:rsid w:val="00FC39EE"/>
    <w:rsid w:val="00FC4B8A"/>
    <w:rsid w:val="00FE17F0"/>
    <w:rsid w:val="00FE28AE"/>
    <w:rsid w:val="00FE2C74"/>
    <w:rsid w:val="00FF36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6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62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B19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94B"/>
    <w:rPr>
      <w:rFonts w:ascii="Tahoma" w:hAnsi="Tahoma" w:cs="Tahoma"/>
      <w:sz w:val="16"/>
      <w:szCs w:val="16"/>
    </w:rPr>
  </w:style>
  <w:style w:type="character" w:styleId="Hyperlink">
    <w:name w:val="Hyperlink"/>
    <w:basedOn w:val="DefaultParagraphFont"/>
    <w:rsid w:val="009B194B"/>
    <w:rPr>
      <w:color w:val="0000FF"/>
      <w:u w:val="single"/>
    </w:rPr>
  </w:style>
  <w:style w:type="paragraph" w:styleId="ListParagraph">
    <w:name w:val="List Paragraph"/>
    <w:basedOn w:val="Normal"/>
    <w:uiPriority w:val="34"/>
    <w:qFormat/>
    <w:rsid w:val="0040131A"/>
    <w:pPr>
      <w:ind w:left="720"/>
      <w:contextualSpacing/>
    </w:pPr>
  </w:style>
  <w:style w:type="paragraph" w:styleId="Header">
    <w:name w:val="header"/>
    <w:basedOn w:val="Normal"/>
    <w:link w:val="HeaderChar"/>
    <w:uiPriority w:val="99"/>
    <w:unhideWhenUsed/>
    <w:rsid w:val="00E60E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0E5F"/>
  </w:style>
  <w:style w:type="paragraph" w:styleId="Footer">
    <w:name w:val="footer"/>
    <w:basedOn w:val="Normal"/>
    <w:link w:val="FooterChar"/>
    <w:uiPriority w:val="99"/>
    <w:unhideWhenUsed/>
    <w:rsid w:val="00E60E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0E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62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9B19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94B"/>
    <w:rPr>
      <w:rFonts w:ascii="Tahoma" w:hAnsi="Tahoma" w:cs="Tahoma"/>
      <w:sz w:val="16"/>
      <w:szCs w:val="16"/>
    </w:rPr>
  </w:style>
  <w:style w:type="character" w:styleId="Hyperlink">
    <w:name w:val="Hyperlink"/>
    <w:basedOn w:val="DefaultParagraphFont"/>
    <w:rsid w:val="009B194B"/>
    <w:rPr>
      <w:color w:val="0000FF"/>
      <w:u w:val="single"/>
    </w:rPr>
  </w:style>
  <w:style w:type="paragraph" w:styleId="ListParagraph">
    <w:name w:val="List Paragraph"/>
    <w:basedOn w:val="Normal"/>
    <w:uiPriority w:val="34"/>
    <w:qFormat/>
    <w:rsid w:val="0040131A"/>
    <w:pPr>
      <w:ind w:left="720"/>
      <w:contextualSpacing/>
    </w:pPr>
  </w:style>
  <w:style w:type="paragraph" w:styleId="Header">
    <w:name w:val="header"/>
    <w:basedOn w:val="Normal"/>
    <w:link w:val="HeaderChar"/>
    <w:uiPriority w:val="99"/>
    <w:unhideWhenUsed/>
    <w:rsid w:val="00E60E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0E5F"/>
  </w:style>
  <w:style w:type="paragraph" w:styleId="Footer">
    <w:name w:val="footer"/>
    <w:basedOn w:val="Normal"/>
    <w:link w:val="FooterChar"/>
    <w:uiPriority w:val="99"/>
    <w:unhideWhenUsed/>
    <w:rsid w:val="00E60E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0E5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7190C-9D9E-4CBB-A1FB-ECFF3AC4A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22</Pages>
  <Words>7199</Words>
  <Characters>41040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Arifin</dc:creator>
  <cp:lastModifiedBy>ASTRA</cp:lastModifiedBy>
  <cp:revision>3</cp:revision>
  <cp:lastPrinted>2016-04-25T08:21:00Z</cp:lastPrinted>
  <dcterms:created xsi:type="dcterms:W3CDTF">2016-03-14T07:51:00Z</dcterms:created>
  <dcterms:modified xsi:type="dcterms:W3CDTF">2016-04-25T08:23:00Z</dcterms:modified>
</cp:coreProperties>
</file>